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3B52E28B" w14:textId="77777777" w:rsidTr="005009D2">
        <w:tc>
          <w:tcPr>
            <w:tcW w:w="2835" w:type="dxa"/>
          </w:tcPr>
          <w:p w14:paraId="3B52E288" w14:textId="07B71967" w:rsidR="00AF5A54" w:rsidRPr="00A121EE" w:rsidRDefault="00B21A27" w:rsidP="004F069A">
            <w:pPr>
              <w:rPr>
                <w:rStyle w:val="PageNumber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A121EE">
                  <w:rPr>
                    <w:rFonts w:ascii="Arial" w:hAnsi="Arial"/>
                    <w:sz w:val="18"/>
                  </w:rPr>
                  <w:t>Vår ref.</w:t>
                </w:r>
              </w:sdtContent>
            </w:sdt>
            <w:r w:rsidR="00AF5A54" w:rsidRPr="00A121EE">
              <w:rPr>
                <w:rStyle w:val="PageNumber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C77F71C5-058D-46BD-AFB0-5735C8F50E0B}"/>
                <w:text/>
              </w:sdtPr>
              <w:sdtEndPr/>
              <w:sdtContent>
                <w:r w:rsidR="0095794F">
                  <w:rPr>
                    <w:rFonts w:ascii="Arial" w:hAnsi="Arial"/>
                    <w:sz w:val="18"/>
                  </w:rPr>
                  <w:t>19/03087-18</w:t>
                </w:r>
              </w:sdtContent>
            </w:sdt>
          </w:p>
        </w:tc>
        <w:tc>
          <w:tcPr>
            <w:tcW w:w="3119" w:type="dxa"/>
          </w:tcPr>
          <w:p w14:paraId="3B52E289" w14:textId="77777777" w:rsidR="00AF5A54" w:rsidRPr="00A121EE" w:rsidRDefault="00AF5A54" w:rsidP="005103B9">
            <w:pPr>
              <w:rPr>
                <w:rStyle w:val="PageNumber"/>
              </w:rPr>
            </w:pPr>
            <w:r w:rsidRPr="00A121EE">
              <w:rPr>
                <w:rStyle w:val="PageNumber"/>
              </w:rPr>
              <w:br/>
            </w:r>
          </w:p>
        </w:tc>
        <w:tc>
          <w:tcPr>
            <w:tcW w:w="1984" w:type="dxa"/>
          </w:tcPr>
          <w:p w14:paraId="3B52E28A" w14:textId="503CE90F" w:rsidR="00AF5A54" w:rsidRPr="00A121EE" w:rsidRDefault="00AF5A54" w:rsidP="004F069A">
            <w:pPr>
              <w:rPr>
                <w:rStyle w:val="PageNumber"/>
              </w:rPr>
            </w:pPr>
          </w:p>
        </w:tc>
      </w:tr>
    </w:tbl>
    <w:p w14:paraId="3B52E28C" w14:textId="16F0419E" w:rsidR="00AF5A54" w:rsidRDefault="00AF5A54" w:rsidP="00C60BDA"/>
    <w:p w14:paraId="1A12024C" w14:textId="3FEEE46B" w:rsidR="00301B01" w:rsidRDefault="00301B01" w:rsidP="00C60BDA"/>
    <w:p w14:paraId="4ABDA94C" w14:textId="77777777" w:rsidR="00301B01" w:rsidRPr="00382B8A" w:rsidRDefault="00301B01" w:rsidP="00C60BDA"/>
    <w:sdt>
      <w:sdtPr>
        <w:rPr>
          <w:sz w:val="18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C77F71C5-058D-46BD-AFB0-5735C8F50E0B}"/>
        <w:text/>
      </w:sdtPr>
      <w:sdtEndPr>
        <w:rPr>
          <w:sz w:val="30"/>
        </w:rPr>
      </w:sdtEndPr>
      <w:sdtContent>
        <w:p w14:paraId="3B52E28E" w14:textId="3C57638F" w:rsidR="00193745" w:rsidRPr="00382B8A" w:rsidRDefault="00B21A27" w:rsidP="003C695B">
          <w:pPr>
            <w:pStyle w:val="Heading1"/>
          </w:pPr>
          <w:r>
            <w:rPr>
              <w:sz w:val="18"/>
            </w:rPr>
            <w:t xml:space="preserve">Informasjon om reviderte Retningslinjer for pliktarbeid og arbeid utover pliktarbeid i </w:t>
          </w:r>
          <w:proofErr w:type="spellStart"/>
          <w:r>
            <w:rPr>
              <w:sz w:val="18"/>
            </w:rPr>
            <w:t>NMBUs</w:t>
          </w:r>
          <w:proofErr w:type="spellEnd"/>
          <w:r>
            <w:rPr>
              <w:sz w:val="18"/>
            </w:rPr>
            <w:t xml:space="preserve"> forskerutdanning</w:t>
          </w:r>
        </w:p>
      </w:sdtContent>
    </w:sdt>
    <w:p w14:paraId="6FDD6583" w14:textId="77777777" w:rsidR="00FF7585" w:rsidRPr="00382B8A" w:rsidRDefault="00FF7585" w:rsidP="00FF7585"/>
    <w:p w14:paraId="420FE80D" w14:textId="7D63E011" w:rsidR="0095794F" w:rsidRPr="00B60A86" w:rsidRDefault="0095794F" w:rsidP="0095794F">
      <w:pPr>
        <w:spacing w:line="276" w:lineRule="auto"/>
        <w:rPr>
          <w:rFonts w:eastAsia="Times New Roman" w:cs="Times New Roman"/>
          <w:b/>
          <w:bCs/>
          <w:i/>
          <w:iCs/>
          <w:lang w:eastAsia="nb-NO"/>
        </w:rPr>
      </w:pPr>
      <w:bookmarkStart w:id="0" w:name="Start"/>
      <w:bookmarkEnd w:id="0"/>
      <w:r w:rsidRPr="00B60A86">
        <w:rPr>
          <w:rFonts w:eastAsia="Times New Roman" w:cs="Times New Roman"/>
          <w:b/>
          <w:bCs/>
          <w:i/>
          <w:iCs/>
          <w:lang w:eastAsia="nb-NO"/>
        </w:rPr>
        <w:t xml:space="preserve">Godkjent av rektor 21. jan 2020, revidert og godkjent </w:t>
      </w:r>
      <w:r>
        <w:rPr>
          <w:rFonts w:eastAsia="Times New Roman" w:cs="Times New Roman"/>
          <w:b/>
          <w:bCs/>
          <w:i/>
          <w:iCs/>
          <w:lang w:eastAsia="nb-NO"/>
        </w:rPr>
        <w:t>av prorektor for forskning 1. mars</w:t>
      </w:r>
      <w:r w:rsidRPr="00B60A86">
        <w:rPr>
          <w:rFonts w:eastAsia="Times New Roman" w:cs="Times New Roman"/>
          <w:b/>
          <w:bCs/>
          <w:i/>
          <w:iCs/>
          <w:lang w:eastAsia="nb-NO"/>
        </w:rPr>
        <w:t xml:space="preserve"> 202</w:t>
      </w:r>
      <w:r w:rsidR="00301B01">
        <w:rPr>
          <w:rFonts w:eastAsia="Times New Roman" w:cs="Times New Roman"/>
          <w:b/>
          <w:bCs/>
          <w:i/>
          <w:iCs/>
          <w:lang w:eastAsia="nb-NO"/>
        </w:rPr>
        <w:t>1</w:t>
      </w:r>
      <w:r w:rsidRPr="00B60A86">
        <w:rPr>
          <w:rFonts w:eastAsia="Times New Roman" w:cs="Times New Roman"/>
          <w:b/>
          <w:bCs/>
          <w:i/>
          <w:iCs/>
          <w:lang w:eastAsia="nb-NO"/>
        </w:rPr>
        <w:t>.</w:t>
      </w:r>
    </w:p>
    <w:p w14:paraId="77461C6D" w14:textId="77777777" w:rsidR="0095794F" w:rsidRDefault="0095794F" w:rsidP="0095794F">
      <w:pPr>
        <w:spacing w:line="276" w:lineRule="auto"/>
        <w:rPr>
          <w:rFonts w:eastAsia="Times New Roman" w:cs="Times New Roman"/>
          <w:lang w:eastAsia="nb-NO"/>
        </w:rPr>
      </w:pPr>
    </w:p>
    <w:p w14:paraId="57BD7C67" w14:textId="77777777" w:rsidR="0095794F" w:rsidRDefault="0095794F" w:rsidP="0095794F">
      <w:pPr>
        <w:spacing w:line="276" w:lineRule="auto"/>
      </w:pPr>
      <w:r w:rsidRPr="00D80BCE">
        <w:rPr>
          <w:rFonts w:eastAsia="Times New Roman" w:cs="Times New Roman"/>
          <w:lang w:eastAsia="nb-NO"/>
        </w:rPr>
        <w:t>Det finnes både tre</w:t>
      </w:r>
      <w:r>
        <w:rPr>
          <w:rFonts w:eastAsia="Times New Roman" w:cs="Times New Roman"/>
          <w:lang w:eastAsia="nb-NO"/>
        </w:rPr>
        <w:t>-</w:t>
      </w:r>
      <w:proofErr w:type="spellStart"/>
      <w:r w:rsidRPr="00D80BCE">
        <w:rPr>
          <w:rFonts w:eastAsia="Times New Roman" w:cs="Times New Roman"/>
          <w:lang w:eastAsia="nb-NO"/>
        </w:rPr>
        <w:t>årige</w:t>
      </w:r>
      <w:proofErr w:type="spellEnd"/>
      <w:r w:rsidRPr="00D80BCE">
        <w:rPr>
          <w:rFonts w:eastAsia="Times New Roman" w:cs="Times New Roman"/>
          <w:lang w:eastAsia="nb-NO"/>
        </w:rPr>
        <w:t xml:space="preserve"> og fire</w:t>
      </w:r>
      <w:r>
        <w:rPr>
          <w:rFonts w:eastAsia="Times New Roman" w:cs="Times New Roman"/>
          <w:lang w:eastAsia="nb-NO"/>
        </w:rPr>
        <w:t>-</w:t>
      </w:r>
      <w:proofErr w:type="spellStart"/>
      <w:r w:rsidRPr="00D80BCE">
        <w:rPr>
          <w:rFonts w:eastAsia="Times New Roman" w:cs="Times New Roman"/>
          <w:lang w:eastAsia="nb-NO"/>
        </w:rPr>
        <w:t>årige</w:t>
      </w:r>
      <w:proofErr w:type="spellEnd"/>
      <w:r w:rsidRPr="00D80BCE">
        <w:rPr>
          <w:rFonts w:eastAsia="Times New Roman" w:cs="Times New Roman"/>
          <w:lang w:eastAsia="nb-NO"/>
        </w:rPr>
        <w:t xml:space="preserve"> stipendiatstillinger ved </w:t>
      </w:r>
      <w:r>
        <w:rPr>
          <w:rFonts w:eastAsia="Times New Roman" w:cs="Times New Roman"/>
          <w:lang w:eastAsia="nb-NO"/>
        </w:rPr>
        <w:t>NMBU</w:t>
      </w:r>
      <w:r w:rsidRPr="00D80BCE">
        <w:rPr>
          <w:rFonts w:eastAsia="Times New Roman" w:cs="Times New Roman"/>
          <w:lang w:eastAsia="nb-NO"/>
        </w:rPr>
        <w:t xml:space="preserve">. Dersom </w:t>
      </w:r>
      <w:r>
        <w:rPr>
          <w:rFonts w:eastAsia="Times New Roman" w:cs="Times New Roman"/>
          <w:lang w:eastAsia="nb-NO"/>
        </w:rPr>
        <w:t>en stipendiat</w:t>
      </w:r>
      <w:r w:rsidRPr="00D80BCE">
        <w:rPr>
          <w:rFonts w:eastAsia="Times New Roman" w:cs="Times New Roman"/>
          <w:lang w:eastAsia="nb-NO"/>
        </w:rPr>
        <w:t xml:space="preserve"> er tilsatt i en fire</w:t>
      </w:r>
      <w:r>
        <w:rPr>
          <w:rFonts w:eastAsia="Times New Roman" w:cs="Times New Roman"/>
          <w:lang w:eastAsia="nb-NO"/>
        </w:rPr>
        <w:t>-</w:t>
      </w:r>
      <w:proofErr w:type="spellStart"/>
      <w:r w:rsidRPr="00D80BCE">
        <w:rPr>
          <w:rFonts w:eastAsia="Times New Roman" w:cs="Times New Roman"/>
          <w:lang w:eastAsia="nb-NO"/>
        </w:rPr>
        <w:t>årig</w:t>
      </w:r>
      <w:proofErr w:type="spellEnd"/>
      <w:r w:rsidRPr="00D80BCE">
        <w:rPr>
          <w:rFonts w:eastAsia="Times New Roman" w:cs="Times New Roman"/>
          <w:lang w:eastAsia="nb-NO"/>
        </w:rPr>
        <w:t xml:space="preserve"> stipendiatstilling utgjør pliktarbeidet 25</w:t>
      </w:r>
      <w:r>
        <w:rPr>
          <w:rFonts w:eastAsia="Times New Roman" w:cs="Times New Roman"/>
          <w:lang w:eastAsia="nb-NO"/>
        </w:rPr>
        <w:t xml:space="preserve"> </w:t>
      </w:r>
      <w:r w:rsidRPr="00D80BCE">
        <w:rPr>
          <w:rFonts w:eastAsia="Times New Roman" w:cs="Times New Roman"/>
          <w:lang w:eastAsia="nb-NO"/>
        </w:rPr>
        <w:t xml:space="preserve">% av arbeidsmengden. Det er viktig å understreke at </w:t>
      </w:r>
      <w:r>
        <w:rPr>
          <w:rFonts w:eastAsia="Times New Roman" w:cs="Times New Roman"/>
          <w:lang w:eastAsia="nb-NO"/>
        </w:rPr>
        <w:t xml:space="preserve">stipendiaten </w:t>
      </w:r>
      <w:r w:rsidRPr="00D80BCE">
        <w:rPr>
          <w:rFonts w:eastAsia="Times New Roman" w:cs="Times New Roman"/>
          <w:lang w:eastAsia="nb-NO"/>
        </w:rPr>
        <w:t xml:space="preserve">skal ha tre år nettotid totalt til å arbeide med selve </w:t>
      </w:r>
      <w:r>
        <w:rPr>
          <w:rFonts w:eastAsia="Times New Roman" w:cs="Times New Roman"/>
          <w:lang w:eastAsia="nb-NO"/>
        </w:rPr>
        <w:t>forsker</w:t>
      </w:r>
      <w:r w:rsidRPr="00D80BCE">
        <w:rPr>
          <w:rFonts w:eastAsia="Times New Roman" w:cs="Times New Roman"/>
          <w:lang w:eastAsia="nb-NO"/>
        </w:rPr>
        <w:t>utdanningen</w:t>
      </w:r>
      <w:r>
        <w:rPr>
          <w:rFonts w:eastAsia="Times New Roman" w:cs="Times New Roman"/>
          <w:lang w:eastAsia="nb-NO"/>
        </w:rPr>
        <w:t xml:space="preserve">. </w:t>
      </w:r>
    </w:p>
    <w:p w14:paraId="1B5A7089" w14:textId="77777777" w:rsidR="0095794F" w:rsidRDefault="0095794F" w:rsidP="0095794F">
      <w:pPr>
        <w:spacing w:line="276" w:lineRule="auto"/>
      </w:pPr>
    </w:p>
    <w:p w14:paraId="779BE792" w14:textId="4D52CEC6" w:rsidR="0095794F" w:rsidRPr="00C44674" w:rsidRDefault="0095794F" w:rsidP="0095794F">
      <w:pPr>
        <w:spacing w:line="276" w:lineRule="auto"/>
        <w:rPr>
          <w:rFonts w:eastAsia="Times New Roman" w:cs="Times New Roman"/>
          <w:lang w:eastAsia="nb-NO"/>
        </w:rPr>
      </w:pPr>
      <w:r w:rsidRPr="00790B38">
        <w:t>Det skilles mellom (1) Pliktarbeid</w:t>
      </w:r>
      <w:r>
        <w:t xml:space="preserve"> og</w:t>
      </w:r>
      <w:r w:rsidRPr="00790B38">
        <w:t xml:space="preserve"> (2) </w:t>
      </w:r>
      <w:r>
        <w:t>Arbeid ut over pliktarbeid, som begge reguleres i</w:t>
      </w:r>
      <w:r w:rsidRPr="007764A6">
        <w:rPr>
          <w:b/>
        </w:rPr>
        <w:t xml:space="preserve"> </w:t>
      </w:r>
      <w:r w:rsidRPr="00C44674">
        <w:t>«</w:t>
      </w:r>
      <w:hyperlink r:id="rId12" w:history="1">
        <w:r w:rsidRPr="001E4BEC">
          <w:rPr>
            <w:rStyle w:val="Hyperlink"/>
          </w:rPr>
          <w:t>Forskrift om ansettelsesvilkår for stillinger som postdoktor, stipendiat, vitenskapelig assistent og spesialistkandidat</w:t>
        </w:r>
      </w:hyperlink>
      <w:r w:rsidRPr="00C44674">
        <w:t>»</w:t>
      </w:r>
      <w:r>
        <w:t xml:space="preserve"> (heretter kalt Forskriften).</w:t>
      </w:r>
    </w:p>
    <w:p w14:paraId="330FC7E6" w14:textId="77777777" w:rsidR="0095794F" w:rsidRDefault="0095794F" w:rsidP="0095794F">
      <w:pPr>
        <w:spacing w:line="276" w:lineRule="auto"/>
      </w:pPr>
    </w:p>
    <w:p w14:paraId="7F747FC4" w14:textId="77777777" w:rsidR="0095794F" w:rsidRPr="00D80BCE" w:rsidRDefault="0095794F" w:rsidP="0095794F">
      <w:pPr>
        <w:pStyle w:val="ListParagraph"/>
        <w:widowControl w:val="0"/>
        <w:numPr>
          <w:ilvl w:val="0"/>
          <w:numId w:val="18"/>
        </w:numPr>
        <w:spacing w:after="240" w:line="276" w:lineRule="auto"/>
        <w:rPr>
          <w:b/>
        </w:rPr>
      </w:pPr>
      <w:r w:rsidRPr="00D80BCE">
        <w:rPr>
          <w:b/>
        </w:rPr>
        <w:t>Pliktarbeid</w:t>
      </w:r>
    </w:p>
    <w:p w14:paraId="335691C4" w14:textId="77777777" w:rsidR="0095794F" w:rsidRDefault="0095794F" w:rsidP="0095794F">
      <w:pPr>
        <w:spacing w:line="276" w:lineRule="auto"/>
      </w:pPr>
      <w:r>
        <w:t xml:space="preserve">Pliktarbeid </w:t>
      </w:r>
      <w:r w:rsidRPr="007764A6">
        <w:t>gjelder kun ph.d.-kandidater ansatt på 4-årig arbeidskontrakt</w:t>
      </w:r>
      <w:r>
        <w:t xml:space="preserve"> (jf. Forskriften §1-3)</w:t>
      </w:r>
      <w:r w:rsidRPr="007764A6">
        <w:t>.</w:t>
      </w:r>
    </w:p>
    <w:p w14:paraId="1B22E6F2" w14:textId="77777777" w:rsidR="0095794F" w:rsidRPr="009C0D21" w:rsidRDefault="0095794F" w:rsidP="0095794F">
      <w:pPr>
        <w:spacing w:line="276" w:lineRule="auto"/>
        <w:rPr>
          <w:rFonts w:eastAsia="Times New Roman" w:cs="Times New Roman"/>
          <w:lang w:eastAsia="nb-NO"/>
        </w:rPr>
      </w:pPr>
    </w:p>
    <w:p w14:paraId="2502841E" w14:textId="77777777" w:rsidR="0095794F" w:rsidRPr="009A01D0" w:rsidRDefault="0095794F" w:rsidP="0095794F">
      <w:pPr>
        <w:pStyle w:val="ListParagraph"/>
        <w:widowControl w:val="0"/>
        <w:numPr>
          <w:ilvl w:val="0"/>
          <w:numId w:val="16"/>
        </w:numPr>
        <w:spacing w:line="276" w:lineRule="auto"/>
      </w:pPr>
      <w:r w:rsidRPr="009A01D0">
        <w:t xml:space="preserve">Pliktarbeidet skal maksimum utgjøre ett (1) årsverk og skal ha relevans for </w:t>
      </w:r>
      <w:r w:rsidRPr="00790B38">
        <w:t>doktorgradsutdanningen</w:t>
      </w:r>
      <w:r>
        <w:t xml:space="preserve">. Omfang og innhold skal avklares </w:t>
      </w:r>
      <w:r w:rsidRPr="009A01D0">
        <w:t xml:space="preserve">på forhånd og eventuelt være tilgjengelig ved utlysning av stilling. </w:t>
      </w:r>
    </w:p>
    <w:p w14:paraId="6C934132" w14:textId="77777777" w:rsidR="0095794F" w:rsidRPr="00790B38" w:rsidRDefault="0095794F" w:rsidP="0095794F">
      <w:pPr>
        <w:pStyle w:val="ListParagraph"/>
        <w:widowControl w:val="0"/>
        <w:numPr>
          <w:ilvl w:val="0"/>
          <w:numId w:val="16"/>
        </w:numPr>
        <w:spacing w:line="276" w:lineRule="auto"/>
      </w:pPr>
      <w:r>
        <w:t>Pliktarbeidet s</w:t>
      </w:r>
      <w:r w:rsidRPr="009C0D21">
        <w:rPr>
          <w:rFonts w:eastAsia="Times New Roman" w:cs="Times New Roman"/>
          <w:lang w:eastAsia="nb-NO"/>
        </w:rPr>
        <w:t xml:space="preserve">kal gi stipendiaten relevant og variert kompetanse for framtidige karriere, men vil samtidig være avhengig av fakultetets behov og muligheter. </w:t>
      </w:r>
    </w:p>
    <w:p w14:paraId="6839143F" w14:textId="77777777" w:rsidR="0095794F" w:rsidRDefault="0095794F" w:rsidP="0095794F">
      <w:pPr>
        <w:pStyle w:val="ListParagraph"/>
        <w:widowControl w:val="0"/>
        <w:numPr>
          <w:ilvl w:val="0"/>
          <w:numId w:val="16"/>
        </w:numPr>
        <w:spacing w:line="276" w:lineRule="auto"/>
      </w:pPr>
      <w:r w:rsidRPr="009C0D21">
        <w:t>Administrative</w:t>
      </w:r>
      <w:r w:rsidRPr="001D1BA0">
        <w:t xml:space="preserve"> plikter </w:t>
      </w:r>
      <w:r>
        <w:t xml:space="preserve">skal </w:t>
      </w:r>
      <w:r w:rsidRPr="001D1BA0">
        <w:t xml:space="preserve">begrenses og </w:t>
      </w:r>
      <w:r>
        <w:t>skal</w:t>
      </w:r>
      <w:r w:rsidRPr="001D1BA0">
        <w:t xml:space="preserve"> normalt ikke utgjøre mer enn ti prosent av den samle</w:t>
      </w:r>
      <w:r>
        <w:t>d</w:t>
      </w:r>
      <w:r w:rsidRPr="001D1BA0">
        <w:t>e arbeidstid på årsbasis.</w:t>
      </w:r>
    </w:p>
    <w:p w14:paraId="0E14D9D5" w14:textId="01D96460" w:rsidR="00301B01" w:rsidRDefault="0095794F" w:rsidP="0095794F">
      <w:pPr>
        <w:pStyle w:val="ListParagraph"/>
        <w:widowControl w:val="0"/>
        <w:numPr>
          <w:ilvl w:val="0"/>
          <w:numId w:val="16"/>
        </w:numPr>
        <w:spacing w:line="276" w:lineRule="auto"/>
      </w:pPr>
      <w:r w:rsidRPr="001D1BA0">
        <w:t>Arbeidsgiver må påse at arbeidsoppgavene ikke går utover den fastsatte rammen</w:t>
      </w:r>
      <w:r>
        <w:t xml:space="preserve"> for doktorgradsutdanningen</w:t>
      </w:r>
      <w:r w:rsidRPr="001D1BA0">
        <w:t>.</w:t>
      </w:r>
    </w:p>
    <w:p w14:paraId="767E06CB" w14:textId="77777777" w:rsidR="00301B01" w:rsidRDefault="00301B01" w:rsidP="0095794F">
      <w:pPr>
        <w:spacing w:line="276" w:lineRule="auto"/>
      </w:pPr>
    </w:p>
    <w:p w14:paraId="7581F128" w14:textId="77777777" w:rsidR="0095794F" w:rsidRPr="007764A6" w:rsidRDefault="0095794F" w:rsidP="0095794F">
      <w:pPr>
        <w:pStyle w:val="ListParagraph"/>
        <w:widowControl w:val="0"/>
        <w:numPr>
          <w:ilvl w:val="0"/>
          <w:numId w:val="18"/>
        </w:numPr>
        <w:spacing w:after="240" w:line="276" w:lineRule="auto"/>
        <w:rPr>
          <w:rFonts w:eastAsia="Times New Roman" w:cs="Times New Roman"/>
          <w:b/>
          <w:lang w:eastAsia="nb-NO"/>
        </w:rPr>
      </w:pPr>
      <w:r w:rsidRPr="007764A6">
        <w:rPr>
          <w:b/>
        </w:rPr>
        <w:t>Arbeid ut over pliktarbeid</w:t>
      </w:r>
      <w:r w:rsidRPr="007764A6" w:rsidDel="00790B38">
        <w:rPr>
          <w:rFonts w:eastAsia="Times New Roman" w:cs="Times New Roman"/>
          <w:b/>
          <w:lang w:eastAsia="nb-NO"/>
        </w:rPr>
        <w:t xml:space="preserve"> </w:t>
      </w:r>
    </w:p>
    <w:p w14:paraId="150D8990" w14:textId="77777777" w:rsidR="0095794F" w:rsidRDefault="0095794F" w:rsidP="0095794F">
      <w:pPr>
        <w:spacing w:line="276" w:lineRule="auto"/>
        <w:rPr>
          <w:color w:val="000000" w:themeColor="text1"/>
        </w:rPr>
      </w:pPr>
      <w:r>
        <w:t xml:space="preserve">Arbeid ut over pliktarbeid gjelder for både for ph.d.-kandidater ansatt på 3-årig og for ph.d.-kandidater ansatt på 4-årig arbeidskontrakt, men </w:t>
      </w:r>
      <w:r>
        <w:rPr>
          <w:rFonts w:eastAsia="Times New Roman" w:cs="Times New Roman"/>
          <w:lang w:eastAsia="nb-NO"/>
        </w:rPr>
        <w:t xml:space="preserve">er </w:t>
      </w:r>
      <w:r w:rsidRPr="001F057C">
        <w:rPr>
          <w:rFonts w:eastAsia="Times New Roman" w:cs="Times New Roman"/>
          <w:color w:val="000000" w:themeColor="text1"/>
          <w:lang w:eastAsia="nb-NO"/>
        </w:rPr>
        <w:t>ingen rettighet i henhold til lovverket</w:t>
      </w:r>
      <w:r>
        <w:rPr>
          <w:rFonts w:eastAsia="Times New Roman" w:cs="Times New Roman"/>
          <w:color w:val="000000" w:themeColor="text1"/>
          <w:lang w:eastAsia="nb-NO"/>
        </w:rPr>
        <w:t xml:space="preserve">. </w:t>
      </w:r>
      <w:r>
        <w:t xml:space="preserve">Arbeid ut over pliktarbeid </w:t>
      </w:r>
      <w:r w:rsidRPr="007764A6">
        <w:rPr>
          <w:color w:val="000000" w:themeColor="text1"/>
        </w:rPr>
        <w:t>kan ikke pålegges ph.d.-</w:t>
      </w:r>
      <w:r w:rsidRPr="007764A6">
        <w:rPr>
          <w:color w:val="000000" w:themeColor="text1"/>
        </w:rPr>
        <w:lastRenderedPageBreak/>
        <w:t>kandidaten, og skal i hovedsak avtales etter initiativ fra kandidaten selv.</w:t>
      </w:r>
      <w:r>
        <w:rPr>
          <w:color w:val="000000" w:themeColor="text1"/>
        </w:rPr>
        <w:t xml:space="preserve"> </w:t>
      </w:r>
      <w:r w:rsidRPr="007764A6">
        <w:rPr>
          <w:rFonts w:eastAsia="Times New Roman" w:cs="Times New Roman"/>
          <w:lang w:eastAsia="nb-NO"/>
        </w:rPr>
        <w:t>Ph.d.-kandidaten har i utgangspunktet ingen forpliktelse til å si ja til denne type forespørsler</w:t>
      </w:r>
      <w:r w:rsidRPr="007764A6">
        <w:rPr>
          <w:color w:val="000000" w:themeColor="text1"/>
        </w:rPr>
        <w:t xml:space="preserve">. </w:t>
      </w:r>
    </w:p>
    <w:p w14:paraId="436320DE" w14:textId="77777777" w:rsidR="0095794F" w:rsidRDefault="0095794F" w:rsidP="0095794F">
      <w:pPr>
        <w:spacing w:line="276" w:lineRule="auto"/>
        <w:rPr>
          <w:color w:val="000000" w:themeColor="text1"/>
        </w:rPr>
      </w:pPr>
    </w:p>
    <w:p w14:paraId="4D77942C" w14:textId="7781197A" w:rsidR="0095794F" w:rsidRPr="00301B01" w:rsidRDefault="0095794F" w:rsidP="0095794F">
      <w:pPr>
        <w:spacing w:line="276" w:lineRule="auto"/>
        <w:rPr>
          <w:rFonts w:eastAsia="Times New Roman" w:cs="Times New Roman"/>
          <w:color w:val="000000" w:themeColor="text1"/>
          <w:lang w:eastAsia="nb-NO"/>
        </w:rPr>
      </w:pPr>
      <w:r>
        <w:rPr>
          <w:color w:val="000000" w:themeColor="text1"/>
        </w:rPr>
        <w:t xml:space="preserve">Arbeidet i a) og/ eller b) </w:t>
      </w:r>
      <w:r>
        <w:rPr>
          <w:rFonts w:eastAsia="Times New Roman" w:cs="Times New Roman"/>
          <w:color w:val="000000" w:themeColor="text1"/>
          <w:lang w:eastAsia="nb-NO"/>
        </w:rPr>
        <w:t xml:space="preserve">skal ikke utgjøre mer enn ett halvt år totalt (jf. Forskriften §2-3, tredje ledd). </w:t>
      </w:r>
    </w:p>
    <w:p w14:paraId="7F7C41E2" w14:textId="77777777" w:rsidR="0095794F" w:rsidRDefault="0095794F" w:rsidP="0095794F">
      <w:pPr>
        <w:spacing w:line="276" w:lineRule="auto"/>
        <w:ind w:left="360"/>
        <w:rPr>
          <w:rFonts w:eastAsia="Times New Roman" w:cs="Times New Roman"/>
          <w:lang w:eastAsia="nb-NO"/>
        </w:rPr>
      </w:pPr>
    </w:p>
    <w:p w14:paraId="5CF87C80" w14:textId="77777777" w:rsidR="0095794F" w:rsidRPr="007764A6" w:rsidRDefault="0095794F" w:rsidP="0095794F">
      <w:pPr>
        <w:pStyle w:val="ListParagraph"/>
        <w:widowControl w:val="0"/>
        <w:numPr>
          <w:ilvl w:val="0"/>
          <w:numId w:val="21"/>
        </w:numPr>
        <w:spacing w:after="240" w:line="276" w:lineRule="auto"/>
        <w:rPr>
          <w:b/>
          <w:color w:val="000000" w:themeColor="text1"/>
        </w:rPr>
      </w:pPr>
      <w:r w:rsidRPr="007764A6">
        <w:rPr>
          <w:rFonts w:eastAsia="Times New Roman" w:cs="Times New Roman"/>
          <w:b/>
          <w:lang w:eastAsia="nb-NO"/>
        </w:rPr>
        <w:t>Ekstra-arbeid</w:t>
      </w:r>
    </w:p>
    <w:p w14:paraId="43CD2F03" w14:textId="77777777" w:rsidR="0095794F" w:rsidRPr="007764A6" w:rsidRDefault="0095794F" w:rsidP="0095794F">
      <w:pPr>
        <w:spacing w:line="276" w:lineRule="auto"/>
        <w:rPr>
          <w:color w:val="000000" w:themeColor="text1"/>
        </w:rPr>
      </w:pPr>
      <w:r w:rsidRPr="007764A6">
        <w:rPr>
          <w:rFonts w:eastAsia="Times New Roman" w:cs="Times New Roman"/>
          <w:lang w:eastAsia="nb-NO"/>
        </w:rPr>
        <w:t xml:space="preserve">Ph.d.-kandidater kan bli spurt om å utføre arbeid for fakultetet. Dette defineres som </w:t>
      </w:r>
      <w:bookmarkStart w:id="1" w:name="_Hlk12957828"/>
      <w:r w:rsidRPr="007764A6">
        <w:rPr>
          <w:color w:val="000000" w:themeColor="text1"/>
        </w:rPr>
        <w:t>ikke-forhånd</w:t>
      </w:r>
      <w:r>
        <w:rPr>
          <w:color w:val="000000" w:themeColor="text1"/>
        </w:rPr>
        <w:t>s</w:t>
      </w:r>
      <w:r w:rsidRPr="007764A6">
        <w:rPr>
          <w:color w:val="000000" w:themeColor="text1"/>
        </w:rPr>
        <w:t xml:space="preserve">avtalt </w:t>
      </w:r>
      <w:bookmarkEnd w:id="1"/>
      <w:r w:rsidRPr="007764A6">
        <w:rPr>
          <w:color w:val="000000" w:themeColor="text1"/>
        </w:rPr>
        <w:t>arbeid eller ekstra-arbeid.</w:t>
      </w:r>
      <w:r w:rsidRPr="007764A6">
        <w:rPr>
          <w:rFonts w:eastAsia="Times New Roman" w:cs="Times New Roman"/>
          <w:lang w:eastAsia="nb-NO"/>
        </w:rPr>
        <w:t xml:space="preserve"> </w:t>
      </w:r>
      <w:r w:rsidRPr="007764A6">
        <w:rPr>
          <w:color w:val="000000" w:themeColor="text1"/>
        </w:rPr>
        <w:t xml:space="preserve">Ekstra-arbeidet skal </w:t>
      </w:r>
      <w:r w:rsidRPr="007764A6">
        <w:rPr>
          <w:rFonts w:eastAsia="Times New Roman" w:cs="Times New Roman"/>
          <w:lang w:eastAsia="nb-NO"/>
        </w:rPr>
        <w:t xml:space="preserve">være hensiktsmessig i forhold til tidsbruk, framdrift i doktorgradsprosjektet og framtidig karriere. </w:t>
      </w:r>
      <w:r w:rsidRPr="007764A6">
        <w:rPr>
          <w:color w:val="000000" w:themeColor="text1"/>
        </w:rPr>
        <w:t xml:space="preserve"> </w:t>
      </w:r>
    </w:p>
    <w:p w14:paraId="3191713D" w14:textId="77777777" w:rsidR="0095794F" w:rsidRPr="009A01D0" w:rsidRDefault="0095794F" w:rsidP="0095794F">
      <w:pPr>
        <w:pStyle w:val="ListParagraph"/>
        <w:widowControl w:val="0"/>
        <w:numPr>
          <w:ilvl w:val="0"/>
          <w:numId w:val="17"/>
        </w:numPr>
        <w:spacing w:before="100" w:beforeAutospacing="1" w:after="100" w:afterAutospacing="1" w:line="276" w:lineRule="auto"/>
        <w:rPr>
          <w:color w:val="000000" w:themeColor="text1"/>
        </w:rPr>
      </w:pPr>
      <w:r>
        <w:t>O</w:t>
      </w:r>
      <w:r w:rsidRPr="009A01D0">
        <w:rPr>
          <w:color w:val="000000" w:themeColor="text1"/>
        </w:rPr>
        <w:t xml:space="preserve">mfang, innhold og godtgjøring </w:t>
      </w:r>
      <w:r w:rsidRPr="009A01D0">
        <w:rPr>
          <w:color w:val="000000" w:themeColor="text1"/>
          <w:u w:val="single"/>
        </w:rPr>
        <w:t>skal</w:t>
      </w:r>
      <w:r w:rsidRPr="009A01D0">
        <w:rPr>
          <w:color w:val="000000" w:themeColor="text1"/>
        </w:rPr>
        <w:t xml:space="preserve"> avtales i forkant og utformes i samråd </w:t>
      </w:r>
      <w:r w:rsidRPr="009A01D0">
        <w:rPr>
          <w:rFonts w:eastAsia="Times New Roman" w:cs="Times New Roman"/>
          <w:lang w:eastAsia="nb-NO"/>
        </w:rPr>
        <w:t xml:space="preserve">med veileder.  </w:t>
      </w:r>
    </w:p>
    <w:p w14:paraId="33B20142" w14:textId="77777777" w:rsidR="0095794F" w:rsidRPr="001F057C" w:rsidRDefault="0095794F" w:rsidP="0095794F">
      <w:pPr>
        <w:pStyle w:val="ListParagraph"/>
        <w:widowControl w:val="0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1F057C">
        <w:rPr>
          <w:color w:val="000000" w:themeColor="text1"/>
        </w:rPr>
        <w:t xml:space="preserve">Fakultetet er ansvarlig for forlengelse av arbeidskontrakt og ph.d.-avtale. </w:t>
      </w:r>
    </w:p>
    <w:p w14:paraId="4EE7217C" w14:textId="77777777" w:rsidR="0095794F" w:rsidRPr="001F057C" w:rsidRDefault="0095794F" w:rsidP="0095794F">
      <w:pPr>
        <w:pStyle w:val="ListParagraph"/>
        <w:widowControl w:val="0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1F057C">
        <w:rPr>
          <w:color w:val="000000" w:themeColor="text1"/>
        </w:rPr>
        <w:t>Administrative plikter skal begrenses og skal normalt ikke utgjøre mer enn ti prosent av den samlete arbeidstid på årsbasis.</w:t>
      </w:r>
    </w:p>
    <w:p w14:paraId="13FC6A17" w14:textId="77777777" w:rsidR="0095794F" w:rsidRDefault="0095794F" w:rsidP="0095794F">
      <w:pPr>
        <w:spacing w:line="276" w:lineRule="auto"/>
        <w:rPr>
          <w:color w:val="000000" w:themeColor="text1"/>
        </w:rPr>
      </w:pPr>
    </w:p>
    <w:p w14:paraId="557EB83D" w14:textId="77777777" w:rsidR="0095794F" w:rsidRPr="001F057C" w:rsidRDefault="0095794F" w:rsidP="0095794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Følgende gjelder:</w:t>
      </w:r>
    </w:p>
    <w:p w14:paraId="796EEBBA" w14:textId="77777777" w:rsidR="0095794F" w:rsidRPr="001F057C" w:rsidRDefault="0095794F" w:rsidP="0095794F">
      <w:pPr>
        <w:spacing w:line="276" w:lineRule="auto"/>
        <w:rPr>
          <w:color w:val="000000" w:themeColor="text1"/>
        </w:rPr>
      </w:pPr>
    </w:p>
    <w:p w14:paraId="2F562A2B" w14:textId="77777777" w:rsidR="0095794F" w:rsidRPr="001F057C" w:rsidRDefault="0095794F" w:rsidP="0095794F">
      <w:pPr>
        <w:pStyle w:val="ListParagraph"/>
        <w:widowControl w:val="0"/>
        <w:numPr>
          <w:ilvl w:val="1"/>
          <w:numId w:val="17"/>
        </w:numPr>
        <w:spacing w:line="276" w:lineRule="auto"/>
        <w:ind w:left="360"/>
        <w:rPr>
          <w:color w:val="000000" w:themeColor="text1"/>
        </w:rPr>
      </w:pPr>
      <w:r w:rsidRPr="001F057C">
        <w:rPr>
          <w:color w:val="000000" w:themeColor="text1"/>
        </w:rPr>
        <w:t>Ett årsverk utgjør 1</w:t>
      </w:r>
      <w:r>
        <w:rPr>
          <w:color w:val="000000" w:themeColor="text1"/>
        </w:rPr>
        <w:t>628</w:t>
      </w:r>
      <w:r w:rsidRPr="001F057C">
        <w:rPr>
          <w:color w:val="000000" w:themeColor="text1"/>
        </w:rPr>
        <w:t xml:space="preserve"> timer</w:t>
      </w:r>
      <w:r>
        <w:rPr>
          <w:color w:val="000000" w:themeColor="text1"/>
        </w:rPr>
        <w:t>.</w:t>
      </w:r>
    </w:p>
    <w:p w14:paraId="179C872B" w14:textId="77777777" w:rsidR="0095794F" w:rsidRPr="001F057C" w:rsidRDefault="0095794F" w:rsidP="0095794F">
      <w:pPr>
        <w:pStyle w:val="ListParagraph"/>
        <w:widowControl w:val="0"/>
        <w:numPr>
          <w:ilvl w:val="1"/>
          <w:numId w:val="17"/>
        </w:numPr>
        <w:spacing w:line="276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Det gis godtgjøring </w:t>
      </w:r>
      <w:r w:rsidRPr="001F057C">
        <w:rPr>
          <w:color w:val="000000" w:themeColor="text1"/>
        </w:rPr>
        <w:t>knyttet til (ikke-uttømmende liste):</w:t>
      </w:r>
    </w:p>
    <w:p w14:paraId="6AFA4466" w14:textId="77777777" w:rsidR="0095794F" w:rsidRPr="001F057C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Undervisning (inkl. forberedelse)</w:t>
      </w:r>
    </w:p>
    <w:p w14:paraId="1E1EFDB5" w14:textId="77777777" w:rsidR="0095794F" w:rsidRPr="001F057C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 xml:space="preserve">Laboratorie- og øvingsundervisning </w:t>
      </w:r>
    </w:p>
    <w:p w14:paraId="25F7DDF3" w14:textId="77777777" w:rsidR="0095794F" w:rsidRPr="001F057C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Klinikk- og obduksjonsarbeid</w:t>
      </w:r>
    </w:p>
    <w:p w14:paraId="310A7AE9" w14:textId="77777777" w:rsidR="0095794F" w:rsidRPr="001F057C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Veiledning (</w:t>
      </w:r>
      <w:proofErr w:type="spellStart"/>
      <w:r w:rsidRPr="001F057C">
        <w:rPr>
          <w:color w:val="000000" w:themeColor="text1"/>
        </w:rPr>
        <w:t>medveileder</w:t>
      </w:r>
      <w:proofErr w:type="spellEnd"/>
      <w:r w:rsidRPr="001F057C">
        <w:rPr>
          <w:color w:val="000000" w:themeColor="text1"/>
        </w:rPr>
        <w:t>)</w:t>
      </w:r>
    </w:p>
    <w:p w14:paraId="7A1A08FE" w14:textId="77777777" w:rsidR="0095794F" w:rsidRPr="001F057C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Administrativt arbeid (organisering av faglige seminarer, konferanser m.m</w:t>
      </w:r>
      <w:r>
        <w:rPr>
          <w:color w:val="000000" w:themeColor="text1"/>
        </w:rPr>
        <w:t>.</w:t>
      </w:r>
      <w:r w:rsidRPr="001F057C">
        <w:rPr>
          <w:color w:val="000000" w:themeColor="text1"/>
        </w:rPr>
        <w:t>)</w:t>
      </w:r>
    </w:p>
    <w:p w14:paraId="1FEB4C11" w14:textId="77777777" w:rsidR="0095794F" w:rsidRPr="00CB75DE" w:rsidRDefault="0095794F" w:rsidP="0095794F">
      <w:pPr>
        <w:pStyle w:val="ListParagraph"/>
        <w:widowControl w:val="0"/>
        <w:numPr>
          <w:ilvl w:val="2"/>
          <w:numId w:val="15"/>
        </w:numPr>
        <w:spacing w:line="276" w:lineRule="auto"/>
        <w:ind w:left="720"/>
        <w:rPr>
          <w:color w:val="000000" w:themeColor="text1"/>
        </w:rPr>
      </w:pPr>
      <w:r w:rsidRPr="00CB75DE">
        <w:rPr>
          <w:color w:val="000000" w:themeColor="text1"/>
        </w:rPr>
        <w:t>Annet</w:t>
      </w:r>
    </w:p>
    <w:p w14:paraId="4ECB394E" w14:textId="77777777" w:rsidR="0095794F" w:rsidRPr="001F057C" w:rsidRDefault="0095794F" w:rsidP="0095794F">
      <w:pPr>
        <w:pStyle w:val="ListParagraph"/>
        <w:widowControl w:val="0"/>
        <w:numPr>
          <w:ilvl w:val="1"/>
          <w:numId w:val="17"/>
        </w:numPr>
        <w:spacing w:line="276" w:lineRule="auto"/>
        <w:ind w:left="360"/>
        <w:rPr>
          <w:color w:val="000000" w:themeColor="text1"/>
        </w:rPr>
      </w:pPr>
      <w:r w:rsidRPr="001F057C">
        <w:rPr>
          <w:color w:val="000000" w:themeColor="text1"/>
        </w:rPr>
        <w:t xml:space="preserve">Det gis normalt følgende godtgjøringer </w:t>
      </w:r>
      <w:r>
        <w:rPr>
          <w:color w:val="000000" w:themeColor="text1"/>
        </w:rPr>
        <w:t xml:space="preserve">per en times arbeid </w:t>
      </w:r>
      <w:r w:rsidRPr="001F057C">
        <w:rPr>
          <w:color w:val="000000" w:themeColor="text1"/>
        </w:rPr>
        <w:t>i form av forlengelse av arbeidskontrakt og ph.d.-avtale:</w:t>
      </w:r>
    </w:p>
    <w:p w14:paraId="656254FA" w14:textId="77777777" w:rsidR="0095794F" w:rsidRPr="001F057C" w:rsidRDefault="0095794F" w:rsidP="0095794F">
      <w:pPr>
        <w:pStyle w:val="ListParagraph"/>
        <w:widowControl w:val="0"/>
        <w:numPr>
          <w:ilvl w:val="0"/>
          <w:numId w:val="19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Undervisningstime (ansvarlig)</w:t>
      </w:r>
      <w:r w:rsidRPr="001F057C">
        <w:rPr>
          <w:color w:val="000000" w:themeColor="text1"/>
        </w:rPr>
        <w:tab/>
      </w:r>
      <w:r w:rsidRPr="001F057C">
        <w:rPr>
          <w:color w:val="000000" w:themeColor="text1"/>
        </w:rPr>
        <w:tab/>
        <w:t>Inntil 6 timer</w:t>
      </w:r>
    </w:p>
    <w:p w14:paraId="0862ED64" w14:textId="77777777" w:rsidR="0095794F" w:rsidRPr="001F057C" w:rsidRDefault="0095794F" w:rsidP="0095794F">
      <w:pPr>
        <w:pStyle w:val="ListParagraph"/>
        <w:widowControl w:val="0"/>
        <w:numPr>
          <w:ilvl w:val="0"/>
          <w:numId w:val="19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Undervisningstime (assistent)</w:t>
      </w:r>
      <w:r w:rsidRPr="001F057C">
        <w:rPr>
          <w:color w:val="000000" w:themeColor="text1"/>
        </w:rPr>
        <w:tab/>
      </w:r>
      <w:r w:rsidRPr="001F057C">
        <w:rPr>
          <w:color w:val="000000" w:themeColor="text1"/>
        </w:rPr>
        <w:tab/>
        <w:t>Inntil 3 timer</w:t>
      </w:r>
    </w:p>
    <w:p w14:paraId="5639BE63" w14:textId="77777777" w:rsidR="0095794F" w:rsidRPr="001F057C" w:rsidRDefault="0095794F" w:rsidP="0095794F">
      <w:pPr>
        <w:pStyle w:val="ListParagraph"/>
        <w:widowControl w:val="0"/>
        <w:numPr>
          <w:ilvl w:val="0"/>
          <w:numId w:val="19"/>
        </w:numPr>
        <w:spacing w:line="276" w:lineRule="auto"/>
        <w:ind w:left="720"/>
        <w:rPr>
          <w:color w:val="000000" w:themeColor="text1"/>
        </w:rPr>
      </w:pPr>
      <w:r w:rsidRPr="001F057C">
        <w:rPr>
          <w:color w:val="000000" w:themeColor="text1"/>
        </w:rPr>
        <w:t>Klinikk- og obduksjonsarbeid</w:t>
      </w:r>
      <w:r w:rsidRPr="001F057C">
        <w:rPr>
          <w:color w:val="000000" w:themeColor="text1"/>
        </w:rPr>
        <w:tab/>
      </w:r>
      <w:r w:rsidRPr="001F057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F057C">
        <w:rPr>
          <w:color w:val="000000" w:themeColor="text1"/>
        </w:rPr>
        <w:t>Inntil 3 timer</w:t>
      </w:r>
    </w:p>
    <w:p w14:paraId="0049CA7D" w14:textId="77777777" w:rsidR="0095794F" w:rsidRPr="00A8526A" w:rsidRDefault="0095794F" w:rsidP="0095794F">
      <w:pPr>
        <w:pStyle w:val="ListParagraph"/>
        <w:widowControl w:val="0"/>
        <w:numPr>
          <w:ilvl w:val="0"/>
          <w:numId w:val="19"/>
        </w:numPr>
        <w:spacing w:line="276" w:lineRule="auto"/>
        <w:ind w:left="720"/>
        <w:rPr>
          <w:iCs/>
          <w:color w:val="000000" w:themeColor="text1"/>
        </w:rPr>
      </w:pPr>
      <w:proofErr w:type="spellStart"/>
      <w:r w:rsidRPr="00A8526A">
        <w:rPr>
          <w:iCs/>
          <w:color w:val="000000" w:themeColor="text1"/>
        </w:rPr>
        <w:t>Medveiledning</w:t>
      </w:r>
      <w:proofErr w:type="spellEnd"/>
      <w:r w:rsidRPr="00A8526A">
        <w:rPr>
          <w:iCs/>
          <w:color w:val="000000" w:themeColor="text1"/>
        </w:rPr>
        <w:tab/>
      </w:r>
      <w:r w:rsidRPr="00A8526A">
        <w:rPr>
          <w:iCs/>
          <w:color w:val="000000" w:themeColor="text1"/>
        </w:rPr>
        <w:tab/>
      </w:r>
      <w:r w:rsidRPr="00A8526A">
        <w:rPr>
          <w:iCs/>
          <w:color w:val="000000" w:themeColor="text1"/>
        </w:rPr>
        <w:tab/>
      </w:r>
      <w:r w:rsidRPr="00A8526A"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Pr="00A8526A">
        <w:rPr>
          <w:iCs/>
          <w:color w:val="000000" w:themeColor="text1"/>
        </w:rPr>
        <w:t>Inntil xx timer</w:t>
      </w:r>
      <w:r>
        <w:rPr>
          <w:rStyle w:val="FootnoteReference"/>
          <w:iCs/>
          <w:color w:val="000000" w:themeColor="text1"/>
        </w:rPr>
        <w:footnoteReference w:id="1"/>
      </w:r>
    </w:p>
    <w:p w14:paraId="09898B72" w14:textId="2EBB6398" w:rsidR="0095794F" w:rsidRDefault="0095794F" w:rsidP="0095794F">
      <w:pPr>
        <w:pStyle w:val="ListParagraph"/>
        <w:widowControl w:val="0"/>
        <w:numPr>
          <w:ilvl w:val="0"/>
          <w:numId w:val="19"/>
        </w:numPr>
        <w:spacing w:line="276" w:lineRule="auto"/>
        <w:ind w:left="720"/>
      </w:pPr>
      <w:r>
        <w:t>Administrativt arbeid</w:t>
      </w:r>
      <w:r>
        <w:tab/>
      </w:r>
      <w:r>
        <w:tab/>
      </w:r>
      <w:r>
        <w:tab/>
      </w:r>
      <w:r>
        <w:tab/>
        <w:t>Time for time</w:t>
      </w:r>
    </w:p>
    <w:p w14:paraId="65E884E0" w14:textId="77777777" w:rsidR="00301B01" w:rsidRPr="0095794F" w:rsidRDefault="00301B01" w:rsidP="00301B01">
      <w:pPr>
        <w:pStyle w:val="ListParagraph"/>
        <w:widowControl w:val="0"/>
        <w:spacing w:line="276" w:lineRule="auto"/>
        <w:ind w:left="720" w:firstLine="0"/>
      </w:pPr>
    </w:p>
    <w:p w14:paraId="7CB73EF8" w14:textId="77777777" w:rsidR="0095794F" w:rsidRPr="001F057C" w:rsidRDefault="0095794F" w:rsidP="0095794F">
      <w:pPr>
        <w:spacing w:before="100" w:beforeAutospacing="1" w:after="100" w:afterAutospacing="1" w:line="276" w:lineRule="auto"/>
        <w:rPr>
          <w:rFonts w:eastAsia="Times New Roman" w:cs="Times New Roman"/>
          <w:b/>
          <w:color w:val="000000" w:themeColor="text1"/>
          <w:lang w:eastAsia="nb-NO"/>
        </w:rPr>
      </w:pPr>
      <w:r>
        <w:rPr>
          <w:rFonts w:eastAsia="Times New Roman" w:cs="Times New Roman"/>
          <w:b/>
          <w:color w:val="000000" w:themeColor="text1"/>
          <w:lang w:eastAsia="nb-NO"/>
        </w:rPr>
        <w:t>b</w:t>
      </w:r>
      <w:r w:rsidRPr="001F057C">
        <w:rPr>
          <w:rFonts w:eastAsia="Times New Roman" w:cs="Times New Roman"/>
          <w:b/>
          <w:color w:val="000000" w:themeColor="text1"/>
          <w:lang w:eastAsia="nb-NO"/>
        </w:rPr>
        <w:t>) Kortvarig vikariat</w:t>
      </w:r>
    </w:p>
    <w:p w14:paraId="1CF7B6E4" w14:textId="77777777" w:rsidR="0095794F" w:rsidRDefault="0095794F" w:rsidP="0095794F">
      <w:pPr>
        <w:spacing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 xml:space="preserve">Det kan gis permisjon fra doktorgradsutdanningen, etter søknad, for å gå inn i kortvarig vikariat i undervisnings- og forskerstilling og </w:t>
      </w:r>
      <w:r>
        <w:rPr>
          <w:rFonts w:eastAsia="Times New Roman" w:cs="Times New Roman"/>
          <w:color w:val="000000" w:themeColor="text1"/>
          <w:lang w:eastAsia="nb-NO"/>
        </w:rPr>
        <w:t>andre relevante stillinger</w:t>
      </w:r>
      <w:r w:rsidRPr="001F057C">
        <w:rPr>
          <w:rFonts w:eastAsia="Times New Roman" w:cs="Times New Roman"/>
          <w:color w:val="000000" w:themeColor="text1"/>
          <w:lang w:eastAsia="nb-NO"/>
        </w:rPr>
        <w:t xml:space="preserve">.  </w:t>
      </w:r>
    </w:p>
    <w:p w14:paraId="663019F9" w14:textId="77777777" w:rsidR="0095794F" w:rsidRPr="001F057C" w:rsidRDefault="0095794F" w:rsidP="0095794F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lastRenderedPageBreak/>
        <w:t>Til søknad må det være vedlagt:</w:t>
      </w:r>
    </w:p>
    <w:p w14:paraId="5E615ACB" w14:textId="77777777" w:rsidR="0095794F" w:rsidRPr="001F057C" w:rsidRDefault="0095794F" w:rsidP="0095794F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>Bekreftelse fra hovedveileder på at permisjonen er faglig forsvarlig.</w:t>
      </w:r>
    </w:p>
    <w:p w14:paraId="57E508D1" w14:textId="77777777" w:rsidR="0095794F" w:rsidRPr="001F057C" w:rsidRDefault="0095794F" w:rsidP="0095794F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 xml:space="preserve">Justert plan for gjennomføring av doktorgradsutdanningen. </w:t>
      </w:r>
    </w:p>
    <w:p w14:paraId="0890296C" w14:textId="77777777" w:rsidR="0095794F" w:rsidRPr="001F057C" w:rsidRDefault="0095794F" w:rsidP="0095794F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>Bekreftelse fra enhetsleder på at dette er bemanningsmessig og økonomisk akseptabelt.</w:t>
      </w:r>
    </w:p>
    <w:p w14:paraId="3B52E294" w14:textId="0CB6D91B" w:rsidR="000A5E89" w:rsidRPr="0095794F" w:rsidRDefault="0095794F" w:rsidP="00C34EC1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lang w:eastAsia="nb-NO"/>
        </w:rPr>
      </w:pPr>
      <w:r w:rsidRPr="001F057C">
        <w:rPr>
          <w:rFonts w:eastAsia="Times New Roman" w:cs="Times New Roman"/>
          <w:color w:val="000000" w:themeColor="text1"/>
          <w:lang w:eastAsia="nb-NO"/>
        </w:rPr>
        <w:t>Fakultetet behandler og godkjenner søknaden.</w:t>
      </w:r>
    </w:p>
    <w:sectPr w:rsidR="000A5E89" w:rsidRPr="0095794F" w:rsidSect="00C7281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E297" w14:textId="77777777" w:rsidR="003D0893" w:rsidRDefault="003D0893" w:rsidP="00C60BDA">
      <w:r>
        <w:separator/>
      </w:r>
    </w:p>
  </w:endnote>
  <w:endnote w:type="continuationSeparator" w:id="0">
    <w:p w14:paraId="3B52E298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A" w14:textId="77777777" w:rsidR="00CE73B2" w:rsidRDefault="00CE73B2" w:rsidP="00C67656">
    <w:pPr>
      <w:pStyle w:val="Footer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A90107">
      <w:rPr>
        <w:noProof/>
      </w:rPr>
      <w:t>2</w:t>
    </w:r>
    <w:r>
      <w:fldChar w:fldCharType="end"/>
    </w:r>
  </w:p>
  <w:p w14:paraId="3B52E29B" w14:textId="77777777" w:rsidR="00CE73B2" w:rsidRDefault="00CE73B2" w:rsidP="00C67656">
    <w:pPr>
      <w:pStyle w:val="Footer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A2" w14:textId="77777777" w:rsidR="00CE73B2" w:rsidRDefault="00CE73B2" w:rsidP="00AA4320">
    <w:pPr>
      <w:pStyle w:val="Footer"/>
    </w:pPr>
  </w:p>
  <w:tbl>
    <w:tblPr>
      <w:tblStyle w:val="TableGrid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B21A27" w14:paraId="3B52E2A5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3B52E2A3" w14:textId="11903538" w:rsidR="00CE73B2" w:rsidRPr="0095794F" w:rsidRDefault="00B21A27" w:rsidP="00DA2D7E">
          <w:pPr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C77F71C5-058D-46BD-AFB0-5735C8F50E0B}"/>
              <w:text/>
            </w:sdtPr>
            <w:sdtEndPr/>
            <w:sdtContent>
              <w:r w:rsidR="0095794F" w:rsidRPr="0095794F">
                <w:rPr>
                  <w:rFonts w:ascii="Arial" w:hAnsi="Arial" w:cs="Arial"/>
                  <w:sz w:val="18"/>
                  <w:szCs w:val="18"/>
                  <w:lang w:val="en-US"/>
                </w:rPr>
                <w:t>Solveig Fossum-Raunehaug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  <w:lang w:val="en-US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C77F71C5-058D-46BD-AFB0-5735C8F50E0B}"/>
            <w:text/>
          </w:sdtPr>
          <w:sdtEndPr/>
          <w:sdtContent>
            <w:p w14:paraId="3B52E2A4" w14:textId="72AE2C81" w:rsidR="00CE73B2" w:rsidRPr="0095794F" w:rsidRDefault="0095794F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  <w:lang w:val="en-US"/>
                </w:rPr>
              </w:pPr>
              <w:r w:rsidRPr="0095794F">
                <w:rPr>
                  <w:rFonts w:ascii="Arial" w:hAnsi="Arial" w:cs="Arial"/>
                  <w:sz w:val="18"/>
                  <w:szCs w:val="18"/>
                  <w:lang w:val="en-US"/>
                </w:rPr>
                <w:t>solveig.fossum-raunehaug@nmbu.no</w:t>
              </w:r>
            </w:p>
          </w:sdtContent>
        </w:sdt>
      </w:tc>
    </w:tr>
  </w:tbl>
  <w:p w14:paraId="3B52E2A6" w14:textId="77777777" w:rsidR="00CE73B2" w:rsidRPr="0095794F" w:rsidRDefault="00CE73B2" w:rsidP="00AA432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E295" w14:textId="77777777" w:rsidR="003D0893" w:rsidRDefault="003D0893" w:rsidP="00C60BDA">
      <w:r>
        <w:separator/>
      </w:r>
    </w:p>
  </w:footnote>
  <w:footnote w:type="continuationSeparator" w:id="0">
    <w:p w14:paraId="3B52E296" w14:textId="77777777" w:rsidR="003D0893" w:rsidRDefault="003D0893" w:rsidP="00C60BDA">
      <w:r>
        <w:continuationSeparator/>
      </w:r>
    </w:p>
  </w:footnote>
  <w:footnote w:id="1">
    <w:p w14:paraId="07EE994B" w14:textId="77777777" w:rsidR="0095794F" w:rsidRDefault="0095794F" w:rsidP="00957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45E6">
        <w:rPr>
          <w:rFonts w:ascii="Cambria" w:hAnsi="Cambria"/>
        </w:rPr>
        <w:t>Fakultetet bestemmer.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9" w14:textId="77777777" w:rsidR="00CE73B2" w:rsidRDefault="00CE73B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3B52E2A7" wp14:editId="3B52E2A8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3B52E2A0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C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D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3B52E29E" w14:textId="097E1FA5" w:rsidR="00885726" w:rsidRDefault="00B21A27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d w:val="949277692"/>
              <w:placeholder>
                <w:docPart w:val="C631305D06454E2F981D8C0581788D1A"/>
              </w:placeholder>
              <w:dropDownList>
                <w:listItem w:displayText="Avdeling for ledelse og virksomhetsstyring" w:value="Avdeling for ledelse og virksomhetsstyring"/>
                <w:listItem w:displayText="Rektor" w:value="Rektor"/>
                <w:listItem w:displayText="Prorektor for forskning" w:value="Prorektor for forskning"/>
                <w:listItem w:displayText="Prorektor for utdanning" w:value="Prorektor for utdanning"/>
                <w:listItem w:displayText="Forskning, innovasjon og eksternt samarbeid" w:value="Forskning, innovasjon og eksternt samarbeid"/>
                <w:listItem w:displayText="Senter for etter- og videreutdanning" w:value="Senter for etter- og videreutdanning"/>
                <w:listItem w:displayText="Biblioteket" w:value="Biblioteket"/>
                <w:listItem w:displayText="Senter for klimaregulert planteforskning" w:value="Senter for klimaregulert planteforskning"/>
                <w:listItem w:displayText="Senter for husdyrforsøk" w:value="Senter for husdyrforsøk"/>
                <w:listItem w:displayText="Administrasjonsdirektør" w:value="Administrasjonsdirektør"/>
                <w:listItem w:displayText="Økonomiavdelingen" w:value="Økonomiavdelingen"/>
                <w:listItem w:displayText="Økonomi – Innkjøp" w:value="Økonomi – Innkjøp"/>
                <w:listItem w:displayText="Økonomi – Lønn" w:value="Økonomi – Lønn"/>
                <w:listItem w:displayText="Økonomi – Regnskap" w:value="Økonomi – Regnskap"/>
                <w:listItem w:displayText="Økonomi - Styring" w:value="Økonomi - Styring"/>
                <w:listItem w:displayText="Personal- og organisasjonsavdelingen" w:value="Personal- og organisasjonsavdelingen"/>
                <w:listItem w:displayText="Dokumentsenteret" w:value="Dokumentsenteret"/>
                <w:listItem w:displayText="Kommunikasjonsavdelingen" w:value="Kommunikasjonsavdelingen"/>
                <w:listItem w:displayText="Eiendomsavdelingen" w:value="Eiendomsavdelingen"/>
                <w:listItem w:displayText="IT-avdelingen" w:value="IT-avdelingen"/>
                <w:listItem w:displayText="Fakultet for realfag og teknologi" w:value="Fakultet for realfag og teknologi"/>
                <w:listItem w:displayText="Veterinærhøgskolen" w:value="Veterinærhøgskolen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kjemi, bioteknologi, og matvitenskap" w:value="Fakultet for kjemi, bioteknologi, og matvitenskap"/>
                <w:listItem w:displayText="Fakultet for biovitenskap" w:value="Fakultet for biovitenskap"/>
                <w:listItem w:displayText="Handelshøyskolen" w:value="Handelshøyskolen"/>
                <w:listItem w:displayText="Studieavdelingen" w:value="Studieavdelingen"/>
              </w:dropDownList>
            </w:sdtPr>
            <w:sdtEndPr/>
            <w:sdtContent>
              <w:r w:rsidR="00301B01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Prorektor for forskning</w:t>
              </w:r>
            </w:sdtContent>
          </w:sdt>
        </w:p>
        <w:p w14:paraId="3B52E29F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B52E2A1" w14:textId="77777777" w:rsidR="00CE73B2" w:rsidRDefault="00CE73B2" w:rsidP="00885726"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3B52E2A9" wp14:editId="3B52E2AA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1702"/>
    <w:multiLevelType w:val="hybridMultilevel"/>
    <w:tmpl w:val="CDC82F68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35E4D"/>
    <w:multiLevelType w:val="hybridMultilevel"/>
    <w:tmpl w:val="621E8ACC"/>
    <w:lvl w:ilvl="0" w:tplc="D4648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50EC1"/>
    <w:multiLevelType w:val="multilevel"/>
    <w:tmpl w:val="70EEE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463A"/>
    <w:multiLevelType w:val="hybridMultilevel"/>
    <w:tmpl w:val="3794AD20"/>
    <w:lvl w:ilvl="0" w:tplc="5190727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361555"/>
    <w:multiLevelType w:val="hybridMultilevel"/>
    <w:tmpl w:val="06A8BC4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F6D66"/>
    <w:multiLevelType w:val="hybridMultilevel"/>
    <w:tmpl w:val="445CDE2C"/>
    <w:lvl w:ilvl="0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AD2E2A"/>
    <w:multiLevelType w:val="hybridMultilevel"/>
    <w:tmpl w:val="D95E9EC0"/>
    <w:lvl w:ilvl="0" w:tplc="352AF3A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23D1"/>
    <w:rsid w:val="00006117"/>
    <w:rsid w:val="00006CD9"/>
    <w:rsid w:val="0001662E"/>
    <w:rsid w:val="000242B5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A13EB"/>
    <w:rsid w:val="001B649B"/>
    <w:rsid w:val="001D5AD8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6ED1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01B01"/>
    <w:rsid w:val="00324DCA"/>
    <w:rsid w:val="00336294"/>
    <w:rsid w:val="00343462"/>
    <w:rsid w:val="00350B88"/>
    <w:rsid w:val="00367C02"/>
    <w:rsid w:val="00382B8A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E206E"/>
    <w:rsid w:val="003F181D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1F2D"/>
    <w:rsid w:val="00497B93"/>
    <w:rsid w:val="004B0375"/>
    <w:rsid w:val="004B1D3B"/>
    <w:rsid w:val="004B4BD0"/>
    <w:rsid w:val="004D0449"/>
    <w:rsid w:val="004D0905"/>
    <w:rsid w:val="004D0DBF"/>
    <w:rsid w:val="004D4238"/>
    <w:rsid w:val="004F069A"/>
    <w:rsid w:val="005009D2"/>
    <w:rsid w:val="00503EE7"/>
    <w:rsid w:val="005103B9"/>
    <w:rsid w:val="0051634F"/>
    <w:rsid w:val="00520597"/>
    <w:rsid w:val="00523340"/>
    <w:rsid w:val="005244DE"/>
    <w:rsid w:val="00534692"/>
    <w:rsid w:val="00537693"/>
    <w:rsid w:val="0054673E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C6C25"/>
    <w:rsid w:val="007E1EFF"/>
    <w:rsid w:val="007E53CD"/>
    <w:rsid w:val="00824E32"/>
    <w:rsid w:val="00827C04"/>
    <w:rsid w:val="008345E8"/>
    <w:rsid w:val="00834B4C"/>
    <w:rsid w:val="00846CB2"/>
    <w:rsid w:val="00853294"/>
    <w:rsid w:val="0086106C"/>
    <w:rsid w:val="00863E50"/>
    <w:rsid w:val="008666AA"/>
    <w:rsid w:val="008838B6"/>
    <w:rsid w:val="00885726"/>
    <w:rsid w:val="00892C28"/>
    <w:rsid w:val="008A4086"/>
    <w:rsid w:val="008B1F87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25F82"/>
    <w:rsid w:val="00946EC0"/>
    <w:rsid w:val="009529BB"/>
    <w:rsid w:val="0095794F"/>
    <w:rsid w:val="00961833"/>
    <w:rsid w:val="00971A5B"/>
    <w:rsid w:val="0098346E"/>
    <w:rsid w:val="009A0537"/>
    <w:rsid w:val="009B59D3"/>
    <w:rsid w:val="009C23B0"/>
    <w:rsid w:val="009E4BF0"/>
    <w:rsid w:val="00A121EE"/>
    <w:rsid w:val="00A229E6"/>
    <w:rsid w:val="00A264BB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21A27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1546A"/>
    <w:rsid w:val="00C1795F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0E86"/>
    <w:rsid w:val="00CD23DF"/>
    <w:rsid w:val="00CD541C"/>
    <w:rsid w:val="00CD5570"/>
    <w:rsid w:val="00CE2E05"/>
    <w:rsid w:val="00CE6322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3B3F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D44F0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2A12"/>
    <w:rsid w:val="00FD5147"/>
    <w:rsid w:val="00FE48BC"/>
    <w:rsid w:val="00FE7386"/>
    <w:rsid w:val="00FF25B9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2E276"/>
  <w15:docId w15:val="{A6AB0BF6-7EDD-4EEF-A1C6-34FD17D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DA"/>
  </w:style>
  <w:style w:type="paragraph" w:styleId="Footer">
    <w:name w:val="footer"/>
    <w:basedOn w:val="Normal"/>
    <w:link w:val="FooterChar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1A0D"/>
    <w:rPr>
      <w:sz w:val="16"/>
    </w:rPr>
  </w:style>
  <w:style w:type="table" w:styleId="TableGrid">
    <w:name w:val="Table Grid"/>
    <w:basedOn w:val="TableNorma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DefaultParagraphFont"/>
    <w:rsid w:val="00193745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ceholderText">
    <w:name w:val="Placeholder Text"/>
    <w:basedOn w:val="DefaultParagraphFont"/>
    <w:uiPriority w:val="99"/>
    <w:semiHidden/>
    <w:rsid w:val="00DE470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Quote">
    <w:name w:val="Quote"/>
    <w:basedOn w:val="Normal"/>
    <w:next w:val="Normal"/>
    <w:link w:val="QuoteChar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9"/>
    <w:rsid w:val="0075785F"/>
    <w:rPr>
      <w:rFonts w:ascii="Cambria" w:hAnsi="Cambria"/>
      <w:i/>
      <w:iCs/>
    </w:rPr>
  </w:style>
  <w:style w:type="paragraph" w:styleId="ListParagraph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PageNumber">
    <w:name w:val="page number"/>
    <w:basedOn w:val="DefaultParagraphFon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DefaultParagraphFont"/>
    <w:uiPriority w:val="1"/>
    <w:rsid w:val="002225E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579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94F"/>
    <w:pPr>
      <w:widowControl w:val="0"/>
      <w:spacing w:line="240" w:lineRule="auto"/>
    </w:pPr>
    <w:rPr>
      <w:rFonts w:asciiTheme="minorHAnsi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94F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57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vdata.no/dokument/SF/forskrift/2006-01-31-1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22698F" w:rsidP="0022698F">
          <w:pPr>
            <w:pStyle w:val="DefaultPlaceholder10820651583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31305D06454E2F981D8C058178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B8AE-A3F2-4C64-8E74-BFEE7A0DD6C1}"/>
      </w:docPartPr>
      <w:docPartBody>
        <w:p w:rsidR="005175CD" w:rsidRDefault="0022698F" w:rsidP="0022698F">
          <w:pPr>
            <w:pStyle w:val="C631305D06454E2F981D8C0581788D1A1"/>
          </w:pPr>
          <w:r>
            <w:rPr>
              <w:rStyle w:val="PlaceholderText"/>
            </w:rPr>
            <w:t>Velg avdeling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0C5C1C"/>
    <w:rsid w:val="0011221E"/>
    <w:rsid w:val="001136C6"/>
    <w:rsid w:val="00154287"/>
    <w:rsid w:val="0017513C"/>
    <w:rsid w:val="001C29EE"/>
    <w:rsid w:val="00204E72"/>
    <w:rsid w:val="0022698F"/>
    <w:rsid w:val="00283EA0"/>
    <w:rsid w:val="00293CFC"/>
    <w:rsid w:val="002D6320"/>
    <w:rsid w:val="002D7704"/>
    <w:rsid w:val="002F34C5"/>
    <w:rsid w:val="003151D6"/>
    <w:rsid w:val="0036202B"/>
    <w:rsid w:val="003D607A"/>
    <w:rsid w:val="00433AA7"/>
    <w:rsid w:val="00454FA6"/>
    <w:rsid w:val="004609C8"/>
    <w:rsid w:val="00477B11"/>
    <w:rsid w:val="004D7A19"/>
    <w:rsid w:val="005175CD"/>
    <w:rsid w:val="00562A3F"/>
    <w:rsid w:val="005A2549"/>
    <w:rsid w:val="00600B72"/>
    <w:rsid w:val="006166B1"/>
    <w:rsid w:val="006652FF"/>
    <w:rsid w:val="00674860"/>
    <w:rsid w:val="00680000"/>
    <w:rsid w:val="006B50BD"/>
    <w:rsid w:val="006C0F9B"/>
    <w:rsid w:val="006D76D9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40BFE"/>
    <w:rsid w:val="00D85B15"/>
    <w:rsid w:val="00DB546A"/>
    <w:rsid w:val="00DD68D7"/>
    <w:rsid w:val="00E23094"/>
    <w:rsid w:val="00E6063C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6D9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DefaultParagraphFon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PageNumber">
    <w:name w:val="page number"/>
    <w:basedOn w:val="DefaultParagraphFont"/>
    <w:uiPriority w:val="99"/>
    <w:unhideWhenUsed/>
    <w:rsid w:val="0022698F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E57E52856D4450B92CCCC74BA0AEF38">
    <w:name w:val="5E57E52856D4450B92CCCC74BA0AEF38"/>
    <w:rsid w:val="00D40BFE"/>
    <w:pPr>
      <w:spacing w:after="160" w:line="259" w:lineRule="auto"/>
    </w:pPr>
  </w:style>
  <w:style w:type="paragraph" w:customStyle="1" w:styleId="C631305D06454E2F981D8C0581788D1A">
    <w:name w:val="C631305D06454E2F981D8C0581788D1A"/>
    <w:rsid w:val="003151D6"/>
    <w:pPr>
      <w:spacing w:after="160" w:line="259" w:lineRule="auto"/>
    </w:pPr>
  </w:style>
  <w:style w:type="paragraph" w:customStyle="1" w:styleId="D710B8B9ECDA440089E20858B73F729D8">
    <w:name w:val="D710B8B9ECDA440089E20858B73F729D8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4">
    <w:name w:val="07661F0800534273AC231E7CDF90ACDA4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3">
    <w:name w:val="DefaultPlaceholder_10820651583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">
    <w:name w:val="C631305D06454E2F981D8C0581788D1A1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611C3EDBC2514A8C959279919638E04F">
    <w:name w:val="611C3EDBC2514A8C959279919638E04F"/>
    <w:rsid w:val="006D76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662238" gbs:entity="Document" gbs:templateDesignerVersion="3.1 F">
  <gbs:OurRef.Name gbs:loadFromGrowBusiness="OnEdit" gbs:saveInGrowBusiness="False" gbs:connected="true" gbs:recno="" gbs:entity="" gbs:datatype="string" gbs:key="10000" gbs:removeContentControl="0">Solveig Fossum-Raunehaug</gbs:OurRef.Name>
  <gbs:DocumentDate gbs:loadFromGrowBusiness="OnEdit" gbs:saveInGrowBusiness="True" gbs:connected="true" gbs:recno="" gbs:entity="" gbs:datatype="date" gbs:key="10001" gbs:removeContentControl="0">2021-02-17T00:00:00</gbs:DocumentDate>
  <gbs:DocumentNumber gbs:loadFromGrowBusiness="OnEdit" gbs:saveInGrowBusiness="False" gbs:connected="true" gbs:recno="" gbs:entity="" gbs:datatype="string" gbs:key="10002" gbs:removeContentControl="0">19/03087-18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Anne Cathrine Gjærde/REALTEK - Fakultet for realfag og teknologi;Ågot Aakra/KBM - Fakultet for kjemi, bioteknologi og matvitenskap;Hans Fredrik Hoen/MINA - Fakultet for miljøvitenskap og naturforvaltning;Gro Ladegård/HH - Handelshøyskolen;Anne Storset/VET - Veterinærhøgskolen;Eva Falleth/LANDSAM - Fakultet for landskap og samfunn;Kari Kolstad/BIOVIT - Fakultet for biovitenskap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Ragnhild Solheim/FIE - Forskning, innovasjon og eksternt samarbeid;Nils Bjugstad/REALTEK - Fakultet for realfag og teknologi;Kristine Dehli Høitomt/REALTEK - Fakultet for realfag og teknologi;Aleksander Hykkerud/REALTEK - Fakultet for realfag og teknologi;Siv Borghild Skeie/KBM - Fakultet for kjemi, bioteknologi og matvitenskap;Siri Eikrem Skotland/KBM - Fakultet for kjemi, bioteknologi og matvitenskap;Jan Vermaat/MINA - Fakultet for miljøvitenskap og naturforvaltning;Hilde Steinmoen/MINA - Fakultet for miljøvitenskap og naturforvaltning;Frode Alfnes/HH - Handelshøyskolen;Berit Pettersen/HH - Handelshøyskolen;Bendt Rimer/VET - Veterinærhøgskolen;Finn-Arne Weltzien/VET - Veterinærhøgskolen;Randi Kaarhus/LANDSAM - Fakultet for landskap og samfunn;Hege Elisabeth Thømt/LANDSAM - Fakultet for landskap og samfunn;Odd Arne Rognli/BIOVIT - Fakultet for biovitenskap;John J Øyaas/BIOVIT - Fakultet for biovitenskap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Vedlegg 1_Retningslinjer for pliktarbeid og arbeid utover pliktarbeid i NMBUs forskerutdanning - revidert mars 2021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Vedlegg 1_Retningslinjer for pliktarbeid og arbeid utover pliktarbeid i NMBUs forskerutdanning - revidert mars 2021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solveig.fossum-raunehaug@nmbu.no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Informasjon om reviderte Retningslinjer for pliktarbeid og arbeid utover pliktarbeid i NMBUs forskerutdanning</gbs:UnofficialTitle>
  <gbs:OurRef.E-mail gbs:loadFromGrowBusiness="OnProduce" gbs:saveInGrowBusiness="False" gbs:connected="true" gbs:recno="" gbs:entity="" gbs:datatype="string" gbs:key="10011">solveig.fossum-raunehaug@nmbu.no</gbs:OurRef.E-mail>
  <gbs:ToOrgUnit.Name gbs:loadFromGrowBusiness="OnEdit" gbs:saveInGrowBusiness="False" gbs:connected="true" gbs:recno="" gbs:entity="" gbs:datatype="string" gbs:key="10012" gbs:removeContentControl="0">FIE - Forskning, innovasjon og eksternt samarbeid</gbs:ToOrgUnit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75524-6720-4809-A168-BB58E25FB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F71C5-058D-46BD-AFB0-5735C8F50E0B}">
  <ds:schemaRefs/>
</ds:datastoreItem>
</file>

<file path=customXml/itemProps4.xml><?xml version="1.0" encoding="utf-8"?>
<ds:datastoreItem xmlns:ds="http://schemas.openxmlformats.org/officeDocument/2006/customXml" ds:itemID="{6F374CEE-6166-496F-B7ED-1A51513ECDC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69</ap:TotalTime>
  <ap:Pages>3</ap:Pages>
  <ap:Words>604</ap:Words>
  <ap:Characters>3206</ap:Characters>
  <ap:Application>Microsoft Office Word</ap:Application>
  <ap:DocSecurity>0</ap:DocSecurity>
  <ap:Lines>26</ap:Lines>
  <ap:Paragraphs>7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Software Innovation</ap:Company>
  <ap:LinksUpToDate>false</ap:LinksUpToDate>
  <ap:CharactersWithSpaces>3803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Siri Fjellheim</cp:lastModifiedBy>
  <cp:revision>15</cp:revision>
  <cp:lastPrinted>2014-02-26T10:26:00Z</cp:lastPrinted>
  <dcterms:created xsi:type="dcterms:W3CDTF">2017-04-17T13:26:00Z</dcterms:created>
  <dcterms:modified xsi:type="dcterms:W3CDTF">2021-02-19T12:56:00Z</dcterms:modified>
</cp:coreProperties>
</file>