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3129" w14:textId="64D1E8A5" w:rsidR="00FD6BC4" w:rsidRPr="00B736FE" w:rsidRDefault="00B736FE" w:rsidP="00826B7A">
      <w:pPr>
        <w:pStyle w:val="Overskrift1"/>
        <w:jc w:val="center"/>
        <w:rPr>
          <w:lang w:val="en-US"/>
        </w:rPr>
      </w:pPr>
      <w:bookmarkStart w:id="0" w:name="_Hlk73970865"/>
      <w:bookmarkEnd w:id="0"/>
      <w:r w:rsidRPr="0EC651C7">
        <w:rPr>
          <w:lang w:val="en-US"/>
        </w:rPr>
        <w:t>Introduction</w:t>
      </w:r>
      <w:r w:rsidR="004C6F5A" w:rsidRPr="0EC651C7">
        <w:rPr>
          <w:lang w:val="en-US"/>
        </w:rPr>
        <w:t xml:space="preserve"> to </w:t>
      </w:r>
      <w:r w:rsidR="00CE229F" w:rsidRPr="0EC651C7">
        <w:rPr>
          <w:lang w:val="en-US"/>
        </w:rPr>
        <w:t>t</w:t>
      </w:r>
      <w:r w:rsidRPr="0EC651C7">
        <w:rPr>
          <w:lang w:val="en-US"/>
        </w:rPr>
        <w:t>he project and workorder portfolio</w:t>
      </w:r>
      <w:r w:rsidR="67CA100F" w:rsidRPr="0EC651C7">
        <w:rPr>
          <w:lang w:val="en-US"/>
        </w:rPr>
        <w:t>s</w:t>
      </w:r>
      <w:r w:rsidRPr="0EC651C7">
        <w:rPr>
          <w:lang w:val="en-US"/>
        </w:rPr>
        <w:t xml:space="preserve"> in UBW</w:t>
      </w:r>
    </w:p>
    <w:p w14:paraId="79237D9D" w14:textId="2726DEE7" w:rsidR="00425A1D" w:rsidRDefault="00425A1D" w:rsidP="00826B7A">
      <w:pPr>
        <w:rPr>
          <w:lang w:val="en-US"/>
        </w:rPr>
      </w:pPr>
    </w:p>
    <w:p w14:paraId="194209AE" w14:textId="38FF6990" w:rsidR="00425A1D" w:rsidRDefault="004C0991" w:rsidP="00826B7A">
      <w:pPr>
        <w:rPr>
          <w:lang w:val="en-US"/>
        </w:rPr>
      </w:pPr>
      <w:r w:rsidRPr="0EC651C7">
        <w:rPr>
          <w:lang w:val="en-US"/>
        </w:rPr>
        <w:t>The purpose of this document</w:t>
      </w:r>
      <w:r w:rsidR="00425A1D" w:rsidRPr="0EC651C7">
        <w:rPr>
          <w:lang w:val="en-US"/>
        </w:rPr>
        <w:t xml:space="preserve"> is to give a </w:t>
      </w:r>
      <w:r w:rsidR="00E91A0B" w:rsidRPr="0EC651C7">
        <w:rPr>
          <w:lang w:val="en-US"/>
        </w:rPr>
        <w:t>general</w:t>
      </w:r>
      <w:r w:rsidR="00425A1D" w:rsidRPr="0EC651C7">
        <w:rPr>
          <w:lang w:val="en-US"/>
        </w:rPr>
        <w:t xml:space="preserve"> introduction </w:t>
      </w:r>
      <w:r w:rsidR="00D0794E" w:rsidRPr="0EC651C7">
        <w:rPr>
          <w:lang w:val="en-US"/>
        </w:rPr>
        <w:t>to the portfolios “Min</w:t>
      </w:r>
      <w:r w:rsidR="00CA43B5" w:rsidRPr="0EC651C7">
        <w:rPr>
          <w:lang w:val="en-US"/>
        </w:rPr>
        <w:t xml:space="preserve"> prosjektportefølje” and “Min arbeidsordreportefølje”</w:t>
      </w:r>
      <w:r w:rsidR="00CB27E2" w:rsidRPr="0EC651C7">
        <w:rPr>
          <w:lang w:val="en-US"/>
        </w:rPr>
        <w:t xml:space="preserve">. </w:t>
      </w:r>
      <w:r w:rsidR="60587C2B" w:rsidRPr="0EC651C7">
        <w:rPr>
          <w:lang w:val="en-US"/>
        </w:rPr>
        <w:t>Each of these</w:t>
      </w:r>
      <w:r w:rsidR="00CB27E2" w:rsidRPr="0EC651C7">
        <w:rPr>
          <w:lang w:val="en-US"/>
        </w:rPr>
        <w:t xml:space="preserve"> menu</w:t>
      </w:r>
      <w:r w:rsidR="00E91A0B" w:rsidRPr="0EC651C7">
        <w:rPr>
          <w:lang w:val="en-US"/>
        </w:rPr>
        <w:t xml:space="preserve"> </w:t>
      </w:r>
      <w:r w:rsidR="00CB27E2" w:rsidRPr="0EC651C7">
        <w:rPr>
          <w:lang w:val="en-US"/>
        </w:rPr>
        <w:t xml:space="preserve">items </w:t>
      </w:r>
      <w:r w:rsidR="16B4BCFE" w:rsidRPr="0EC651C7">
        <w:rPr>
          <w:lang w:val="en-US"/>
        </w:rPr>
        <w:t>can be found</w:t>
      </w:r>
      <w:r w:rsidR="4596F855" w:rsidRPr="0EC651C7">
        <w:rPr>
          <w:lang w:val="en-US"/>
        </w:rPr>
        <w:t xml:space="preserve"> under the</w:t>
      </w:r>
      <w:r w:rsidR="00CB27E2" w:rsidRPr="0EC651C7">
        <w:rPr>
          <w:lang w:val="en-US"/>
        </w:rPr>
        <w:t xml:space="preserve"> </w:t>
      </w:r>
      <w:r w:rsidR="07168986" w:rsidRPr="0EC651C7">
        <w:rPr>
          <w:lang w:val="en-US"/>
        </w:rPr>
        <w:t>“</w:t>
      </w:r>
      <w:r w:rsidR="00CB27E2" w:rsidRPr="0EC651C7">
        <w:rPr>
          <w:lang w:val="en-US"/>
        </w:rPr>
        <w:t>Prosjekt</w:t>
      </w:r>
      <w:r w:rsidR="5559C9D1" w:rsidRPr="0EC651C7">
        <w:rPr>
          <w:lang w:val="en-US"/>
        </w:rPr>
        <w:t>er</w:t>
      </w:r>
      <w:r w:rsidR="49DF9CC1" w:rsidRPr="0EC651C7">
        <w:rPr>
          <w:lang w:val="en-US"/>
        </w:rPr>
        <w:t xml:space="preserve">” </w:t>
      </w:r>
      <w:r w:rsidR="525AA770" w:rsidRPr="0EC651C7">
        <w:rPr>
          <w:lang w:val="en-US"/>
        </w:rPr>
        <w:t>tab</w:t>
      </w:r>
      <w:r w:rsidR="00CB27E2" w:rsidRPr="0EC651C7">
        <w:rPr>
          <w:lang w:val="en-US"/>
        </w:rPr>
        <w:t xml:space="preserve"> </w:t>
      </w:r>
      <w:r w:rsidR="64A1E6D8" w:rsidRPr="0EC651C7">
        <w:rPr>
          <w:lang w:val="en-US"/>
        </w:rPr>
        <w:t xml:space="preserve">on your personalized </w:t>
      </w:r>
      <w:r w:rsidR="00CB27E2" w:rsidRPr="0EC651C7">
        <w:rPr>
          <w:lang w:val="en-US"/>
        </w:rPr>
        <w:t>UBW W</w:t>
      </w:r>
      <w:r w:rsidR="3A9845FB" w:rsidRPr="0EC651C7">
        <w:rPr>
          <w:lang w:val="en-US"/>
        </w:rPr>
        <w:t>eb</w:t>
      </w:r>
      <w:r w:rsidR="26551D8E" w:rsidRPr="0EC651C7">
        <w:rPr>
          <w:lang w:val="en-US"/>
        </w:rPr>
        <w:t xml:space="preserve"> homepage</w:t>
      </w:r>
      <w:r w:rsidR="00CB27E2" w:rsidRPr="0EC651C7">
        <w:rPr>
          <w:lang w:val="en-US"/>
        </w:rPr>
        <w:t xml:space="preserve">. </w:t>
      </w:r>
    </w:p>
    <w:p w14:paraId="1181D403" w14:textId="77777777" w:rsidR="009E16F9" w:rsidRPr="00152EA4" w:rsidRDefault="009E16F9" w:rsidP="009E16F9">
      <w:pPr>
        <w:rPr>
          <w:b/>
          <w:bCs/>
          <w:lang w:val="en-US"/>
        </w:rPr>
      </w:pPr>
      <w:r w:rsidRPr="0B5B0308">
        <w:rPr>
          <w:b/>
          <w:bCs/>
          <w:lang w:val="en-US"/>
        </w:rPr>
        <w:t>Indented user groups</w:t>
      </w:r>
    </w:p>
    <w:p w14:paraId="3CAF3F3F" w14:textId="4270FBDA" w:rsidR="009E16F9" w:rsidRDefault="009E16F9" w:rsidP="009E16F9">
      <w:pPr>
        <w:rPr>
          <w:lang w:val="en-US"/>
        </w:rPr>
      </w:pPr>
      <w:r w:rsidRPr="5C6AF7B2">
        <w:rPr>
          <w:lang w:val="en-US"/>
        </w:rPr>
        <w:t>Registered managers on UBW projects or workorders</w:t>
      </w:r>
      <w:r>
        <w:rPr>
          <w:lang w:val="en-US"/>
        </w:rPr>
        <w:t>.</w:t>
      </w:r>
      <w:r w:rsidRPr="5C6AF7B2">
        <w:rPr>
          <w:lang w:val="en-US"/>
        </w:rPr>
        <w:t xml:space="preserve">  While the portfolios are intended primarily for projects with external funding, internally (NMBU) funded projects are also included.  </w:t>
      </w:r>
    </w:p>
    <w:p w14:paraId="17310533" w14:textId="77777777" w:rsidR="00A333EB" w:rsidRPr="00ED0BEE" w:rsidRDefault="00A333EB" w:rsidP="00A333EB">
      <w:pPr>
        <w:rPr>
          <w:b/>
          <w:bCs/>
          <w:lang w:val="en-US"/>
        </w:rPr>
      </w:pPr>
      <w:r w:rsidRPr="00ED0BEE">
        <w:rPr>
          <w:b/>
          <w:bCs/>
          <w:lang w:val="en-US"/>
        </w:rPr>
        <w:t>Income and Costs</w:t>
      </w:r>
    </w:p>
    <w:p w14:paraId="4EA12F39" w14:textId="77777777" w:rsidR="00A333EB" w:rsidRDefault="00A333EB" w:rsidP="00A333EB">
      <w:pPr>
        <w:rPr>
          <w:i/>
          <w:iCs/>
          <w:lang w:val="en-US"/>
        </w:rPr>
      </w:pPr>
      <w:r w:rsidRPr="00120949">
        <w:rPr>
          <w:i/>
          <w:iCs/>
          <w:lang w:val="en-US"/>
        </w:rPr>
        <w:t>Income</w:t>
      </w:r>
      <w:r w:rsidRPr="00EE7959">
        <w:rPr>
          <w:i/>
          <w:iCs/>
          <w:lang w:val="en-US"/>
        </w:rPr>
        <w:t xml:space="preserve"> </w:t>
      </w:r>
      <w:r>
        <w:rPr>
          <w:i/>
          <w:iCs/>
          <w:lang w:val="en-US"/>
        </w:rPr>
        <w:t>(</w:t>
      </w:r>
      <w:r w:rsidRPr="5C6AF7B2">
        <w:rPr>
          <w:i/>
          <w:iCs/>
          <w:lang w:val="en-US"/>
        </w:rPr>
        <w:t>external grants or own effort funding</w:t>
      </w:r>
      <w:r>
        <w:rPr>
          <w:i/>
          <w:iCs/>
          <w:lang w:val="en-US"/>
        </w:rPr>
        <w:t>) are shown as red minus amount</w:t>
      </w:r>
    </w:p>
    <w:p w14:paraId="27B73EE0" w14:textId="0BB13A50" w:rsidR="00003BF5" w:rsidRPr="00725B87" w:rsidRDefault="00A333EB" w:rsidP="009E16F9">
      <w:pPr>
        <w:rPr>
          <w:lang w:val="en-US"/>
        </w:rPr>
      </w:pPr>
      <w:r w:rsidRPr="00120949">
        <w:rPr>
          <w:i/>
          <w:iCs/>
          <w:lang w:val="en-US"/>
        </w:rPr>
        <w:t>Cost</w:t>
      </w:r>
      <w:r>
        <w:rPr>
          <w:i/>
          <w:iCs/>
          <w:lang w:val="en-US"/>
        </w:rPr>
        <w:t xml:space="preserve"> are shown as black amount</w:t>
      </w:r>
    </w:p>
    <w:p w14:paraId="55FCAADF" w14:textId="77777777" w:rsidR="00003BF5" w:rsidRPr="00873AEF" w:rsidRDefault="00003BF5" w:rsidP="00003BF5">
      <w:pPr>
        <w:rPr>
          <w:b/>
          <w:bCs/>
          <w:lang w:val="en-US"/>
        </w:rPr>
      </w:pPr>
      <w:r w:rsidRPr="00873AEF">
        <w:rPr>
          <w:b/>
          <w:bCs/>
          <w:lang w:val="en-US"/>
        </w:rPr>
        <w:t xml:space="preserve">When the cursor hovers over the menu </w:t>
      </w:r>
      <w:r>
        <w:rPr>
          <w:b/>
          <w:bCs/>
          <w:lang w:val="en-US"/>
        </w:rPr>
        <w:t xml:space="preserve">Project </w:t>
      </w:r>
      <w:r w:rsidRPr="00873AEF">
        <w:rPr>
          <w:b/>
          <w:bCs/>
          <w:lang w:val="en-US"/>
        </w:rPr>
        <w:t>(do not click), the submenu appears</w:t>
      </w:r>
      <w:r>
        <w:rPr>
          <w:b/>
          <w:bCs/>
          <w:lang w:val="en-US"/>
        </w:rPr>
        <w:t>:</w:t>
      </w:r>
      <w:r w:rsidRPr="00873AEF">
        <w:rPr>
          <w:b/>
          <w:bCs/>
          <w:lang w:val="en-US"/>
        </w:rPr>
        <w:t xml:space="preserve"> </w:t>
      </w:r>
    </w:p>
    <w:p w14:paraId="473A3CC1" w14:textId="6317EE81" w:rsidR="009E16F9" w:rsidRDefault="009E16F9" w:rsidP="00826B7A">
      <w:pPr>
        <w:rPr>
          <w:lang w:val="en-US"/>
        </w:rPr>
      </w:pPr>
      <w:r>
        <w:rPr>
          <w:noProof/>
        </w:rPr>
        <w:drawing>
          <wp:inline distT="0" distB="0" distL="0" distR="0" wp14:anchorId="2825AA66" wp14:editId="51DD7C89">
            <wp:extent cx="5731510" cy="3176626"/>
            <wp:effectExtent l="0" t="0" r="254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176626"/>
                    </a:xfrm>
                    <a:prstGeom prst="rect">
                      <a:avLst/>
                    </a:prstGeom>
                  </pic:spPr>
                </pic:pic>
              </a:graphicData>
            </a:graphic>
          </wp:inline>
        </w:drawing>
      </w:r>
    </w:p>
    <w:p w14:paraId="7320DF4A" w14:textId="5778F0C4" w:rsidR="00884D54" w:rsidRDefault="00884D54" w:rsidP="00826B7A">
      <w:pPr>
        <w:rPr>
          <w:lang w:val="en-US"/>
        </w:rPr>
      </w:pPr>
      <w:r w:rsidRPr="0B5B0308">
        <w:rPr>
          <w:lang w:val="en-US"/>
        </w:rPr>
        <w:t xml:space="preserve">By </w:t>
      </w:r>
      <w:r w:rsidR="36791C8A" w:rsidRPr="0B5B0308">
        <w:rPr>
          <w:lang w:val="en-US"/>
        </w:rPr>
        <w:t>selecting the</w:t>
      </w:r>
      <w:r w:rsidR="00453D56" w:rsidRPr="0B5B0308">
        <w:rPr>
          <w:lang w:val="en-US"/>
        </w:rPr>
        <w:t xml:space="preserve"> menu</w:t>
      </w:r>
      <w:r w:rsidR="00E52FFA" w:rsidRPr="0B5B0308">
        <w:rPr>
          <w:lang w:val="en-US"/>
        </w:rPr>
        <w:t xml:space="preserve"> </w:t>
      </w:r>
      <w:r w:rsidR="00453D56" w:rsidRPr="0B5B0308">
        <w:rPr>
          <w:lang w:val="en-US"/>
        </w:rPr>
        <w:t>item «Min prosjektportefølje», a</w:t>
      </w:r>
      <w:r w:rsidR="00E52FFA" w:rsidRPr="0B5B0308">
        <w:rPr>
          <w:lang w:val="en-US"/>
        </w:rPr>
        <w:t>n</w:t>
      </w:r>
      <w:r w:rsidR="007E2353" w:rsidRPr="0B5B0308">
        <w:rPr>
          <w:lang w:val="en-US"/>
        </w:rPr>
        <w:t xml:space="preserve"> </w:t>
      </w:r>
      <w:r w:rsidR="002D4327" w:rsidRPr="0B5B0308">
        <w:rPr>
          <w:lang w:val="en-US"/>
        </w:rPr>
        <w:t>overview</w:t>
      </w:r>
      <w:r w:rsidR="007E2353" w:rsidRPr="0B5B0308">
        <w:rPr>
          <w:lang w:val="en-US"/>
        </w:rPr>
        <w:t xml:space="preserve"> showing all project</w:t>
      </w:r>
      <w:r w:rsidR="008102FA" w:rsidRPr="0B5B0308">
        <w:rPr>
          <w:lang w:val="en-US"/>
        </w:rPr>
        <w:t xml:space="preserve">s </w:t>
      </w:r>
      <w:r w:rsidR="0740CAC2" w:rsidRPr="0B5B0308">
        <w:rPr>
          <w:lang w:val="en-US"/>
        </w:rPr>
        <w:t xml:space="preserve">to which </w:t>
      </w:r>
      <w:r w:rsidR="007E2353" w:rsidRPr="0B5B0308">
        <w:rPr>
          <w:lang w:val="en-US"/>
        </w:rPr>
        <w:t xml:space="preserve">you are registered as </w:t>
      </w:r>
      <w:r w:rsidR="009836EC" w:rsidRPr="0B5B0308">
        <w:rPr>
          <w:lang w:val="en-US"/>
        </w:rPr>
        <w:t xml:space="preserve">a </w:t>
      </w:r>
      <w:r w:rsidR="007E2353" w:rsidRPr="0B5B0308">
        <w:rPr>
          <w:lang w:val="en-US"/>
        </w:rPr>
        <w:t>project leader</w:t>
      </w:r>
      <w:r w:rsidR="008102FA" w:rsidRPr="0B5B0308">
        <w:rPr>
          <w:lang w:val="en-US"/>
        </w:rPr>
        <w:t xml:space="preserve">, </w:t>
      </w:r>
      <w:r w:rsidR="006A590A" w:rsidRPr="0B5B0308">
        <w:rPr>
          <w:lang w:val="en-US"/>
        </w:rPr>
        <w:t xml:space="preserve">will appear. </w:t>
      </w:r>
      <w:r w:rsidR="662AEBB8" w:rsidRPr="0B5B0308">
        <w:rPr>
          <w:lang w:val="en-US"/>
        </w:rPr>
        <w:t>By</w:t>
      </w:r>
      <w:r w:rsidR="006A590A" w:rsidRPr="0B5B0308">
        <w:rPr>
          <w:lang w:val="en-US"/>
        </w:rPr>
        <w:t xml:space="preserve"> </w:t>
      </w:r>
      <w:r w:rsidR="72D3A21E" w:rsidRPr="0B5B0308">
        <w:rPr>
          <w:lang w:val="en-US"/>
        </w:rPr>
        <w:t>selecting</w:t>
      </w:r>
      <w:r w:rsidR="006A590A" w:rsidRPr="0B5B0308">
        <w:rPr>
          <w:lang w:val="en-US"/>
        </w:rPr>
        <w:t xml:space="preserve"> «Min arbeidsordreportefølje», </w:t>
      </w:r>
      <w:r w:rsidR="00BB2E71" w:rsidRPr="0B5B0308">
        <w:rPr>
          <w:lang w:val="en-US"/>
        </w:rPr>
        <w:t xml:space="preserve">an </w:t>
      </w:r>
      <w:r w:rsidR="002D4327" w:rsidRPr="0B5B0308">
        <w:rPr>
          <w:lang w:val="en-US"/>
        </w:rPr>
        <w:t>overview</w:t>
      </w:r>
      <w:r w:rsidR="00BB2E71" w:rsidRPr="0B5B0308">
        <w:rPr>
          <w:lang w:val="en-US"/>
        </w:rPr>
        <w:t xml:space="preserve"> showing all workorder</w:t>
      </w:r>
      <w:r w:rsidR="002D4327" w:rsidRPr="0B5B0308">
        <w:rPr>
          <w:lang w:val="en-US"/>
        </w:rPr>
        <w:t xml:space="preserve"> you are registered as </w:t>
      </w:r>
      <w:r w:rsidR="00040F6F" w:rsidRPr="0B5B0308">
        <w:rPr>
          <w:lang w:val="en-US"/>
        </w:rPr>
        <w:t xml:space="preserve">a </w:t>
      </w:r>
      <w:r w:rsidR="002D4327" w:rsidRPr="0B5B0308">
        <w:rPr>
          <w:lang w:val="en-US"/>
        </w:rPr>
        <w:t xml:space="preserve">workorder leader, will appear. </w:t>
      </w:r>
    </w:p>
    <w:p w14:paraId="4C39434D" w14:textId="77777777" w:rsidR="000104E4" w:rsidRDefault="000104E4" w:rsidP="000104E4">
      <w:pPr>
        <w:rPr>
          <w:lang w:val="en-US"/>
        </w:rPr>
      </w:pPr>
      <w:r>
        <w:rPr>
          <w:lang w:val="en-US"/>
        </w:rPr>
        <w:t>A project is composed of one or more workorders. One workorder equals one work package. Work packages can be helpful and allow for better control in managing complex projects. Simple projects may only need the minimum of one work package (workorder), e.g.:</w:t>
      </w:r>
    </w:p>
    <w:p w14:paraId="47E1AB9D" w14:textId="428148D7" w:rsidR="00AB50A9" w:rsidRDefault="00AB50A9" w:rsidP="00826B7A">
      <w:pPr>
        <w:rPr>
          <w:lang w:val="en-US"/>
        </w:rPr>
      </w:pPr>
    </w:p>
    <w:p w14:paraId="51FDA580" w14:textId="72F26B20" w:rsidR="00701A89" w:rsidRDefault="000256B2" w:rsidP="00826B7A">
      <w:pPr>
        <w:rPr>
          <w:lang w:val="en-US"/>
        </w:rPr>
      </w:pPr>
      <w:r>
        <w:rPr>
          <w:noProof/>
          <w:lang w:val="en-US"/>
        </w:rPr>
        <w:drawing>
          <wp:inline distT="0" distB="0" distL="0" distR="0" wp14:anchorId="42E2A9E2" wp14:editId="537FF887">
            <wp:extent cx="4276761" cy="138112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6761" cy="1381125"/>
                    </a:xfrm>
                    <a:prstGeom prst="rect">
                      <a:avLst/>
                    </a:prstGeom>
                    <a:noFill/>
                  </pic:spPr>
                </pic:pic>
              </a:graphicData>
            </a:graphic>
          </wp:inline>
        </w:drawing>
      </w:r>
    </w:p>
    <w:p w14:paraId="1CA94606" w14:textId="7D8F91F7" w:rsidR="00065D02" w:rsidRPr="00BB2E71" w:rsidRDefault="00065D02" w:rsidP="00826B7A">
      <w:pPr>
        <w:rPr>
          <w:lang w:val="en-US"/>
        </w:rPr>
      </w:pPr>
    </w:p>
    <w:p w14:paraId="4893F675" w14:textId="4135C137" w:rsidR="00615EB5" w:rsidRDefault="002D4327" w:rsidP="00826B7A">
      <w:r>
        <w:rPr>
          <w:noProof/>
        </w:rPr>
        <w:drawing>
          <wp:inline distT="0" distB="0" distL="0" distR="0" wp14:anchorId="46422AA1" wp14:editId="20650890">
            <wp:extent cx="6213336" cy="14097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2720" cy="1425442"/>
                    </a:xfrm>
                    <a:prstGeom prst="rect">
                      <a:avLst/>
                    </a:prstGeom>
                  </pic:spPr>
                </pic:pic>
              </a:graphicData>
            </a:graphic>
          </wp:inline>
        </w:drawing>
      </w:r>
    </w:p>
    <w:p w14:paraId="410A6AAB" w14:textId="77777777" w:rsidR="006D58CB" w:rsidRDefault="006D58CB" w:rsidP="00826B7A">
      <w:pPr>
        <w:rPr>
          <w:b/>
          <w:bCs/>
          <w:lang w:val="en-US"/>
        </w:rPr>
      </w:pPr>
    </w:p>
    <w:p w14:paraId="2A7A550B" w14:textId="1C3B306F" w:rsidR="00CE40C8" w:rsidRPr="001D2253" w:rsidRDefault="438DB737" w:rsidP="00CE40C8">
      <w:pPr>
        <w:rPr>
          <w:b/>
          <w:bCs/>
          <w:lang w:val="en-US"/>
        </w:rPr>
      </w:pPr>
      <w:r w:rsidRPr="0B5B0308">
        <w:rPr>
          <w:b/>
          <w:bCs/>
          <w:lang w:val="en-US"/>
        </w:rPr>
        <w:t xml:space="preserve">Column text </w:t>
      </w:r>
      <w:r w:rsidR="0A31E346" w:rsidRPr="0B5B0308">
        <w:rPr>
          <w:b/>
          <w:bCs/>
          <w:lang w:val="en-US"/>
        </w:rPr>
        <w:t>e</w:t>
      </w:r>
      <w:r w:rsidR="00CE40C8" w:rsidRPr="0B5B0308">
        <w:rPr>
          <w:b/>
          <w:bCs/>
          <w:lang w:val="en-US"/>
        </w:rPr>
        <w:t>xplanation</w:t>
      </w:r>
    </w:p>
    <w:p w14:paraId="3FBE550F" w14:textId="714210E6" w:rsidR="00F55AEC" w:rsidRPr="00355D5F" w:rsidRDefault="00F55AEC" w:rsidP="00826B7A">
      <w:pPr>
        <w:rPr>
          <w:lang w:val="en-US"/>
        </w:rPr>
      </w:pPr>
      <w:r w:rsidRPr="5C6AF7B2">
        <w:rPr>
          <w:i/>
          <w:iCs/>
          <w:lang w:val="en-US"/>
        </w:rPr>
        <w:t>BFV-BOA</w:t>
      </w:r>
      <w:r w:rsidR="00905485" w:rsidRPr="5C6AF7B2">
        <w:rPr>
          <w:i/>
          <w:iCs/>
          <w:lang w:val="en-US"/>
        </w:rPr>
        <w:t xml:space="preserve"> (T): </w:t>
      </w:r>
      <w:r w:rsidR="162A6318" w:rsidRPr="5C6AF7B2">
        <w:rPr>
          <w:lang w:val="en-US"/>
        </w:rPr>
        <w:t>Project type</w:t>
      </w:r>
      <w:r w:rsidR="00355D5F" w:rsidRPr="5C6AF7B2">
        <w:rPr>
          <w:lang w:val="en-US"/>
        </w:rPr>
        <w:t xml:space="preserve">. </w:t>
      </w:r>
      <w:r w:rsidR="00905485" w:rsidRPr="5C6AF7B2">
        <w:rPr>
          <w:lang w:val="en-US"/>
        </w:rPr>
        <w:t xml:space="preserve">BFV= </w:t>
      </w:r>
      <w:r w:rsidR="00355D5F" w:rsidRPr="5C6AF7B2">
        <w:rPr>
          <w:lang w:val="en-US"/>
        </w:rPr>
        <w:t>internal funding</w:t>
      </w:r>
      <w:r w:rsidR="00905485" w:rsidRPr="5C6AF7B2">
        <w:rPr>
          <w:lang w:val="en-US"/>
        </w:rPr>
        <w:t xml:space="preserve">, </w:t>
      </w:r>
      <w:r w:rsidR="00722BD1" w:rsidRPr="5C6AF7B2">
        <w:rPr>
          <w:lang w:val="en-US"/>
        </w:rPr>
        <w:t xml:space="preserve">EU= </w:t>
      </w:r>
      <w:r w:rsidR="00355D5F" w:rsidRPr="5C6AF7B2">
        <w:rPr>
          <w:lang w:val="en-US"/>
        </w:rPr>
        <w:t>funded by</w:t>
      </w:r>
      <w:r w:rsidR="00722BD1" w:rsidRPr="5C6AF7B2">
        <w:rPr>
          <w:lang w:val="en-US"/>
        </w:rPr>
        <w:t xml:space="preserve"> </w:t>
      </w:r>
      <w:r w:rsidR="4C86A3EA" w:rsidRPr="5C6AF7B2">
        <w:rPr>
          <w:lang w:val="en-US"/>
        </w:rPr>
        <w:t>the European Commission</w:t>
      </w:r>
      <w:r w:rsidR="00722BD1" w:rsidRPr="5C6AF7B2">
        <w:rPr>
          <w:lang w:val="en-US"/>
        </w:rPr>
        <w:t xml:space="preserve">, NFR= </w:t>
      </w:r>
      <w:r w:rsidR="00355D5F" w:rsidRPr="5C6AF7B2">
        <w:rPr>
          <w:lang w:val="en-US"/>
        </w:rPr>
        <w:t>Funded by</w:t>
      </w:r>
      <w:r w:rsidR="00722BD1" w:rsidRPr="5C6AF7B2">
        <w:rPr>
          <w:lang w:val="en-US"/>
        </w:rPr>
        <w:t xml:space="preserve"> </w:t>
      </w:r>
      <w:r w:rsidR="19EF7401" w:rsidRPr="5C6AF7B2">
        <w:rPr>
          <w:lang w:val="en-US"/>
        </w:rPr>
        <w:t>the Research Council of Norway (RCN)</w:t>
      </w:r>
      <w:r w:rsidR="00722BD1" w:rsidRPr="5C6AF7B2">
        <w:rPr>
          <w:lang w:val="en-US"/>
        </w:rPr>
        <w:t xml:space="preserve">, OA= </w:t>
      </w:r>
      <w:r w:rsidR="79A928CE" w:rsidRPr="00DC5345">
        <w:rPr>
          <w:lang w:val="en-US"/>
        </w:rPr>
        <w:t>commission projects (“oppdrag”)</w:t>
      </w:r>
      <w:r w:rsidR="00722BD1" w:rsidRPr="00DC5345">
        <w:rPr>
          <w:lang w:val="en-US"/>
        </w:rPr>
        <w:t xml:space="preserve">, BA= </w:t>
      </w:r>
      <w:r w:rsidR="40AD815B" w:rsidRPr="00DC5345">
        <w:rPr>
          <w:lang w:val="en-US"/>
        </w:rPr>
        <w:t>contribution projects (“Bidrag”)</w:t>
      </w:r>
      <w:r w:rsidR="00722BD1" w:rsidRPr="00DC5345">
        <w:rPr>
          <w:lang w:val="en-US"/>
        </w:rPr>
        <w:t xml:space="preserve"> </w:t>
      </w:r>
      <w:r w:rsidR="00FC5DC7" w:rsidRPr="00DC5345">
        <w:rPr>
          <w:lang w:val="en-US"/>
        </w:rPr>
        <w:t xml:space="preserve">other funding than EU or </w:t>
      </w:r>
      <w:r w:rsidR="3DC820A0" w:rsidRPr="00DC5345">
        <w:rPr>
          <w:lang w:val="en-US"/>
        </w:rPr>
        <w:t>RCN</w:t>
      </w:r>
      <w:r w:rsidR="00FC5DC7" w:rsidRPr="00DC5345">
        <w:rPr>
          <w:lang w:val="en-US"/>
        </w:rPr>
        <w:t>.</w:t>
      </w:r>
      <w:r w:rsidR="00FC5DC7" w:rsidRPr="5C6AF7B2">
        <w:rPr>
          <w:lang w:val="en-US"/>
        </w:rPr>
        <w:t xml:space="preserve"> </w:t>
      </w:r>
    </w:p>
    <w:p w14:paraId="7B9406B8" w14:textId="05B156F7" w:rsidR="008A438B" w:rsidRPr="00D5515E" w:rsidRDefault="008A438B" w:rsidP="00826B7A">
      <w:pPr>
        <w:rPr>
          <w:lang w:val="en-US"/>
        </w:rPr>
      </w:pPr>
      <w:r w:rsidRPr="5C6AF7B2">
        <w:rPr>
          <w:i/>
          <w:iCs/>
          <w:lang w:val="en-US"/>
        </w:rPr>
        <w:t>Kostnader hittil i år:</w:t>
      </w:r>
      <w:r w:rsidRPr="5C6AF7B2">
        <w:rPr>
          <w:lang w:val="en-US"/>
        </w:rPr>
        <w:t xml:space="preserve"> </w:t>
      </w:r>
      <w:r w:rsidR="40C74301" w:rsidRPr="5C6AF7B2">
        <w:rPr>
          <w:lang w:val="en-US"/>
        </w:rPr>
        <w:t>Costs so far this year. (Only including expenses booked to the accounts;</w:t>
      </w:r>
      <w:r w:rsidR="6B540693" w:rsidRPr="5C6AF7B2">
        <w:rPr>
          <w:lang w:val="en-US"/>
        </w:rPr>
        <w:t xml:space="preserve"> not including</w:t>
      </w:r>
      <w:r w:rsidR="40C74301" w:rsidRPr="5C6AF7B2">
        <w:rPr>
          <w:lang w:val="en-US"/>
        </w:rPr>
        <w:t xml:space="preserve"> invoices or timesheets in workflow). </w:t>
      </w:r>
      <w:r w:rsidR="00EA2F7A">
        <w:rPr>
          <w:lang w:val="en-US"/>
        </w:rPr>
        <w:t xml:space="preserve">Please note that the column only shows the faculties own expenses. </w:t>
      </w:r>
    </w:p>
    <w:p w14:paraId="46F6430F" w14:textId="40777784" w:rsidR="00D860D8" w:rsidRPr="00A47D48" w:rsidRDefault="00D860D8" w:rsidP="00826B7A">
      <w:pPr>
        <w:rPr>
          <w:lang w:val="en-US"/>
        </w:rPr>
      </w:pPr>
      <w:r w:rsidRPr="5C6AF7B2">
        <w:rPr>
          <w:i/>
          <w:iCs/>
          <w:lang w:val="en-US"/>
        </w:rPr>
        <w:t>Restbudsjett i år</w:t>
      </w:r>
      <w:r w:rsidRPr="5C6AF7B2">
        <w:rPr>
          <w:lang w:val="en-US"/>
        </w:rPr>
        <w:t xml:space="preserve">: </w:t>
      </w:r>
      <w:r w:rsidR="0F12F18D" w:rsidRPr="5C6AF7B2">
        <w:rPr>
          <w:lang w:val="en-US"/>
        </w:rPr>
        <w:t>This year’s remaining budget</w:t>
      </w:r>
      <w:r w:rsidR="00C52077" w:rsidRPr="5C6AF7B2">
        <w:rPr>
          <w:lang w:val="en-US"/>
        </w:rPr>
        <w:t xml:space="preserve">. It means this </w:t>
      </w:r>
      <w:r w:rsidR="00685E17" w:rsidRPr="5C6AF7B2">
        <w:rPr>
          <w:lang w:val="en-US"/>
        </w:rPr>
        <w:t>year’s</w:t>
      </w:r>
      <w:r w:rsidR="00C52077" w:rsidRPr="5C6AF7B2">
        <w:rPr>
          <w:lang w:val="en-US"/>
        </w:rPr>
        <w:t xml:space="preserve"> total budget reduced with the posted</w:t>
      </w:r>
      <w:r w:rsidR="00685E17" w:rsidRPr="5C6AF7B2">
        <w:rPr>
          <w:lang w:val="en-US"/>
        </w:rPr>
        <w:t xml:space="preserve"> </w:t>
      </w:r>
      <w:r w:rsidR="00A47D48" w:rsidRPr="5C6AF7B2">
        <w:rPr>
          <w:lang w:val="en-US"/>
        </w:rPr>
        <w:t>costs so far this year</w:t>
      </w:r>
      <w:r w:rsidR="00507001" w:rsidRPr="5C6AF7B2">
        <w:rPr>
          <w:lang w:val="en-US"/>
        </w:rPr>
        <w:t xml:space="preserve">. </w:t>
      </w:r>
      <w:r w:rsidR="00A47D48" w:rsidRPr="5C6AF7B2">
        <w:rPr>
          <w:lang w:val="en-US"/>
        </w:rPr>
        <w:t xml:space="preserve">If </w:t>
      </w:r>
      <w:r w:rsidR="003B128F" w:rsidRPr="5C6AF7B2">
        <w:rPr>
          <w:lang w:val="en-US"/>
        </w:rPr>
        <w:t>the total</w:t>
      </w:r>
      <w:r w:rsidR="00A47D48" w:rsidRPr="5C6AF7B2">
        <w:rPr>
          <w:lang w:val="en-US"/>
        </w:rPr>
        <w:t xml:space="preserve"> budget for th</w:t>
      </w:r>
      <w:r w:rsidR="0079672C" w:rsidRPr="5C6AF7B2">
        <w:rPr>
          <w:lang w:val="en-US"/>
        </w:rPr>
        <w:t>i</w:t>
      </w:r>
      <w:r w:rsidR="003B128F" w:rsidRPr="5C6AF7B2">
        <w:rPr>
          <w:lang w:val="en-US"/>
        </w:rPr>
        <w:t xml:space="preserve">s </w:t>
      </w:r>
      <w:r w:rsidR="00A47D48" w:rsidRPr="5C6AF7B2">
        <w:rPr>
          <w:lang w:val="en-US"/>
        </w:rPr>
        <w:t>year was 1.500.000 NOK and the posted costs are 500.000</w:t>
      </w:r>
      <w:r w:rsidR="003B128F" w:rsidRPr="5C6AF7B2">
        <w:rPr>
          <w:lang w:val="en-US"/>
        </w:rPr>
        <w:t xml:space="preserve"> NOK</w:t>
      </w:r>
      <w:r w:rsidR="00A47D48" w:rsidRPr="5C6AF7B2">
        <w:rPr>
          <w:lang w:val="en-US"/>
        </w:rPr>
        <w:t xml:space="preserve">, you have 1.000000 NOK left to use this year. </w:t>
      </w:r>
      <w:r w:rsidR="00CB6AB4">
        <w:rPr>
          <w:lang w:val="en-US"/>
        </w:rPr>
        <w:t xml:space="preserve">Please note that the column only shows the remaining budget </w:t>
      </w:r>
      <w:r w:rsidR="00690666">
        <w:rPr>
          <w:lang w:val="en-US"/>
        </w:rPr>
        <w:t xml:space="preserve">of the </w:t>
      </w:r>
      <w:r w:rsidR="000F4EE3">
        <w:rPr>
          <w:lang w:val="en-US"/>
        </w:rPr>
        <w:t>faculty’s</w:t>
      </w:r>
      <w:r w:rsidR="00690666">
        <w:rPr>
          <w:lang w:val="en-US"/>
        </w:rPr>
        <w:t xml:space="preserve"> own </w:t>
      </w:r>
      <w:r w:rsidR="004C1C98">
        <w:rPr>
          <w:lang w:val="en-US"/>
        </w:rPr>
        <w:t>ex</w:t>
      </w:r>
      <w:r w:rsidR="000F4EE3">
        <w:rPr>
          <w:lang w:val="en-US"/>
        </w:rPr>
        <w:t>penses.</w:t>
      </w:r>
    </w:p>
    <w:p w14:paraId="668ABBA4" w14:textId="2C083FEB" w:rsidR="00507001" w:rsidRPr="00311D8F" w:rsidRDefault="00507001" w:rsidP="00826B7A">
      <w:pPr>
        <w:rPr>
          <w:lang w:val="en-US"/>
        </w:rPr>
      </w:pPr>
      <w:r w:rsidRPr="003B128F">
        <w:rPr>
          <w:i/>
          <w:iCs/>
          <w:lang w:val="en-US"/>
        </w:rPr>
        <w:t xml:space="preserve">Restbudsjett totalt: </w:t>
      </w:r>
      <w:r w:rsidR="003B128F" w:rsidRPr="003B128F">
        <w:rPr>
          <w:lang w:val="en-US"/>
        </w:rPr>
        <w:t>Shows what you have left of the project</w:t>
      </w:r>
      <w:r w:rsidR="00B41ED1">
        <w:rPr>
          <w:lang w:val="en-US"/>
        </w:rPr>
        <w:t>’</w:t>
      </w:r>
      <w:r w:rsidR="003B128F" w:rsidRPr="003B128F">
        <w:rPr>
          <w:lang w:val="en-US"/>
        </w:rPr>
        <w:t>s total budget</w:t>
      </w:r>
      <w:r w:rsidR="002E6A8F">
        <w:rPr>
          <w:lang w:val="en-US"/>
        </w:rPr>
        <w:t xml:space="preserve"> for the </w:t>
      </w:r>
      <w:r w:rsidR="00202AB7">
        <w:rPr>
          <w:lang w:val="en-US"/>
        </w:rPr>
        <w:t>rest of the project</w:t>
      </w:r>
      <w:r w:rsidR="00B41ED1">
        <w:rPr>
          <w:lang w:val="en-US"/>
        </w:rPr>
        <w:t>’</w:t>
      </w:r>
      <w:r w:rsidR="00202AB7">
        <w:rPr>
          <w:lang w:val="en-US"/>
        </w:rPr>
        <w:t>s lifetime</w:t>
      </w:r>
      <w:r w:rsidR="003B128F">
        <w:rPr>
          <w:lang w:val="en-US"/>
        </w:rPr>
        <w:t>.</w:t>
      </w:r>
      <w:r w:rsidR="007551C8">
        <w:rPr>
          <w:lang w:val="en-US"/>
        </w:rPr>
        <w:t xml:space="preserve"> I</w:t>
      </w:r>
      <w:r w:rsidR="00311D8F">
        <w:rPr>
          <w:lang w:val="en-US"/>
        </w:rPr>
        <w:t xml:space="preserve">f the total budget from </w:t>
      </w:r>
      <w:r w:rsidR="0018257D">
        <w:rPr>
          <w:lang w:val="en-US"/>
        </w:rPr>
        <w:t xml:space="preserve">this year’s </w:t>
      </w:r>
      <w:r w:rsidR="00311D8F">
        <w:rPr>
          <w:lang w:val="en-US"/>
        </w:rPr>
        <w:t xml:space="preserve">start to </w:t>
      </w:r>
      <w:r w:rsidR="0018257D">
        <w:rPr>
          <w:lang w:val="en-US"/>
        </w:rPr>
        <w:t xml:space="preserve">the projects </w:t>
      </w:r>
      <w:r w:rsidR="00311D8F">
        <w:rPr>
          <w:lang w:val="en-US"/>
        </w:rPr>
        <w:t xml:space="preserve">end </w:t>
      </w:r>
      <w:r w:rsidR="007551C8">
        <w:rPr>
          <w:lang w:val="en-US"/>
        </w:rPr>
        <w:t xml:space="preserve">is </w:t>
      </w:r>
      <w:r w:rsidR="00311D8F">
        <w:rPr>
          <w:lang w:val="en-US"/>
        </w:rPr>
        <w:t>3.000.000 NOK</w:t>
      </w:r>
      <w:r w:rsidR="0018257D">
        <w:rPr>
          <w:lang w:val="en-US"/>
        </w:rPr>
        <w:t>, and the posted costs</w:t>
      </w:r>
      <w:r w:rsidR="007551C8">
        <w:rPr>
          <w:lang w:val="en-US"/>
        </w:rPr>
        <w:t xml:space="preserve"> are 500.000 NOK, the total left to use for the</w:t>
      </w:r>
      <w:r w:rsidR="00A43E65">
        <w:rPr>
          <w:lang w:val="en-US"/>
        </w:rPr>
        <w:t xml:space="preserve"> remaining </w:t>
      </w:r>
      <w:r w:rsidR="007551C8">
        <w:rPr>
          <w:lang w:val="en-US"/>
        </w:rPr>
        <w:t>year</w:t>
      </w:r>
      <w:r w:rsidR="00B41ED1">
        <w:rPr>
          <w:lang w:val="en-US"/>
        </w:rPr>
        <w:t>s</w:t>
      </w:r>
      <w:r w:rsidR="007551C8">
        <w:rPr>
          <w:lang w:val="en-US"/>
        </w:rPr>
        <w:t xml:space="preserve"> are 2.500.000 NOK</w:t>
      </w:r>
      <w:r w:rsidRPr="00311D8F">
        <w:rPr>
          <w:lang w:val="en-US"/>
        </w:rPr>
        <w:t xml:space="preserve">. </w:t>
      </w:r>
      <w:r w:rsidR="000F4EE3">
        <w:rPr>
          <w:lang w:val="en-US"/>
        </w:rPr>
        <w:t xml:space="preserve">Please note that the column only shows the remaining </w:t>
      </w:r>
      <w:r w:rsidR="000F4EE3">
        <w:rPr>
          <w:lang w:val="en-US"/>
        </w:rPr>
        <w:t xml:space="preserve">total </w:t>
      </w:r>
      <w:r w:rsidR="000F4EE3">
        <w:rPr>
          <w:lang w:val="en-US"/>
        </w:rPr>
        <w:t xml:space="preserve">budget of the </w:t>
      </w:r>
      <w:r w:rsidR="000F4EE3">
        <w:rPr>
          <w:lang w:val="en-US"/>
        </w:rPr>
        <w:t>faculty’s</w:t>
      </w:r>
      <w:r w:rsidR="000F4EE3">
        <w:rPr>
          <w:lang w:val="en-US"/>
        </w:rPr>
        <w:t xml:space="preserve"> own expenses.</w:t>
      </w:r>
    </w:p>
    <w:p w14:paraId="6F25E162" w14:textId="77777777" w:rsidR="00A50E36" w:rsidRDefault="0054641A" w:rsidP="00826B7A">
      <w:pPr>
        <w:rPr>
          <w:lang w:val="en-US"/>
        </w:rPr>
      </w:pPr>
      <w:r w:rsidRPr="0EC651C7">
        <w:rPr>
          <w:i/>
          <w:iCs/>
          <w:lang w:val="en-US"/>
        </w:rPr>
        <w:t>Meldinger:</w:t>
      </w:r>
      <w:r w:rsidR="00B41ED1" w:rsidRPr="0EC651C7">
        <w:rPr>
          <w:lang w:val="en-US"/>
        </w:rPr>
        <w:t xml:space="preserve"> </w:t>
      </w:r>
      <w:r w:rsidR="1B218EA0" w:rsidRPr="0EC651C7">
        <w:rPr>
          <w:lang w:val="en-US"/>
        </w:rPr>
        <w:t xml:space="preserve">Various alerts, and specifically: </w:t>
      </w:r>
    </w:p>
    <w:p w14:paraId="1475D6EA" w14:textId="4D78BD67" w:rsidR="007C6B73" w:rsidRDefault="00DA1767" w:rsidP="00826B7A">
      <w:pPr>
        <w:rPr>
          <w:lang w:val="en-US"/>
        </w:rPr>
      </w:pPr>
      <w:r w:rsidRPr="0B5B0308">
        <w:rPr>
          <w:lang w:val="en-US"/>
        </w:rPr>
        <w:t>Red cir</w:t>
      </w:r>
      <w:r w:rsidR="00EB2B69" w:rsidRPr="0B5B0308">
        <w:rPr>
          <w:lang w:val="en-US"/>
        </w:rPr>
        <w:t>c</w:t>
      </w:r>
      <w:r w:rsidRPr="0B5B0308">
        <w:rPr>
          <w:lang w:val="en-US"/>
        </w:rPr>
        <w:t>le</w:t>
      </w:r>
      <w:r w:rsidR="00EB2B69" w:rsidRPr="0B5B0308">
        <w:rPr>
          <w:lang w:val="en-US"/>
        </w:rPr>
        <w:t xml:space="preserve"> and text «</w:t>
      </w:r>
      <w:r w:rsidR="002D7400" w:rsidRPr="0B5B0308">
        <w:rPr>
          <w:lang w:val="en-US"/>
        </w:rPr>
        <w:t>Ikke bokførte fakturaer</w:t>
      </w:r>
      <w:r w:rsidR="00EB2B69" w:rsidRPr="0B5B0308">
        <w:rPr>
          <w:lang w:val="en-US"/>
        </w:rPr>
        <w:t xml:space="preserve">»: one or more </w:t>
      </w:r>
      <w:r w:rsidR="00B52B27" w:rsidRPr="0B5B0308">
        <w:rPr>
          <w:lang w:val="en-US"/>
        </w:rPr>
        <w:t xml:space="preserve">invoices </w:t>
      </w:r>
      <w:r w:rsidR="1A6BBC6F" w:rsidRPr="0B5B0308">
        <w:rPr>
          <w:lang w:val="en-US"/>
        </w:rPr>
        <w:t xml:space="preserve">currently </w:t>
      </w:r>
      <w:r w:rsidR="00B52B27" w:rsidRPr="0B5B0308">
        <w:rPr>
          <w:lang w:val="en-US"/>
        </w:rPr>
        <w:t xml:space="preserve">in the workflow and not posted </w:t>
      </w:r>
      <w:r w:rsidR="29B3D976" w:rsidRPr="0B5B0308">
        <w:rPr>
          <w:lang w:val="en-US"/>
        </w:rPr>
        <w:t>to the accounts</w:t>
      </w:r>
      <w:r w:rsidR="00B52B27" w:rsidRPr="0B5B0308">
        <w:rPr>
          <w:lang w:val="en-US"/>
        </w:rPr>
        <w:t xml:space="preserve">. </w:t>
      </w:r>
      <w:r w:rsidR="2E67E22F" w:rsidRPr="0B5B0308">
        <w:rPr>
          <w:lang w:val="en-US"/>
        </w:rPr>
        <w:t xml:space="preserve">Unposted invoices are not included in financial </w:t>
      </w:r>
      <w:r w:rsidR="7784A443" w:rsidRPr="0B5B0308">
        <w:rPr>
          <w:lang w:val="en-US"/>
        </w:rPr>
        <w:t xml:space="preserve">reports. </w:t>
      </w:r>
    </w:p>
    <w:p w14:paraId="7F03CB9E" w14:textId="0C9EAF54" w:rsidR="007C6B73" w:rsidRDefault="007C6B73" w:rsidP="5C6AF7B2">
      <w:pPr>
        <w:rPr>
          <w:lang w:val="en-US"/>
        </w:rPr>
      </w:pPr>
      <w:r w:rsidRPr="0B5B0308">
        <w:rPr>
          <w:lang w:val="en-US"/>
        </w:rPr>
        <w:t>Red circle and text “</w:t>
      </w:r>
      <w:r w:rsidR="002D7400" w:rsidRPr="0B5B0308">
        <w:rPr>
          <w:lang w:val="en-US"/>
        </w:rPr>
        <w:t>Ikke bokførte timer</w:t>
      </w:r>
      <w:r w:rsidRPr="0B5B0308">
        <w:rPr>
          <w:lang w:val="en-US"/>
        </w:rPr>
        <w:t xml:space="preserve">”: </w:t>
      </w:r>
      <w:r w:rsidR="133A893E" w:rsidRPr="0B5B0308">
        <w:rPr>
          <w:lang w:val="en-US"/>
        </w:rPr>
        <w:t>Timesheets (registered hours)</w:t>
      </w:r>
      <w:r w:rsidRPr="0B5B0308">
        <w:rPr>
          <w:lang w:val="en-US"/>
        </w:rPr>
        <w:t xml:space="preserve"> </w:t>
      </w:r>
      <w:r w:rsidR="7B6B5432" w:rsidRPr="0B5B0308">
        <w:rPr>
          <w:lang w:val="en-US"/>
        </w:rPr>
        <w:t xml:space="preserve">currently </w:t>
      </w:r>
      <w:r w:rsidRPr="0B5B0308">
        <w:rPr>
          <w:lang w:val="en-US"/>
        </w:rPr>
        <w:t xml:space="preserve">in the workflow </w:t>
      </w:r>
      <w:r w:rsidR="5A58A370" w:rsidRPr="0B5B0308">
        <w:rPr>
          <w:lang w:val="en-US"/>
        </w:rPr>
        <w:t xml:space="preserve">and </w:t>
      </w:r>
      <w:r w:rsidRPr="0B5B0308">
        <w:rPr>
          <w:lang w:val="en-US"/>
        </w:rPr>
        <w:t xml:space="preserve">not posted </w:t>
      </w:r>
      <w:r w:rsidR="009827B7" w:rsidRPr="0B5B0308">
        <w:rPr>
          <w:lang w:val="en-US"/>
        </w:rPr>
        <w:t>to</w:t>
      </w:r>
      <w:r w:rsidRPr="0B5B0308">
        <w:rPr>
          <w:lang w:val="en-US"/>
        </w:rPr>
        <w:t xml:space="preserve"> the account</w:t>
      </w:r>
      <w:r w:rsidR="3FF6DB5A" w:rsidRPr="0B5B0308">
        <w:rPr>
          <w:lang w:val="en-US"/>
        </w:rPr>
        <w:t>s</w:t>
      </w:r>
      <w:r w:rsidRPr="0B5B0308">
        <w:rPr>
          <w:lang w:val="en-US"/>
        </w:rPr>
        <w:t xml:space="preserve">. </w:t>
      </w:r>
      <w:r w:rsidR="6056E832" w:rsidRPr="0B5B0308">
        <w:rPr>
          <w:lang w:val="en-US"/>
        </w:rPr>
        <w:t>Unposted timesheets are not included in financial reports.</w:t>
      </w:r>
    </w:p>
    <w:p w14:paraId="69DD8C7A" w14:textId="04D5295A" w:rsidR="00E812A1" w:rsidRDefault="00E812A1" w:rsidP="007C6B73">
      <w:pPr>
        <w:rPr>
          <w:lang w:val="en-US"/>
        </w:rPr>
      </w:pPr>
      <w:r w:rsidRPr="5C6AF7B2">
        <w:rPr>
          <w:lang w:val="en-US"/>
        </w:rPr>
        <w:t xml:space="preserve">Red circle and text “Restbud </w:t>
      </w:r>
      <w:r w:rsidR="2B29F6F7" w:rsidRPr="5C6AF7B2">
        <w:rPr>
          <w:lang w:val="en-US"/>
        </w:rPr>
        <w:t>i</w:t>
      </w:r>
      <w:r w:rsidRPr="5C6AF7B2">
        <w:rPr>
          <w:lang w:val="en-US"/>
        </w:rPr>
        <w:t xml:space="preserve"> år”:  </w:t>
      </w:r>
      <w:r w:rsidR="4F456F69" w:rsidRPr="5C6AF7B2">
        <w:rPr>
          <w:lang w:val="en-US"/>
        </w:rPr>
        <w:t xml:space="preserve">Alert issued when </w:t>
      </w:r>
      <w:r w:rsidRPr="5C6AF7B2">
        <w:rPr>
          <w:lang w:val="en-US"/>
        </w:rPr>
        <w:t>90% or more of this year’s budget is used</w:t>
      </w:r>
    </w:p>
    <w:p w14:paraId="25C5D97B" w14:textId="741CE961" w:rsidR="00E812A1" w:rsidRDefault="00E812A1" w:rsidP="00E812A1">
      <w:pPr>
        <w:rPr>
          <w:lang w:val="en-US"/>
        </w:rPr>
      </w:pPr>
      <w:r w:rsidRPr="5C6AF7B2">
        <w:rPr>
          <w:lang w:val="en-US"/>
        </w:rPr>
        <w:t xml:space="preserve">Yellow circle and text “Restbud </w:t>
      </w:r>
      <w:r w:rsidR="1EFABDF7" w:rsidRPr="5C6AF7B2">
        <w:rPr>
          <w:lang w:val="en-US"/>
        </w:rPr>
        <w:t>i</w:t>
      </w:r>
      <w:r w:rsidRPr="5C6AF7B2">
        <w:rPr>
          <w:lang w:val="en-US"/>
        </w:rPr>
        <w:t xml:space="preserve"> år”: </w:t>
      </w:r>
      <w:r w:rsidR="66CEAA5A" w:rsidRPr="5C6AF7B2">
        <w:rPr>
          <w:lang w:val="en-US"/>
        </w:rPr>
        <w:t xml:space="preserve"> Alert issued when</w:t>
      </w:r>
      <w:r w:rsidRPr="5C6AF7B2">
        <w:rPr>
          <w:lang w:val="en-US"/>
        </w:rPr>
        <w:t xml:space="preserve"> 80% and up to 90% of this year’s budget is used</w:t>
      </w:r>
    </w:p>
    <w:p w14:paraId="47B1F1CA" w14:textId="518A5533" w:rsidR="00EB2B69" w:rsidRPr="00EB2B69" w:rsidRDefault="00C01909" w:rsidP="00826B7A">
      <w:pPr>
        <w:rPr>
          <w:lang w:val="en-US"/>
        </w:rPr>
      </w:pPr>
      <w:r w:rsidRPr="5C6AF7B2">
        <w:rPr>
          <w:lang w:val="en-US"/>
        </w:rPr>
        <w:t xml:space="preserve">If </w:t>
      </w:r>
      <w:r w:rsidR="69F482C6" w:rsidRPr="5C6AF7B2">
        <w:rPr>
          <w:lang w:val="en-US"/>
        </w:rPr>
        <w:t>any of these alerts appear</w:t>
      </w:r>
      <w:r w:rsidRPr="5C6AF7B2">
        <w:rPr>
          <w:lang w:val="en-US"/>
        </w:rPr>
        <w:t xml:space="preserve">, </w:t>
      </w:r>
      <w:r w:rsidR="72E8449A" w:rsidRPr="5C6AF7B2">
        <w:rPr>
          <w:lang w:val="en-US"/>
        </w:rPr>
        <w:t xml:space="preserve">so will a check box </w:t>
      </w:r>
      <w:r w:rsidR="5E7B1BF7" w:rsidRPr="5C6AF7B2">
        <w:rPr>
          <w:lang w:val="en-US"/>
        </w:rPr>
        <w:t>to the far left</w:t>
      </w:r>
      <w:r w:rsidR="00E95105" w:rsidRPr="5C6AF7B2">
        <w:rPr>
          <w:lang w:val="en-US"/>
        </w:rPr>
        <w:t xml:space="preserve">. By clicking one of </w:t>
      </w:r>
      <w:r w:rsidR="000268B5" w:rsidRPr="5C6AF7B2">
        <w:rPr>
          <w:lang w:val="en-US"/>
        </w:rPr>
        <w:t>th</w:t>
      </w:r>
      <w:r w:rsidR="009827B7" w:rsidRPr="5C6AF7B2">
        <w:rPr>
          <w:lang w:val="en-US"/>
        </w:rPr>
        <w:t>ese</w:t>
      </w:r>
      <w:r w:rsidR="000268B5" w:rsidRPr="5C6AF7B2">
        <w:rPr>
          <w:lang w:val="en-US"/>
        </w:rPr>
        <w:t xml:space="preserve"> box</w:t>
      </w:r>
      <w:r w:rsidR="009827B7" w:rsidRPr="5C6AF7B2">
        <w:rPr>
          <w:lang w:val="en-US"/>
        </w:rPr>
        <w:t>es</w:t>
      </w:r>
      <w:r w:rsidR="00E95105" w:rsidRPr="5C6AF7B2">
        <w:rPr>
          <w:lang w:val="en-US"/>
        </w:rPr>
        <w:t>, e</w:t>
      </w:r>
      <w:r w:rsidR="009827B7" w:rsidRPr="5C6AF7B2">
        <w:rPr>
          <w:lang w:val="en-US"/>
        </w:rPr>
        <w:t xml:space="preserve">.g. </w:t>
      </w:r>
      <w:r w:rsidR="000268B5" w:rsidRPr="5C6AF7B2">
        <w:rPr>
          <w:lang w:val="en-US"/>
        </w:rPr>
        <w:t xml:space="preserve">“Ikke bokførte fakturaer”, </w:t>
      </w:r>
      <w:r w:rsidR="79B61D33" w:rsidRPr="5C6AF7B2">
        <w:rPr>
          <w:lang w:val="en-US"/>
        </w:rPr>
        <w:t xml:space="preserve">you can view a list of </w:t>
      </w:r>
      <w:r w:rsidR="000268B5" w:rsidRPr="5C6AF7B2">
        <w:rPr>
          <w:lang w:val="en-US"/>
        </w:rPr>
        <w:t xml:space="preserve">only the projects </w:t>
      </w:r>
      <w:r w:rsidR="58A03E2A" w:rsidRPr="5C6AF7B2">
        <w:rPr>
          <w:lang w:val="en-US"/>
        </w:rPr>
        <w:t xml:space="preserve">to which this alert </w:t>
      </w:r>
      <w:r w:rsidR="004312AD" w:rsidRPr="5C6AF7B2">
        <w:rPr>
          <w:lang w:val="en-US"/>
        </w:rPr>
        <w:t>applies</w:t>
      </w:r>
      <w:r w:rsidR="000268B5" w:rsidRPr="5C6AF7B2">
        <w:rPr>
          <w:lang w:val="en-US"/>
        </w:rPr>
        <w:t xml:space="preserve">. </w:t>
      </w:r>
      <w:r w:rsidR="2F5C8BD5" w:rsidRPr="5C6AF7B2">
        <w:rPr>
          <w:lang w:val="en-US"/>
        </w:rPr>
        <w:t xml:space="preserve">By </w:t>
      </w:r>
      <w:r w:rsidR="501C546D" w:rsidRPr="5C6AF7B2">
        <w:rPr>
          <w:lang w:val="en-US"/>
        </w:rPr>
        <w:t>c</w:t>
      </w:r>
      <w:r w:rsidR="000268B5" w:rsidRPr="5C6AF7B2">
        <w:rPr>
          <w:lang w:val="en-US"/>
        </w:rPr>
        <w:t xml:space="preserve">licking the box “Alle”, </w:t>
      </w:r>
      <w:r w:rsidR="361719D0" w:rsidRPr="5C6AF7B2">
        <w:rPr>
          <w:lang w:val="en-US"/>
        </w:rPr>
        <w:t xml:space="preserve">you </w:t>
      </w:r>
      <w:r w:rsidR="0AC929F6" w:rsidRPr="5C6AF7B2">
        <w:rPr>
          <w:lang w:val="en-US"/>
        </w:rPr>
        <w:t>return to the full view of</w:t>
      </w:r>
      <w:r w:rsidR="000268B5" w:rsidRPr="5C6AF7B2">
        <w:rPr>
          <w:lang w:val="en-US"/>
        </w:rPr>
        <w:t xml:space="preserve"> projects</w:t>
      </w:r>
      <w:r w:rsidR="7FC47E4C" w:rsidRPr="5C6AF7B2">
        <w:rPr>
          <w:lang w:val="en-US"/>
        </w:rPr>
        <w:t>/work orders</w:t>
      </w:r>
      <w:r w:rsidR="000268B5" w:rsidRPr="5C6AF7B2">
        <w:rPr>
          <w:lang w:val="en-US"/>
        </w:rPr>
        <w:t xml:space="preserve">. </w:t>
      </w:r>
    </w:p>
    <w:p w14:paraId="5792A8AC" w14:textId="42F35853" w:rsidR="00EB2B69" w:rsidRPr="00EB2B69" w:rsidRDefault="00290BEF" w:rsidP="00826B7A">
      <w:pPr>
        <w:rPr>
          <w:lang w:val="en-US"/>
        </w:rPr>
      </w:pPr>
      <w:r w:rsidRPr="003B4A7E">
        <w:rPr>
          <w:noProof/>
        </w:rPr>
        <w:lastRenderedPageBreak/>
        <w:drawing>
          <wp:inline distT="0" distB="0" distL="0" distR="0" wp14:anchorId="4A084234" wp14:editId="528445B7">
            <wp:extent cx="6210300" cy="3749341"/>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35370" cy="3764476"/>
                    </a:xfrm>
                    <a:prstGeom prst="rect">
                      <a:avLst/>
                    </a:prstGeom>
                  </pic:spPr>
                </pic:pic>
              </a:graphicData>
            </a:graphic>
          </wp:inline>
        </w:drawing>
      </w:r>
    </w:p>
    <w:p w14:paraId="60940EDF" w14:textId="559A27FA" w:rsidR="00193BCD" w:rsidRDefault="7376A097" w:rsidP="00826B7A">
      <w:pPr>
        <w:rPr>
          <w:b/>
          <w:bCs/>
          <w:lang w:val="en-US"/>
        </w:rPr>
      </w:pPr>
      <w:r w:rsidRPr="00E51E2E">
        <w:rPr>
          <w:noProof/>
          <w:lang w:val="en-US"/>
        </w:rPr>
        <w:t xml:space="preserve">Use the wheel </w:t>
      </w:r>
      <w:r w:rsidR="297325AA" w:rsidRPr="00E51E2E">
        <w:rPr>
          <w:noProof/>
          <w:lang w:val="en-US"/>
        </w:rPr>
        <w:t>n</w:t>
      </w:r>
      <w:r w:rsidR="00E51E2E" w:rsidRPr="00E51E2E">
        <w:rPr>
          <w:noProof/>
          <w:lang w:val="en-US"/>
        </w:rPr>
        <w:t xml:space="preserve">ext to </w:t>
      </w:r>
      <w:r w:rsidR="3D707636" w:rsidRPr="00E51E2E">
        <w:rPr>
          <w:noProof/>
          <w:lang w:val="en-US"/>
        </w:rPr>
        <w:t>each</w:t>
      </w:r>
      <w:r w:rsidR="00E51E2E" w:rsidRPr="00E51E2E">
        <w:rPr>
          <w:noProof/>
          <w:lang w:val="en-US"/>
        </w:rPr>
        <w:t xml:space="preserve"> project</w:t>
      </w:r>
      <w:r w:rsidR="3141FD5F" w:rsidRPr="00E51E2E">
        <w:rPr>
          <w:noProof/>
          <w:lang w:val="en-US"/>
        </w:rPr>
        <w:t xml:space="preserve"> </w:t>
      </w:r>
      <w:r w:rsidR="00E51E2E" w:rsidRPr="00E51E2E">
        <w:rPr>
          <w:noProof/>
          <w:lang w:val="en-US"/>
        </w:rPr>
        <w:t xml:space="preserve">number, </w:t>
      </w:r>
      <w:r w:rsidR="0026518A" w:rsidRPr="0026518A">
        <w:rPr>
          <w:noProof/>
          <w:lang w:val="en-US"/>
        </w:rPr>
        <w:t xml:space="preserve"> to drill down to </w:t>
      </w:r>
      <w:r w:rsidR="626527CE" w:rsidRPr="0026518A">
        <w:rPr>
          <w:noProof/>
          <w:lang w:val="en-US"/>
        </w:rPr>
        <w:t>various</w:t>
      </w:r>
      <w:r w:rsidR="0026518A" w:rsidRPr="0026518A">
        <w:rPr>
          <w:noProof/>
          <w:lang w:val="en-US"/>
        </w:rPr>
        <w:t xml:space="preserve">  re</w:t>
      </w:r>
      <w:r w:rsidR="0026518A">
        <w:rPr>
          <w:noProof/>
          <w:lang w:val="en-US"/>
        </w:rPr>
        <w:t>ports</w:t>
      </w:r>
      <w:r w:rsidR="00193BCD" w:rsidRPr="0026518A">
        <w:rPr>
          <w:lang w:val="en-US"/>
        </w:rPr>
        <w:t xml:space="preserve">. </w:t>
      </w:r>
      <w:r w:rsidR="5090EEC4" w:rsidRPr="0026518A">
        <w:rPr>
          <w:lang w:val="en-US"/>
        </w:rPr>
        <w:t>Please note</w:t>
      </w:r>
      <w:r w:rsidR="18051F68" w:rsidRPr="00FE1D4D">
        <w:rPr>
          <w:b/>
          <w:bCs/>
          <w:lang w:val="en-US"/>
        </w:rPr>
        <w:t>:</w:t>
      </w:r>
      <w:r w:rsidR="00FE1D4D">
        <w:rPr>
          <w:lang w:val="en-US"/>
        </w:rPr>
        <w:t xml:space="preserve"> </w:t>
      </w:r>
      <w:r w:rsidR="00FE1D4D">
        <w:rPr>
          <w:b/>
          <w:bCs/>
          <w:lang w:val="en-US"/>
        </w:rPr>
        <w:t xml:space="preserve">Click on the arrow </w:t>
      </w:r>
      <w:r w:rsidR="356FAF2E">
        <w:rPr>
          <w:b/>
          <w:bCs/>
          <w:lang w:val="en-US"/>
        </w:rPr>
        <w:t xml:space="preserve">on the outer rim to select a report. </w:t>
      </w:r>
    </w:p>
    <w:p w14:paraId="15FC9823" w14:textId="166522ED" w:rsidR="00B12997" w:rsidRDefault="00B12997" w:rsidP="00826B7A">
      <w:pPr>
        <w:rPr>
          <w:b/>
          <w:bCs/>
          <w:lang w:val="en-US"/>
        </w:rPr>
      </w:pPr>
    </w:p>
    <w:p w14:paraId="4249BAF4" w14:textId="77777777" w:rsidR="00B12997" w:rsidRDefault="00B12997" w:rsidP="00B12997">
      <w:pPr>
        <w:rPr>
          <w:lang w:val="en-US"/>
        </w:rPr>
      </w:pPr>
      <w:r w:rsidRPr="009C3C5D">
        <w:rPr>
          <w:lang w:val="en-US"/>
        </w:rPr>
        <w:t>By clicking on the proje</w:t>
      </w:r>
      <w:r>
        <w:rPr>
          <w:lang w:val="en-US"/>
        </w:rPr>
        <w:t>c</w:t>
      </w:r>
      <w:r w:rsidRPr="009C3C5D">
        <w:rPr>
          <w:lang w:val="en-US"/>
        </w:rPr>
        <w:t>t</w:t>
      </w:r>
      <w:r>
        <w:rPr>
          <w:lang w:val="en-US"/>
        </w:rPr>
        <w:t xml:space="preserve"> or work order </w:t>
      </w:r>
      <w:r w:rsidRPr="009C3C5D">
        <w:rPr>
          <w:lang w:val="en-US"/>
        </w:rPr>
        <w:t>number, you enter a dashboard showing key information</w:t>
      </w:r>
      <w:r>
        <w:rPr>
          <w:lang w:val="en-US"/>
        </w:rPr>
        <w:t xml:space="preserve">. </w:t>
      </w:r>
      <w:r w:rsidRPr="009C3C5D">
        <w:rPr>
          <w:lang w:val="en-US"/>
        </w:rPr>
        <w:t>From this dashboard it is possible to choose various reports</w:t>
      </w:r>
      <w:r>
        <w:rPr>
          <w:lang w:val="en-US"/>
        </w:rPr>
        <w:t xml:space="preserve"> in the menus on the top.</w:t>
      </w:r>
      <w:r w:rsidRPr="009C3C5D">
        <w:rPr>
          <w:lang w:val="en-US"/>
        </w:rPr>
        <w:t xml:space="preserve"> These reports are identical to those available </w:t>
      </w:r>
      <w:r>
        <w:rPr>
          <w:lang w:val="en-US"/>
        </w:rPr>
        <w:t>i</w:t>
      </w:r>
      <w:r w:rsidRPr="5C6AF7B2">
        <w:rPr>
          <w:lang w:val="en-US"/>
        </w:rPr>
        <w:t xml:space="preserve">n the </w:t>
      </w:r>
      <w:r>
        <w:rPr>
          <w:lang w:val="en-US"/>
        </w:rPr>
        <w:t>“</w:t>
      </w:r>
      <w:r w:rsidRPr="5C6AF7B2">
        <w:rPr>
          <w:lang w:val="en-US"/>
        </w:rPr>
        <w:t>wheel” from the main portfolio site.</w:t>
      </w:r>
    </w:p>
    <w:p w14:paraId="0349A1C7" w14:textId="3D6217A3" w:rsidR="0054641A" w:rsidRPr="00FE1D4D" w:rsidRDefault="006A79D6" w:rsidP="00826B7A">
      <w:pPr>
        <w:rPr>
          <w:lang w:val="en-US"/>
        </w:rPr>
      </w:pPr>
      <w:r>
        <w:rPr>
          <w:noProof/>
        </w:rPr>
        <w:drawing>
          <wp:inline distT="0" distB="0" distL="0" distR="0" wp14:anchorId="7731AB6B" wp14:editId="5E12E34A">
            <wp:extent cx="6296025" cy="3194050"/>
            <wp:effectExtent l="0" t="0" r="9525" b="635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0064" cy="3201172"/>
                    </a:xfrm>
                    <a:prstGeom prst="rect">
                      <a:avLst/>
                    </a:prstGeom>
                  </pic:spPr>
                </pic:pic>
              </a:graphicData>
            </a:graphic>
          </wp:inline>
        </w:drawing>
      </w:r>
    </w:p>
    <w:p w14:paraId="2C7E4F4E" w14:textId="4CBA94C0" w:rsidR="00ED3845" w:rsidRDefault="00ED3845" w:rsidP="5C6AF7B2">
      <w:pPr>
        <w:rPr>
          <w:lang w:val="en-US"/>
        </w:rPr>
      </w:pPr>
    </w:p>
    <w:p w14:paraId="13DF9C8A" w14:textId="00BD991A" w:rsidR="00ED3845" w:rsidRDefault="00ED3845" w:rsidP="5C6AF7B2">
      <w:pPr>
        <w:rPr>
          <w:lang w:val="en-US"/>
        </w:rPr>
      </w:pPr>
    </w:p>
    <w:p w14:paraId="04A7338B" w14:textId="77777777" w:rsidR="006A79D6" w:rsidRDefault="006A79D6" w:rsidP="5C6AF7B2">
      <w:pPr>
        <w:rPr>
          <w:lang w:val="en-US"/>
        </w:rPr>
      </w:pPr>
    </w:p>
    <w:p w14:paraId="3315A7FF" w14:textId="77777777" w:rsidR="007370DC" w:rsidRPr="007370DC" w:rsidRDefault="007370DC" w:rsidP="00826B7A">
      <w:pPr>
        <w:rPr>
          <w:lang w:val="en-US"/>
        </w:rPr>
      </w:pPr>
    </w:p>
    <w:p w14:paraId="58B43530" w14:textId="003EA059" w:rsidR="00F72DC0" w:rsidRPr="007370DC" w:rsidRDefault="1B81C146" w:rsidP="5C6AF7B2">
      <w:pPr>
        <w:rPr>
          <w:b/>
          <w:bCs/>
          <w:lang w:val="en-US"/>
        </w:rPr>
      </w:pPr>
      <w:r w:rsidRPr="5C6AF7B2">
        <w:rPr>
          <w:b/>
          <w:bCs/>
          <w:lang w:val="en-US"/>
        </w:rPr>
        <w:t>Financial report column headings</w:t>
      </w:r>
      <w:r w:rsidR="47F41731" w:rsidRPr="5C6AF7B2">
        <w:rPr>
          <w:b/>
          <w:bCs/>
          <w:lang w:val="en-US"/>
        </w:rPr>
        <w:t>:</w:t>
      </w:r>
    </w:p>
    <w:p w14:paraId="53ADA55D" w14:textId="6BB02913" w:rsidR="000B0519" w:rsidRPr="001D2253" w:rsidRDefault="47F41731" w:rsidP="00826B7A">
      <w:pPr>
        <w:rPr>
          <w:lang w:val="en-US"/>
        </w:rPr>
      </w:pPr>
      <w:r w:rsidRPr="0B5B0308">
        <w:rPr>
          <w:lang w:val="en-US"/>
        </w:rPr>
        <w:t xml:space="preserve">Reports can be access either 1) </w:t>
      </w:r>
      <w:r w:rsidR="12710F85" w:rsidRPr="0B5B0308">
        <w:rPr>
          <w:lang w:val="en-US"/>
        </w:rPr>
        <w:t>through the</w:t>
      </w:r>
      <w:r w:rsidR="00977D4A" w:rsidRPr="0B5B0308">
        <w:rPr>
          <w:lang w:val="en-US"/>
        </w:rPr>
        <w:t xml:space="preserve"> wheel in the </w:t>
      </w:r>
      <w:r w:rsidR="0F7B9273" w:rsidRPr="0B5B0308">
        <w:rPr>
          <w:lang w:val="en-US"/>
        </w:rPr>
        <w:t xml:space="preserve">main </w:t>
      </w:r>
      <w:r w:rsidR="00977D4A" w:rsidRPr="0B5B0308">
        <w:rPr>
          <w:lang w:val="en-US"/>
        </w:rPr>
        <w:t>portfolio</w:t>
      </w:r>
      <w:r w:rsidR="574F7ED6" w:rsidRPr="0B5B0308">
        <w:rPr>
          <w:lang w:val="en-US"/>
        </w:rPr>
        <w:t xml:space="preserve"> </w:t>
      </w:r>
      <w:r w:rsidR="00977D4A" w:rsidRPr="0B5B0308">
        <w:rPr>
          <w:lang w:val="en-US"/>
        </w:rPr>
        <w:t>site</w:t>
      </w:r>
      <w:r w:rsidR="50FB23A3" w:rsidRPr="0B5B0308">
        <w:rPr>
          <w:lang w:val="en-US"/>
        </w:rPr>
        <w:t>, 2)</w:t>
      </w:r>
      <w:r w:rsidR="00977D4A" w:rsidRPr="0B5B0308">
        <w:rPr>
          <w:lang w:val="en-US"/>
        </w:rPr>
        <w:t xml:space="preserve"> </w:t>
      </w:r>
      <w:r w:rsidR="0162C503" w:rsidRPr="0B5B0308">
        <w:rPr>
          <w:lang w:val="en-US"/>
        </w:rPr>
        <w:t xml:space="preserve">through the top </w:t>
      </w:r>
      <w:r w:rsidR="00977D4A" w:rsidRPr="0B5B0308">
        <w:rPr>
          <w:lang w:val="en-US"/>
        </w:rPr>
        <w:t xml:space="preserve">menu </w:t>
      </w:r>
      <w:r w:rsidR="00FF07B0" w:rsidRPr="0B5B0308">
        <w:rPr>
          <w:lang w:val="en-US"/>
        </w:rPr>
        <w:t xml:space="preserve">of the </w:t>
      </w:r>
      <w:r w:rsidR="5D4DC398" w:rsidRPr="0B5B0308">
        <w:rPr>
          <w:lang w:val="en-US"/>
        </w:rPr>
        <w:t>individual project’s or work order’s d</w:t>
      </w:r>
      <w:r w:rsidR="00FF07B0" w:rsidRPr="0B5B0308">
        <w:rPr>
          <w:lang w:val="en-US"/>
        </w:rPr>
        <w:t xml:space="preserve">ashboard. </w:t>
      </w:r>
      <w:r w:rsidR="0033202B">
        <w:rPr>
          <w:noProof/>
        </w:rPr>
        <w:drawing>
          <wp:inline distT="0" distB="0" distL="0" distR="0" wp14:anchorId="31441948" wp14:editId="3B15E097">
            <wp:extent cx="5731510" cy="999490"/>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999490"/>
                    </a:xfrm>
                    <a:prstGeom prst="rect">
                      <a:avLst/>
                    </a:prstGeom>
                  </pic:spPr>
                </pic:pic>
              </a:graphicData>
            </a:graphic>
          </wp:inline>
        </w:drawing>
      </w:r>
    </w:p>
    <w:p w14:paraId="4544DA86" w14:textId="48AC9474" w:rsidR="004233B3" w:rsidRPr="001D2253" w:rsidRDefault="004233B3" w:rsidP="00826B7A">
      <w:pPr>
        <w:rPr>
          <w:lang w:val="en-US"/>
        </w:rPr>
      </w:pPr>
      <w:r w:rsidRPr="5C6AF7B2">
        <w:rPr>
          <w:i/>
          <w:iCs/>
          <w:lang w:val="en-US"/>
        </w:rPr>
        <w:t>Regnskap:</w:t>
      </w:r>
      <w:r w:rsidR="00FC0B36" w:rsidRPr="5C6AF7B2">
        <w:rPr>
          <w:lang w:val="en-US"/>
        </w:rPr>
        <w:t xml:space="preserve"> Th</w:t>
      </w:r>
      <w:r w:rsidR="1057F38B" w:rsidRPr="5C6AF7B2">
        <w:rPr>
          <w:lang w:val="en-US"/>
        </w:rPr>
        <w:t>is</w:t>
      </w:r>
      <w:r w:rsidR="00E37366">
        <w:rPr>
          <w:lang w:val="en-US"/>
        </w:rPr>
        <w:t xml:space="preserve"> </w:t>
      </w:r>
      <w:r w:rsidR="00FC0B36" w:rsidRPr="5C6AF7B2">
        <w:rPr>
          <w:lang w:val="en-US"/>
        </w:rPr>
        <w:t xml:space="preserve">column shows the posted </w:t>
      </w:r>
      <w:r w:rsidR="68F436AB" w:rsidRPr="5C6AF7B2">
        <w:rPr>
          <w:lang w:val="en-US"/>
        </w:rPr>
        <w:t>expenses</w:t>
      </w:r>
      <w:r w:rsidR="00FC0B36" w:rsidRPr="5C6AF7B2">
        <w:rPr>
          <w:lang w:val="en-US"/>
        </w:rPr>
        <w:t xml:space="preserve"> </w:t>
      </w:r>
      <w:r w:rsidR="003F64B0" w:rsidRPr="5C6AF7B2">
        <w:rPr>
          <w:lang w:val="en-US"/>
        </w:rPr>
        <w:t>and</w:t>
      </w:r>
      <w:r w:rsidR="00FC0B36" w:rsidRPr="5C6AF7B2">
        <w:rPr>
          <w:lang w:val="en-US"/>
        </w:rPr>
        <w:t xml:space="preserve"> income</w:t>
      </w:r>
      <w:r w:rsidR="0B207776" w:rsidRPr="5C6AF7B2">
        <w:rPr>
          <w:lang w:val="en-US"/>
        </w:rPr>
        <w:t>*</w:t>
      </w:r>
      <w:r w:rsidR="00FC0B36" w:rsidRPr="5C6AF7B2">
        <w:rPr>
          <w:lang w:val="en-US"/>
        </w:rPr>
        <w:t xml:space="preserve"> so far this year</w:t>
      </w:r>
      <w:r w:rsidR="00EB6902" w:rsidRPr="5C6AF7B2">
        <w:rPr>
          <w:lang w:val="en-US"/>
        </w:rPr>
        <w:t xml:space="preserve">. </w:t>
      </w:r>
      <w:r w:rsidR="7247B43F" w:rsidRPr="5C6AF7B2">
        <w:rPr>
          <w:lang w:val="en-US"/>
        </w:rPr>
        <w:t xml:space="preserve">Please note that </w:t>
      </w:r>
      <w:r w:rsidR="2D72EA3D" w:rsidRPr="5C6AF7B2">
        <w:rPr>
          <w:lang w:val="en-US"/>
        </w:rPr>
        <w:t xml:space="preserve">any </w:t>
      </w:r>
      <w:r w:rsidR="00EB6902" w:rsidRPr="5C6AF7B2">
        <w:rPr>
          <w:lang w:val="en-US"/>
        </w:rPr>
        <w:t>invoices or</w:t>
      </w:r>
      <w:r w:rsidR="00602D55">
        <w:rPr>
          <w:lang w:val="en-US"/>
        </w:rPr>
        <w:t xml:space="preserve"> </w:t>
      </w:r>
      <w:r w:rsidR="60704CEE" w:rsidRPr="5C6AF7B2">
        <w:rPr>
          <w:lang w:val="en-US"/>
        </w:rPr>
        <w:t xml:space="preserve">timesheets </w:t>
      </w:r>
      <w:r w:rsidR="00602D55">
        <w:rPr>
          <w:lang w:val="en-US"/>
        </w:rPr>
        <w:t>not</w:t>
      </w:r>
      <w:r w:rsidR="66D4C478" w:rsidRPr="5C6AF7B2">
        <w:rPr>
          <w:lang w:val="en-US"/>
        </w:rPr>
        <w:t xml:space="preserve"> yet posted (</w:t>
      </w:r>
      <w:r w:rsidR="00EB6902" w:rsidRPr="5C6AF7B2">
        <w:rPr>
          <w:lang w:val="en-US"/>
        </w:rPr>
        <w:t>workflow</w:t>
      </w:r>
      <w:r w:rsidR="7BB4F379" w:rsidRPr="5C6AF7B2">
        <w:rPr>
          <w:lang w:val="en-US"/>
        </w:rPr>
        <w:t>) will not be included</w:t>
      </w:r>
      <w:r w:rsidR="00EB6902" w:rsidRPr="5C6AF7B2">
        <w:rPr>
          <w:lang w:val="en-US"/>
        </w:rPr>
        <w:t>.</w:t>
      </w:r>
      <w:r w:rsidRPr="5C6AF7B2">
        <w:rPr>
          <w:i/>
          <w:iCs/>
          <w:lang w:val="en-US"/>
        </w:rPr>
        <w:t xml:space="preserve"> </w:t>
      </w:r>
    </w:p>
    <w:p w14:paraId="2DCCF29B" w14:textId="533D1EE7" w:rsidR="4CA008A6" w:rsidRDefault="4CA008A6" w:rsidP="5C6AF7B2">
      <w:pPr>
        <w:rPr>
          <w:i/>
          <w:iCs/>
          <w:lang w:val="en-US"/>
        </w:rPr>
      </w:pPr>
      <w:r w:rsidRPr="5C6AF7B2">
        <w:rPr>
          <w:i/>
          <w:iCs/>
          <w:lang w:val="en-US"/>
        </w:rPr>
        <w:t>(*Income means external grants or own effort funding.)</w:t>
      </w:r>
    </w:p>
    <w:p w14:paraId="553DF941" w14:textId="5EFDA396" w:rsidR="0055041D" w:rsidRPr="0055041D" w:rsidRDefault="005B4F4A" w:rsidP="00826B7A">
      <w:pPr>
        <w:rPr>
          <w:lang w:val="en-US"/>
        </w:rPr>
      </w:pPr>
      <w:r w:rsidRPr="0EC651C7">
        <w:rPr>
          <w:i/>
          <w:iCs/>
          <w:lang w:val="en-US"/>
        </w:rPr>
        <w:t xml:space="preserve">BUD i år: </w:t>
      </w:r>
      <w:r w:rsidR="0055041D" w:rsidRPr="0EC651C7">
        <w:rPr>
          <w:lang w:val="en-US"/>
        </w:rPr>
        <w:t>Th</w:t>
      </w:r>
      <w:r w:rsidR="1FFFCC52" w:rsidRPr="0EC651C7">
        <w:rPr>
          <w:lang w:val="en-US"/>
        </w:rPr>
        <w:t>is</w:t>
      </w:r>
      <w:r w:rsidR="00E37366">
        <w:rPr>
          <w:lang w:val="en-US"/>
        </w:rPr>
        <w:t xml:space="preserve"> </w:t>
      </w:r>
      <w:r w:rsidR="0055041D" w:rsidRPr="0EC651C7">
        <w:rPr>
          <w:lang w:val="en-US"/>
        </w:rPr>
        <w:t xml:space="preserve">column shows the total budget for this year. </w:t>
      </w:r>
    </w:p>
    <w:p w14:paraId="68C291F2" w14:textId="37EB5F1B" w:rsidR="00B66143" w:rsidRPr="00A47D48" w:rsidRDefault="0071710B" w:rsidP="00B66143">
      <w:pPr>
        <w:rPr>
          <w:lang w:val="en-US"/>
        </w:rPr>
      </w:pPr>
      <w:r w:rsidRPr="5C6AF7B2">
        <w:rPr>
          <w:i/>
          <w:iCs/>
          <w:lang w:val="en-US"/>
        </w:rPr>
        <w:t xml:space="preserve">Rest.BUD i år per dato: </w:t>
      </w:r>
      <w:r w:rsidR="00B66143" w:rsidRPr="5C6AF7B2">
        <w:rPr>
          <w:lang w:val="en-US"/>
        </w:rPr>
        <w:t>Th</w:t>
      </w:r>
      <w:r w:rsidR="0936E2F7" w:rsidRPr="5C6AF7B2">
        <w:rPr>
          <w:lang w:val="en-US"/>
        </w:rPr>
        <w:t>is</w:t>
      </w:r>
      <w:r w:rsidR="00B66143" w:rsidRPr="5C6AF7B2">
        <w:rPr>
          <w:lang w:val="en-US"/>
        </w:rPr>
        <w:t xml:space="preserve"> column shows this year’s</w:t>
      </w:r>
      <w:r w:rsidR="5835853D" w:rsidRPr="5C6AF7B2">
        <w:rPr>
          <w:lang w:val="en-US"/>
        </w:rPr>
        <w:t xml:space="preserve"> remaining</w:t>
      </w:r>
      <w:r w:rsidR="00B66143" w:rsidRPr="5C6AF7B2">
        <w:rPr>
          <w:lang w:val="en-US"/>
        </w:rPr>
        <w:t xml:space="preserve"> budget.</w:t>
      </w:r>
      <w:r w:rsidR="2B5D1D59" w:rsidRPr="5C6AF7B2">
        <w:rPr>
          <w:lang w:val="en-US"/>
        </w:rPr>
        <w:t xml:space="preserve"> Specifically, this </w:t>
      </w:r>
      <w:r w:rsidR="00B66143" w:rsidRPr="5C6AF7B2">
        <w:rPr>
          <w:lang w:val="en-US"/>
        </w:rPr>
        <w:t xml:space="preserve">year’s total budget </w:t>
      </w:r>
      <w:r w:rsidR="109B9983" w:rsidRPr="5C6AF7B2">
        <w:rPr>
          <w:lang w:val="en-US"/>
        </w:rPr>
        <w:t>minus</w:t>
      </w:r>
      <w:r w:rsidR="00B66143" w:rsidRPr="5C6AF7B2">
        <w:rPr>
          <w:lang w:val="en-US"/>
        </w:rPr>
        <w:t xml:space="preserve"> </w:t>
      </w:r>
      <w:r w:rsidR="551A4D14" w:rsidRPr="5C6AF7B2">
        <w:rPr>
          <w:lang w:val="en-US"/>
        </w:rPr>
        <w:t xml:space="preserve">booked </w:t>
      </w:r>
      <w:r w:rsidR="2F4F3A86" w:rsidRPr="5C6AF7B2">
        <w:rPr>
          <w:lang w:val="en-US"/>
        </w:rPr>
        <w:t>income and expense</w:t>
      </w:r>
      <w:r w:rsidR="00B66143" w:rsidRPr="5C6AF7B2">
        <w:rPr>
          <w:lang w:val="en-US"/>
        </w:rPr>
        <w:t xml:space="preserve"> so far this year. </w:t>
      </w:r>
    </w:p>
    <w:p w14:paraId="47F2374C" w14:textId="41569298" w:rsidR="00903E91" w:rsidRPr="007820C6" w:rsidRDefault="005F3A91" w:rsidP="5C6AF7B2">
      <w:pPr>
        <w:rPr>
          <w:lang w:val="en-US"/>
        </w:rPr>
      </w:pPr>
      <w:r w:rsidRPr="5C6AF7B2">
        <w:rPr>
          <w:i/>
          <w:iCs/>
          <w:lang w:val="en-US"/>
        </w:rPr>
        <w:t xml:space="preserve">Rest BUD Totalt i pr per dato: </w:t>
      </w:r>
      <w:r w:rsidR="00273AD8" w:rsidRPr="5C6AF7B2">
        <w:rPr>
          <w:lang w:val="en-US"/>
        </w:rPr>
        <w:t>This column</w:t>
      </w:r>
      <w:r w:rsidR="00BF7950" w:rsidRPr="5C6AF7B2">
        <w:rPr>
          <w:lang w:val="en-US"/>
        </w:rPr>
        <w:t xml:space="preserve"> </w:t>
      </w:r>
      <w:r w:rsidR="00273AD8" w:rsidRPr="5C6AF7B2">
        <w:rPr>
          <w:lang w:val="en-US"/>
        </w:rPr>
        <w:t xml:space="preserve">shows what you have left of the project’s budget for the rest of the project’s lifetime. </w:t>
      </w:r>
      <w:r w:rsidR="20E056A5" w:rsidRPr="5C6AF7B2">
        <w:rPr>
          <w:lang w:val="en-US"/>
        </w:rPr>
        <w:t xml:space="preserve">For internally (NMBU) funded </w:t>
      </w:r>
      <w:r w:rsidR="00273AD8" w:rsidRPr="5C6AF7B2">
        <w:rPr>
          <w:lang w:val="en-US"/>
        </w:rPr>
        <w:t>project</w:t>
      </w:r>
      <w:r w:rsidR="297E0208" w:rsidRPr="5C6AF7B2">
        <w:rPr>
          <w:lang w:val="en-US"/>
        </w:rPr>
        <w:t>s</w:t>
      </w:r>
      <w:r w:rsidR="00273AD8" w:rsidRPr="5C6AF7B2">
        <w:rPr>
          <w:lang w:val="en-US"/>
        </w:rPr>
        <w:t xml:space="preserve"> </w:t>
      </w:r>
      <w:r w:rsidR="7D4E77EF" w:rsidRPr="5C6AF7B2">
        <w:rPr>
          <w:lang w:val="en-US"/>
        </w:rPr>
        <w:t>(projects starting with the digit 1)</w:t>
      </w:r>
      <w:r w:rsidR="00273AD8" w:rsidRPr="5C6AF7B2">
        <w:rPr>
          <w:lang w:val="en-US"/>
        </w:rPr>
        <w:t xml:space="preserve">, this column will show the same amount as “Rest. </w:t>
      </w:r>
      <w:r w:rsidR="00273AD8" w:rsidRPr="00B166A1">
        <w:rPr>
          <w:lang w:val="en-US"/>
        </w:rPr>
        <w:t>Bud i år per dato»</w:t>
      </w:r>
      <w:r w:rsidR="004760B6">
        <w:rPr>
          <w:lang w:val="en-US"/>
        </w:rPr>
        <w:t xml:space="preserve"> </w:t>
      </w:r>
      <w:r w:rsidR="23B66ED9" w:rsidRPr="5C6AF7B2">
        <w:rPr>
          <w:lang w:val="en-US"/>
        </w:rPr>
        <w:t>because</w:t>
      </w:r>
      <w:r w:rsidR="00877037" w:rsidRPr="5C6AF7B2">
        <w:rPr>
          <w:lang w:val="en-US"/>
        </w:rPr>
        <w:t xml:space="preserve"> </w:t>
      </w:r>
      <w:r w:rsidR="1D6213A6" w:rsidRPr="5C6AF7B2">
        <w:rPr>
          <w:lang w:val="en-US"/>
        </w:rPr>
        <w:t xml:space="preserve">these </w:t>
      </w:r>
      <w:r w:rsidR="00877037" w:rsidRPr="5C6AF7B2">
        <w:rPr>
          <w:lang w:val="en-US"/>
        </w:rPr>
        <w:t xml:space="preserve">projects </w:t>
      </w:r>
      <w:r w:rsidR="56BD76D9" w:rsidRPr="5C6AF7B2">
        <w:rPr>
          <w:lang w:val="en-US"/>
        </w:rPr>
        <w:t>receive</w:t>
      </w:r>
      <w:r w:rsidR="00877037" w:rsidRPr="5C6AF7B2">
        <w:rPr>
          <w:lang w:val="en-US"/>
        </w:rPr>
        <w:t xml:space="preserve"> fundin</w:t>
      </w:r>
      <w:r w:rsidR="03C63A18" w:rsidRPr="5C6AF7B2">
        <w:rPr>
          <w:lang w:val="en-US"/>
        </w:rPr>
        <w:t>g</w:t>
      </w:r>
      <w:r w:rsidR="00877037" w:rsidRPr="5C6AF7B2">
        <w:rPr>
          <w:lang w:val="en-US"/>
        </w:rPr>
        <w:t xml:space="preserve"> for one year at a time. </w:t>
      </w:r>
      <w:r w:rsidR="56676068" w:rsidRPr="5C6AF7B2">
        <w:rPr>
          <w:lang w:val="en-US"/>
        </w:rPr>
        <w:t>In contrast, externally funded p</w:t>
      </w:r>
      <w:r w:rsidR="00877037" w:rsidRPr="5C6AF7B2">
        <w:rPr>
          <w:lang w:val="en-US"/>
        </w:rPr>
        <w:t xml:space="preserve">rojects </w:t>
      </w:r>
      <w:r w:rsidR="004760B6">
        <w:rPr>
          <w:lang w:val="en-US"/>
        </w:rPr>
        <w:t>r</w:t>
      </w:r>
      <w:r w:rsidR="101F5115" w:rsidRPr="5C6AF7B2">
        <w:rPr>
          <w:lang w:val="en-US"/>
        </w:rPr>
        <w:t>eceive</w:t>
      </w:r>
      <w:r w:rsidR="0018420C" w:rsidRPr="5C6AF7B2">
        <w:rPr>
          <w:lang w:val="en-US"/>
        </w:rPr>
        <w:t xml:space="preserve"> funding</w:t>
      </w:r>
      <w:r w:rsidR="00877037" w:rsidRPr="5C6AF7B2">
        <w:rPr>
          <w:lang w:val="en-US"/>
        </w:rPr>
        <w:t xml:space="preserve"> </w:t>
      </w:r>
      <w:r w:rsidR="0018420C" w:rsidRPr="5C6AF7B2">
        <w:rPr>
          <w:lang w:val="en-US"/>
        </w:rPr>
        <w:t>for the total lifetime of</w:t>
      </w:r>
      <w:r w:rsidR="00877037" w:rsidRPr="5C6AF7B2">
        <w:rPr>
          <w:lang w:val="en-US"/>
        </w:rPr>
        <w:t xml:space="preserve"> the project</w:t>
      </w:r>
      <w:r w:rsidR="4555E79F" w:rsidRPr="5C6AF7B2">
        <w:rPr>
          <w:lang w:val="en-US"/>
        </w:rPr>
        <w:t xml:space="preserve"> at once</w:t>
      </w:r>
      <w:r w:rsidR="00877037" w:rsidRPr="5C6AF7B2">
        <w:rPr>
          <w:lang w:val="en-US"/>
        </w:rPr>
        <w:t xml:space="preserve">. </w:t>
      </w:r>
      <w:r w:rsidR="009A2815" w:rsidRPr="5C6AF7B2">
        <w:rPr>
          <w:lang w:val="en-US"/>
        </w:rPr>
        <w:t xml:space="preserve">The </w:t>
      </w:r>
      <w:r w:rsidR="007820C6" w:rsidRPr="5C6AF7B2">
        <w:rPr>
          <w:lang w:val="en-US"/>
        </w:rPr>
        <w:t xml:space="preserve">column will show the total budget for this </w:t>
      </w:r>
      <w:r w:rsidR="5A92A419" w:rsidRPr="5C6AF7B2">
        <w:rPr>
          <w:lang w:val="en-US"/>
        </w:rPr>
        <w:t xml:space="preserve">current </w:t>
      </w:r>
      <w:r w:rsidR="007820C6" w:rsidRPr="5C6AF7B2">
        <w:rPr>
          <w:lang w:val="en-US"/>
        </w:rPr>
        <w:t xml:space="preserve">year and the years to come, reduced with </w:t>
      </w:r>
      <w:r w:rsidR="491AF888" w:rsidRPr="5C6AF7B2">
        <w:rPr>
          <w:lang w:val="en-US"/>
        </w:rPr>
        <w:t>expense</w:t>
      </w:r>
      <w:r w:rsidR="00625E37" w:rsidRPr="5C6AF7B2">
        <w:rPr>
          <w:lang w:val="en-US"/>
        </w:rPr>
        <w:t xml:space="preserve"> and income </w:t>
      </w:r>
      <w:r w:rsidR="3F716483" w:rsidRPr="5C6AF7B2">
        <w:rPr>
          <w:lang w:val="en-US"/>
        </w:rPr>
        <w:t>booked</w:t>
      </w:r>
      <w:r w:rsidR="00625E37" w:rsidRPr="5C6AF7B2">
        <w:rPr>
          <w:lang w:val="en-US"/>
        </w:rPr>
        <w:t xml:space="preserve"> so far this year. </w:t>
      </w:r>
    </w:p>
    <w:p w14:paraId="054C7FB2" w14:textId="2E81B91F" w:rsidR="00E51FB1" w:rsidRPr="006C45D9" w:rsidRDefault="4F193D4A" w:rsidP="00826B7A">
      <w:pPr>
        <w:rPr>
          <w:lang w:val="en-US"/>
        </w:rPr>
      </w:pPr>
      <w:r w:rsidRPr="5C6AF7B2">
        <w:rPr>
          <w:lang w:val="en-US"/>
        </w:rPr>
        <w:t xml:space="preserve">Please refer to the </w:t>
      </w:r>
      <w:r w:rsidR="009630AE" w:rsidRPr="5C6AF7B2">
        <w:rPr>
          <w:lang w:val="en-US"/>
        </w:rPr>
        <w:t>videos</w:t>
      </w:r>
      <w:r w:rsidR="006C45D9" w:rsidRPr="5C6AF7B2">
        <w:rPr>
          <w:lang w:val="en-US"/>
        </w:rPr>
        <w:t xml:space="preserve"> </w:t>
      </w:r>
      <w:r w:rsidR="00CE229F" w:rsidRPr="5C6AF7B2">
        <w:rPr>
          <w:lang w:val="en-US"/>
        </w:rPr>
        <w:t>in</w:t>
      </w:r>
      <w:r w:rsidR="006C45D9" w:rsidRPr="5C6AF7B2">
        <w:rPr>
          <w:lang w:val="en-US"/>
        </w:rPr>
        <w:t xml:space="preserve"> the menu item</w:t>
      </w:r>
      <w:r w:rsidR="00ED552D" w:rsidRPr="5C6AF7B2">
        <w:rPr>
          <w:lang w:val="en-US"/>
        </w:rPr>
        <w:t xml:space="preserve">: </w:t>
      </w:r>
      <w:r w:rsidR="00ED552D" w:rsidRPr="5C6AF7B2">
        <w:rPr>
          <w:b/>
          <w:bCs/>
          <w:i/>
          <w:iCs/>
          <w:lang w:val="en-US"/>
        </w:rPr>
        <w:t>Hjelp og opplæring</w:t>
      </w:r>
      <w:r w:rsidR="00ED552D" w:rsidRPr="5C6AF7B2">
        <w:rPr>
          <w:lang w:val="en-US"/>
        </w:rPr>
        <w:t xml:space="preserve"> under </w:t>
      </w:r>
      <w:r w:rsidR="00ED552D" w:rsidRPr="5C6AF7B2">
        <w:rPr>
          <w:b/>
          <w:bCs/>
          <w:i/>
          <w:iCs/>
          <w:lang w:val="en-US"/>
        </w:rPr>
        <w:t>Prosjekter</w:t>
      </w:r>
    </w:p>
    <w:sectPr w:rsidR="00E51FB1" w:rsidRPr="006C45D9" w:rsidSect="00F8330C">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9500" w14:textId="77777777" w:rsidR="00377D31" w:rsidRDefault="00377D31" w:rsidP="001E63E6">
      <w:pPr>
        <w:spacing w:after="0" w:line="240" w:lineRule="auto"/>
      </w:pPr>
      <w:r>
        <w:separator/>
      </w:r>
    </w:p>
  </w:endnote>
  <w:endnote w:type="continuationSeparator" w:id="0">
    <w:p w14:paraId="13D989FD" w14:textId="77777777" w:rsidR="00377D31" w:rsidRDefault="00377D31" w:rsidP="001E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623E" w14:textId="77777777" w:rsidR="00377D31" w:rsidRDefault="00377D31" w:rsidP="001E63E6">
      <w:pPr>
        <w:spacing w:after="0" w:line="240" w:lineRule="auto"/>
      </w:pPr>
      <w:r>
        <w:separator/>
      </w:r>
    </w:p>
  </w:footnote>
  <w:footnote w:type="continuationSeparator" w:id="0">
    <w:p w14:paraId="6AF4CB98" w14:textId="77777777" w:rsidR="00377D31" w:rsidRDefault="00377D31" w:rsidP="001E6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4FF8D9"/>
    <w:rsid w:val="00003BF5"/>
    <w:rsid w:val="000104E4"/>
    <w:rsid w:val="000246B6"/>
    <w:rsid w:val="000256B2"/>
    <w:rsid w:val="000268B5"/>
    <w:rsid w:val="00032F90"/>
    <w:rsid w:val="00040F6F"/>
    <w:rsid w:val="000441CE"/>
    <w:rsid w:val="00065D02"/>
    <w:rsid w:val="000B0519"/>
    <w:rsid w:val="000F3F60"/>
    <w:rsid w:val="000F4EE3"/>
    <w:rsid w:val="00120949"/>
    <w:rsid w:val="001303E6"/>
    <w:rsid w:val="0013771F"/>
    <w:rsid w:val="00152EA4"/>
    <w:rsid w:val="0018257D"/>
    <w:rsid w:val="0018420C"/>
    <w:rsid w:val="00193BCD"/>
    <w:rsid w:val="001A1FFD"/>
    <w:rsid w:val="001A7A8F"/>
    <w:rsid w:val="001B4B25"/>
    <w:rsid w:val="001B5433"/>
    <w:rsid w:val="001D2253"/>
    <w:rsid w:val="001E5B78"/>
    <w:rsid w:val="001E63E6"/>
    <w:rsid w:val="00202AB7"/>
    <w:rsid w:val="00211979"/>
    <w:rsid w:val="00217229"/>
    <w:rsid w:val="00220EA9"/>
    <w:rsid w:val="00237BCF"/>
    <w:rsid w:val="00246243"/>
    <w:rsid w:val="0026518A"/>
    <w:rsid w:val="00273AD8"/>
    <w:rsid w:val="00290BEF"/>
    <w:rsid w:val="002A7106"/>
    <w:rsid w:val="002B2D18"/>
    <w:rsid w:val="002C68BC"/>
    <w:rsid w:val="002D4327"/>
    <w:rsid w:val="002D7400"/>
    <w:rsid w:val="002E3AA2"/>
    <w:rsid w:val="002E40E6"/>
    <w:rsid w:val="002E6A8F"/>
    <w:rsid w:val="00311D8F"/>
    <w:rsid w:val="0031605C"/>
    <w:rsid w:val="003269AD"/>
    <w:rsid w:val="0033202B"/>
    <w:rsid w:val="00355D5F"/>
    <w:rsid w:val="00373121"/>
    <w:rsid w:val="00376153"/>
    <w:rsid w:val="00377D31"/>
    <w:rsid w:val="00392444"/>
    <w:rsid w:val="00392EB8"/>
    <w:rsid w:val="003B128F"/>
    <w:rsid w:val="003B4A7E"/>
    <w:rsid w:val="003B51C3"/>
    <w:rsid w:val="003B667E"/>
    <w:rsid w:val="003D4EE5"/>
    <w:rsid w:val="003E4811"/>
    <w:rsid w:val="003F64B0"/>
    <w:rsid w:val="00406538"/>
    <w:rsid w:val="004233B3"/>
    <w:rsid w:val="00425A1D"/>
    <w:rsid w:val="004312AD"/>
    <w:rsid w:val="00444D43"/>
    <w:rsid w:val="00450685"/>
    <w:rsid w:val="00453D56"/>
    <w:rsid w:val="004760B6"/>
    <w:rsid w:val="004779A9"/>
    <w:rsid w:val="004811C1"/>
    <w:rsid w:val="00484BEA"/>
    <w:rsid w:val="004C0991"/>
    <w:rsid w:val="004C1C98"/>
    <w:rsid w:val="004C6F5A"/>
    <w:rsid w:val="00507001"/>
    <w:rsid w:val="00523278"/>
    <w:rsid w:val="00525ACF"/>
    <w:rsid w:val="0054641A"/>
    <w:rsid w:val="0055041D"/>
    <w:rsid w:val="00554CBF"/>
    <w:rsid w:val="0057177A"/>
    <w:rsid w:val="005B3C58"/>
    <w:rsid w:val="005B4F4A"/>
    <w:rsid w:val="005B7F70"/>
    <w:rsid w:val="005D7545"/>
    <w:rsid w:val="005D7E20"/>
    <w:rsid w:val="005F3A91"/>
    <w:rsid w:val="0060019E"/>
    <w:rsid w:val="00602D55"/>
    <w:rsid w:val="0060561C"/>
    <w:rsid w:val="00615EB5"/>
    <w:rsid w:val="00623021"/>
    <w:rsid w:val="00625E37"/>
    <w:rsid w:val="006356BF"/>
    <w:rsid w:val="00645C2D"/>
    <w:rsid w:val="0065BE33"/>
    <w:rsid w:val="00682B3D"/>
    <w:rsid w:val="006832DF"/>
    <w:rsid w:val="00685E17"/>
    <w:rsid w:val="00690666"/>
    <w:rsid w:val="00692381"/>
    <w:rsid w:val="006A590A"/>
    <w:rsid w:val="006A79D6"/>
    <w:rsid w:val="006A7DEA"/>
    <w:rsid w:val="006C45D9"/>
    <w:rsid w:val="006D58CB"/>
    <w:rsid w:val="006F5524"/>
    <w:rsid w:val="00700801"/>
    <w:rsid w:val="00700C2D"/>
    <w:rsid w:val="00701A89"/>
    <w:rsid w:val="007053E9"/>
    <w:rsid w:val="0071710B"/>
    <w:rsid w:val="00722BD1"/>
    <w:rsid w:val="00725913"/>
    <w:rsid w:val="00725B87"/>
    <w:rsid w:val="007370DC"/>
    <w:rsid w:val="0074077C"/>
    <w:rsid w:val="007551C8"/>
    <w:rsid w:val="00773FB6"/>
    <w:rsid w:val="007820C6"/>
    <w:rsid w:val="00793CF8"/>
    <w:rsid w:val="0079672C"/>
    <w:rsid w:val="00797C90"/>
    <w:rsid w:val="007C3FFE"/>
    <w:rsid w:val="007C6B73"/>
    <w:rsid w:val="007D0763"/>
    <w:rsid w:val="007D0C52"/>
    <w:rsid w:val="007E1320"/>
    <w:rsid w:val="007E2353"/>
    <w:rsid w:val="007E7F6A"/>
    <w:rsid w:val="0080603D"/>
    <w:rsid w:val="008102FA"/>
    <w:rsid w:val="00826B7A"/>
    <w:rsid w:val="0083555A"/>
    <w:rsid w:val="0084489A"/>
    <w:rsid w:val="0086078F"/>
    <w:rsid w:val="00873AEF"/>
    <w:rsid w:val="0087527D"/>
    <w:rsid w:val="00877037"/>
    <w:rsid w:val="008813D4"/>
    <w:rsid w:val="008836F0"/>
    <w:rsid w:val="00883E79"/>
    <w:rsid w:val="00884D54"/>
    <w:rsid w:val="008A0C87"/>
    <w:rsid w:val="008A438B"/>
    <w:rsid w:val="008D16F0"/>
    <w:rsid w:val="008F1314"/>
    <w:rsid w:val="008F416C"/>
    <w:rsid w:val="00903E91"/>
    <w:rsid w:val="00905485"/>
    <w:rsid w:val="00905C9F"/>
    <w:rsid w:val="0090B7E4"/>
    <w:rsid w:val="009359DF"/>
    <w:rsid w:val="0094396A"/>
    <w:rsid w:val="009518E6"/>
    <w:rsid w:val="00952924"/>
    <w:rsid w:val="009630AE"/>
    <w:rsid w:val="00966EB5"/>
    <w:rsid w:val="009670F2"/>
    <w:rsid w:val="009763A0"/>
    <w:rsid w:val="00977D4A"/>
    <w:rsid w:val="009827B7"/>
    <w:rsid w:val="009836EC"/>
    <w:rsid w:val="00997CD8"/>
    <w:rsid w:val="009A2815"/>
    <w:rsid w:val="009B19D2"/>
    <w:rsid w:val="009B3C45"/>
    <w:rsid w:val="009C3C5D"/>
    <w:rsid w:val="009C4B61"/>
    <w:rsid w:val="009D0217"/>
    <w:rsid w:val="009E16F9"/>
    <w:rsid w:val="009E1DC9"/>
    <w:rsid w:val="00A07E4E"/>
    <w:rsid w:val="00A15AA9"/>
    <w:rsid w:val="00A22BDA"/>
    <w:rsid w:val="00A333EB"/>
    <w:rsid w:val="00A43E65"/>
    <w:rsid w:val="00A47D48"/>
    <w:rsid w:val="00A50E36"/>
    <w:rsid w:val="00A75959"/>
    <w:rsid w:val="00A81210"/>
    <w:rsid w:val="00A877CE"/>
    <w:rsid w:val="00A87AC1"/>
    <w:rsid w:val="00AA5FA9"/>
    <w:rsid w:val="00AB427A"/>
    <w:rsid w:val="00AB50A9"/>
    <w:rsid w:val="00AD08A5"/>
    <w:rsid w:val="00AD1099"/>
    <w:rsid w:val="00AE7C0B"/>
    <w:rsid w:val="00AF2F33"/>
    <w:rsid w:val="00AF52C3"/>
    <w:rsid w:val="00AF74A3"/>
    <w:rsid w:val="00B12997"/>
    <w:rsid w:val="00B166A1"/>
    <w:rsid w:val="00B17963"/>
    <w:rsid w:val="00B41ED1"/>
    <w:rsid w:val="00B52B27"/>
    <w:rsid w:val="00B66143"/>
    <w:rsid w:val="00B670CC"/>
    <w:rsid w:val="00B71B11"/>
    <w:rsid w:val="00B736FE"/>
    <w:rsid w:val="00B96C42"/>
    <w:rsid w:val="00BA5889"/>
    <w:rsid w:val="00BB2E71"/>
    <w:rsid w:val="00BC288C"/>
    <w:rsid w:val="00BF7950"/>
    <w:rsid w:val="00C01909"/>
    <w:rsid w:val="00C02F59"/>
    <w:rsid w:val="00C05A87"/>
    <w:rsid w:val="00C26278"/>
    <w:rsid w:val="00C26B8A"/>
    <w:rsid w:val="00C46930"/>
    <w:rsid w:val="00C52077"/>
    <w:rsid w:val="00C53C78"/>
    <w:rsid w:val="00C55BB3"/>
    <w:rsid w:val="00C71559"/>
    <w:rsid w:val="00C779B5"/>
    <w:rsid w:val="00C91C18"/>
    <w:rsid w:val="00CA43B5"/>
    <w:rsid w:val="00CB27E2"/>
    <w:rsid w:val="00CB6AB4"/>
    <w:rsid w:val="00CC10CC"/>
    <w:rsid w:val="00CE229F"/>
    <w:rsid w:val="00CE40C8"/>
    <w:rsid w:val="00CE725D"/>
    <w:rsid w:val="00CF4218"/>
    <w:rsid w:val="00D0794E"/>
    <w:rsid w:val="00D43AF9"/>
    <w:rsid w:val="00D44A80"/>
    <w:rsid w:val="00D52AD6"/>
    <w:rsid w:val="00D5515E"/>
    <w:rsid w:val="00D614A6"/>
    <w:rsid w:val="00D72932"/>
    <w:rsid w:val="00D834A9"/>
    <w:rsid w:val="00D860D8"/>
    <w:rsid w:val="00DA1767"/>
    <w:rsid w:val="00DA49C5"/>
    <w:rsid w:val="00DC5345"/>
    <w:rsid w:val="00DC74B3"/>
    <w:rsid w:val="00E02C0F"/>
    <w:rsid w:val="00E15E4F"/>
    <w:rsid w:val="00E241EE"/>
    <w:rsid w:val="00E31982"/>
    <w:rsid w:val="00E37366"/>
    <w:rsid w:val="00E51E2E"/>
    <w:rsid w:val="00E51FB1"/>
    <w:rsid w:val="00E52FFA"/>
    <w:rsid w:val="00E7496C"/>
    <w:rsid w:val="00E812A1"/>
    <w:rsid w:val="00E8475D"/>
    <w:rsid w:val="00E91A0B"/>
    <w:rsid w:val="00E94C6B"/>
    <w:rsid w:val="00E95105"/>
    <w:rsid w:val="00EA2F7A"/>
    <w:rsid w:val="00EB2B69"/>
    <w:rsid w:val="00EB6902"/>
    <w:rsid w:val="00EC59F6"/>
    <w:rsid w:val="00ED0BEE"/>
    <w:rsid w:val="00ED3845"/>
    <w:rsid w:val="00ED552D"/>
    <w:rsid w:val="00EE7959"/>
    <w:rsid w:val="00EF20A7"/>
    <w:rsid w:val="00EF5E9A"/>
    <w:rsid w:val="00F00E13"/>
    <w:rsid w:val="00F078BA"/>
    <w:rsid w:val="00F36753"/>
    <w:rsid w:val="00F4782F"/>
    <w:rsid w:val="00F55AEC"/>
    <w:rsid w:val="00F72DC0"/>
    <w:rsid w:val="00F8330C"/>
    <w:rsid w:val="00FA301A"/>
    <w:rsid w:val="00FA32EA"/>
    <w:rsid w:val="00FA3974"/>
    <w:rsid w:val="00FA3DB8"/>
    <w:rsid w:val="00FB4687"/>
    <w:rsid w:val="00FC0B36"/>
    <w:rsid w:val="00FC5DC7"/>
    <w:rsid w:val="00FD6BC4"/>
    <w:rsid w:val="00FE152D"/>
    <w:rsid w:val="00FE1D4D"/>
    <w:rsid w:val="00FE2484"/>
    <w:rsid w:val="00FF040C"/>
    <w:rsid w:val="00FF07B0"/>
    <w:rsid w:val="01414EF1"/>
    <w:rsid w:val="01497444"/>
    <w:rsid w:val="0162C503"/>
    <w:rsid w:val="01692866"/>
    <w:rsid w:val="01707D79"/>
    <w:rsid w:val="01C3236A"/>
    <w:rsid w:val="021060F3"/>
    <w:rsid w:val="0214E4DF"/>
    <w:rsid w:val="021E42C6"/>
    <w:rsid w:val="023C6CEE"/>
    <w:rsid w:val="0254665B"/>
    <w:rsid w:val="02B6DACA"/>
    <w:rsid w:val="02D205FD"/>
    <w:rsid w:val="02FE3A5C"/>
    <w:rsid w:val="0338820E"/>
    <w:rsid w:val="0341E054"/>
    <w:rsid w:val="034A545D"/>
    <w:rsid w:val="039ECAB7"/>
    <w:rsid w:val="03BA44FD"/>
    <w:rsid w:val="03C63A18"/>
    <w:rsid w:val="03C7F3FF"/>
    <w:rsid w:val="04013FBD"/>
    <w:rsid w:val="04173559"/>
    <w:rsid w:val="0460BED4"/>
    <w:rsid w:val="047EDF5F"/>
    <w:rsid w:val="04ADE0B2"/>
    <w:rsid w:val="04B535C5"/>
    <w:rsid w:val="04CD6203"/>
    <w:rsid w:val="04E3579F"/>
    <w:rsid w:val="0508CDF8"/>
    <w:rsid w:val="052FD672"/>
    <w:rsid w:val="0546AB87"/>
    <w:rsid w:val="057DF374"/>
    <w:rsid w:val="0613BF54"/>
    <w:rsid w:val="061D1838"/>
    <w:rsid w:val="06233F56"/>
    <w:rsid w:val="063C66B8"/>
    <w:rsid w:val="06408A05"/>
    <w:rsid w:val="0669643A"/>
    <w:rsid w:val="067F8CA7"/>
    <w:rsid w:val="06815DA7"/>
    <w:rsid w:val="069A8509"/>
    <w:rsid w:val="06AC8A29"/>
    <w:rsid w:val="06AE5B29"/>
    <w:rsid w:val="06CAAAB4"/>
    <w:rsid w:val="06D987AB"/>
    <w:rsid w:val="0708562D"/>
    <w:rsid w:val="07168986"/>
    <w:rsid w:val="07214121"/>
    <w:rsid w:val="073B7ACD"/>
    <w:rsid w:val="0740CAC2"/>
    <w:rsid w:val="076C9B9C"/>
    <w:rsid w:val="079ABD76"/>
    <w:rsid w:val="07AB2EFF"/>
    <w:rsid w:val="07F2662D"/>
    <w:rsid w:val="07F4EB4B"/>
    <w:rsid w:val="0823B9CD"/>
    <w:rsid w:val="0886610D"/>
    <w:rsid w:val="089E27A9"/>
    <w:rsid w:val="08ABD6AB"/>
    <w:rsid w:val="08C7DEBF"/>
    <w:rsid w:val="090EF7C2"/>
    <w:rsid w:val="0936E2F7"/>
    <w:rsid w:val="095B7695"/>
    <w:rsid w:val="09B6C8C2"/>
    <w:rsid w:val="09DB1A08"/>
    <w:rsid w:val="0A31E346"/>
    <w:rsid w:val="0A848937"/>
    <w:rsid w:val="0AA354E3"/>
    <w:rsid w:val="0AA4FC0F"/>
    <w:rsid w:val="0ABF02EA"/>
    <w:rsid w:val="0AC929F6"/>
    <w:rsid w:val="0AD0D539"/>
    <w:rsid w:val="0B15CC28"/>
    <w:rsid w:val="0B204964"/>
    <w:rsid w:val="0B207776"/>
    <w:rsid w:val="0B5B0308"/>
    <w:rsid w:val="0B624AFB"/>
    <w:rsid w:val="0BA570EA"/>
    <w:rsid w:val="0BF38DEC"/>
    <w:rsid w:val="0BFAD962"/>
    <w:rsid w:val="0C7455B7"/>
    <w:rsid w:val="0C90179A"/>
    <w:rsid w:val="0CFD520E"/>
    <w:rsid w:val="0D8118CE"/>
    <w:rsid w:val="0DFE23C5"/>
    <w:rsid w:val="0E5631D9"/>
    <w:rsid w:val="0E97E02E"/>
    <w:rsid w:val="0EA70347"/>
    <w:rsid w:val="0EC651C7"/>
    <w:rsid w:val="0EE4A523"/>
    <w:rsid w:val="0F12F18D"/>
    <w:rsid w:val="0F6F8E25"/>
    <w:rsid w:val="0F6FF3C7"/>
    <w:rsid w:val="0F7B9273"/>
    <w:rsid w:val="0F9FB3D0"/>
    <w:rsid w:val="0FFF32E7"/>
    <w:rsid w:val="100136B8"/>
    <w:rsid w:val="101C61EB"/>
    <w:rsid w:val="101F5115"/>
    <w:rsid w:val="1053DCA9"/>
    <w:rsid w:val="1057F38B"/>
    <w:rsid w:val="105C2343"/>
    <w:rsid w:val="105F5509"/>
    <w:rsid w:val="109B9983"/>
    <w:rsid w:val="10B65118"/>
    <w:rsid w:val="10DD402F"/>
    <w:rsid w:val="10E38480"/>
    <w:rsid w:val="10EC74AD"/>
    <w:rsid w:val="1147C6DA"/>
    <w:rsid w:val="120B0A13"/>
    <w:rsid w:val="12710F85"/>
    <w:rsid w:val="12A6FD11"/>
    <w:rsid w:val="12EA2300"/>
    <w:rsid w:val="130F989E"/>
    <w:rsid w:val="13204695"/>
    <w:rsid w:val="13213E7E"/>
    <w:rsid w:val="132B40B7"/>
    <w:rsid w:val="133A893E"/>
    <w:rsid w:val="138068B7"/>
    <w:rsid w:val="1382EDD5"/>
    <w:rsid w:val="14025E77"/>
    <w:rsid w:val="140CA8E2"/>
    <w:rsid w:val="147452E8"/>
    <w:rsid w:val="14A3216A"/>
    <w:rsid w:val="14CD1FF7"/>
    <w:rsid w:val="14D8CB28"/>
    <w:rsid w:val="14E51964"/>
    <w:rsid w:val="14FA1D79"/>
    <w:rsid w:val="153004A0"/>
    <w:rsid w:val="15A38CA8"/>
    <w:rsid w:val="162A6318"/>
    <w:rsid w:val="1640AD9B"/>
    <w:rsid w:val="16557EDF"/>
    <w:rsid w:val="165A4537"/>
    <w:rsid w:val="166F7C1D"/>
    <w:rsid w:val="16B4BCFE"/>
    <w:rsid w:val="16DF9F8E"/>
    <w:rsid w:val="16FF20DF"/>
    <w:rsid w:val="172BEB90"/>
    <w:rsid w:val="17A738E5"/>
    <w:rsid w:val="17B8AE46"/>
    <w:rsid w:val="17BD6152"/>
    <w:rsid w:val="18051F68"/>
    <w:rsid w:val="182F55C3"/>
    <w:rsid w:val="184C51F6"/>
    <w:rsid w:val="186BD347"/>
    <w:rsid w:val="18B0CA36"/>
    <w:rsid w:val="1986D145"/>
    <w:rsid w:val="19EF7401"/>
    <w:rsid w:val="1A45AA2B"/>
    <w:rsid w:val="1A53265C"/>
    <w:rsid w:val="1A6BBC6F"/>
    <w:rsid w:val="1AC73A49"/>
    <w:rsid w:val="1AC970EB"/>
    <w:rsid w:val="1AFA91BA"/>
    <w:rsid w:val="1B218EA0"/>
    <w:rsid w:val="1B39945C"/>
    <w:rsid w:val="1B805C4B"/>
    <w:rsid w:val="1B81C146"/>
    <w:rsid w:val="1B9CB573"/>
    <w:rsid w:val="1BEF5B64"/>
    <w:rsid w:val="1C055100"/>
    <w:rsid w:val="1C732224"/>
    <w:rsid w:val="1D2085B5"/>
    <w:rsid w:val="1D4538B7"/>
    <w:rsid w:val="1D618842"/>
    <w:rsid w:val="1D6213A6"/>
    <w:rsid w:val="1D673F26"/>
    <w:rsid w:val="1D765986"/>
    <w:rsid w:val="1DDA59FD"/>
    <w:rsid w:val="1DE880C8"/>
    <w:rsid w:val="1E4C8636"/>
    <w:rsid w:val="1E64F275"/>
    <w:rsid w:val="1EAD1B2A"/>
    <w:rsid w:val="1EC310C6"/>
    <w:rsid w:val="1EF21219"/>
    <w:rsid w:val="1EFABDF7"/>
    <w:rsid w:val="1F021368"/>
    <w:rsid w:val="1F50306A"/>
    <w:rsid w:val="1F50633B"/>
    <w:rsid w:val="1F7E5244"/>
    <w:rsid w:val="1FFFCC52"/>
    <w:rsid w:val="204B568B"/>
    <w:rsid w:val="20539A9D"/>
    <w:rsid w:val="20D13A3F"/>
    <w:rsid w:val="20DA9323"/>
    <w:rsid w:val="20E056A5"/>
    <w:rsid w:val="212A074E"/>
    <w:rsid w:val="212B3543"/>
    <w:rsid w:val="219D29B4"/>
    <w:rsid w:val="21BEAED6"/>
    <w:rsid w:val="222D7181"/>
    <w:rsid w:val="22681E05"/>
    <w:rsid w:val="22B46A07"/>
    <w:rsid w:val="232BE28B"/>
    <w:rsid w:val="23458C96"/>
    <w:rsid w:val="2345ACF8"/>
    <w:rsid w:val="23A601EB"/>
    <w:rsid w:val="23B66ED9"/>
    <w:rsid w:val="23C51D9A"/>
    <w:rsid w:val="23D722BA"/>
    <w:rsid w:val="2404203C"/>
    <w:rsid w:val="248E40EB"/>
    <w:rsid w:val="24A60787"/>
    <w:rsid w:val="24BB3E6D"/>
    <w:rsid w:val="2523D9FA"/>
    <w:rsid w:val="253031D3"/>
    <w:rsid w:val="2535AC49"/>
    <w:rsid w:val="25403322"/>
    <w:rsid w:val="255FB473"/>
    <w:rsid w:val="25794C0F"/>
    <w:rsid w:val="25A67C62"/>
    <w:rsid w:val="25B0F99E"/>
    <w:rsid w:val="2637F224"/>
    <w:rsid w:val="26551D8E"/>
    <w:rsid w:val="266B16C4"/>
    <w:rsid w:val="2700CB4D"/>
    <w:rsid w:val="27298A08"/>
    <w:rsid w:val="2740480A"/>
    <w:rsid w:val="27FDF2E8"/>
    <w:rsid w:val="281F780A"/>
    <w:rsid w:val="2881EC79"/>
    <w:rsid w:val="28A76217"/>
    <w:rsid w:val="29034D93"/>
    <w:rsid w:val="290360EC"/>
    <w:rsid w:val="2912FC99"/>
    <w:rsid w:val="297325AA"/>
    <w:rsid w:val="297E0208"/>
    <w:rsid w:val="29B3D976"/>
    <w:rsid w:val="29C93C1B"/>
    <w:rsid w:val="29F74B1D"/>
    <w:rsid w:val="2A609352"/>
    <w:rsid w:val="2A7094A1"/>
    <w:rsid w:val="2A8D90D4"/>
    <w:rsid w:val="2B118A65"/>
    <w:rsid w:val="2B1F0696"/>
    <w:rsid w:val="2B29F6F7"/>
    <w:rsid w:val="2B5D1D59"/>
    <w:rsid w:val="2BD87714"/>
    <w:rsid w:val="2BF57347"/>
    <w:rsid w:val="2BF7F865"/>
    <w:rsid w:val="2C386665"/>
    <w:rsid w:val="2C59EB87"/>
    <w:rsid w:val="2C61409A"/>
    <w:rsid w:val="2C69ECD6"/>
    <w:rsid w:val="2CA433B8"/>
    <w:rsid w:val="2CC9DC27"/>
    <w:rsid w:val="2CF8DD7A"/>
    <w:rsid w:val="2D08DEC9"/>
    <w:rsid w:val="2D45DDF9"/>
    <w:rsid w:val="2D72EA3D"/>
    <w:rsid w:val="2DECC7AB"/>
    <w:rsid w:val="2DFBE20B"/>
    <w:rsid w:val="2E66112F"/>
    <w:rsid w:val="2E67E22F"/>
    <w:rsid w:val="2E904D25"/>
    <w:rsid w:val="2F4BCB11"/>
    <w:rsid w:val="2F4F3A86"/>
    <w:rsid w:val="2F5C8BD5"/>
    <w:rsid w:val="2F87691C"/>
    <w:rsid w:val="2FBDF253"/>
    <w:rsid w:val="2FEAEFD5"/>
    <w:rsid w:val="303FE813"/>
    <w:rsid w:val="304F6815"/>
    <w:rsid w:val="3105B06A"/>
    <w:rsid w:val="3141FD5F"/>
    <w:rsid w:val="3162A0C6"/>
    <w:rsid w:val="3197262C"/>
    <w:rsid w:val="31C4C6B9"/>
    <w:rsid w:val="31FA3DA6"/>
    <w:rsid w:val="32CD822E"/>
    <w:rsid w:val="32D6DB12"/>
    <w:rsid w:val="32F2F7CC"/>
    <w:rsid w:val="333F769F"/>
    <w:rsid w:val="335148EE"/>
    <w:rsid w:val="336E77F2"/>
    <w:rsid w:val="33772F21"/>
    <w:rsid w:val="338DF943"/>
    <w:rsid w:val="34371D87"/>
    <w:rsid w:val="343CB9B4"/>
    <w:rsid w:val="3454B321"/>
    <w:rsid w:val="34C8AB63"/>
    <w:rsid w:val="34FCFDF8"/>
    <w:rsid w:val="3511C59F"/>
    <w:rsid w:val="3538CED4"/>
    <w:rsid w:val="35464B05"/>
    <w:rsid w:val="356FAF2E"/>
    <w:rsid w:val="35CA4496"/>
    <w:rsid w:val="35FF3A36"/>
    <w:rsid w:val="361719D0"/>
    <w:rsid w:val="362D65AD"/>
    <w:rsid w:val="363C3907"/>
    <w:rsid w:val="36791C8A"/>
    <w:rsid w:val="36AFFE78"/>
    <w:rsid w:val="36C7C514"/>
    <w:rsid w:val="3763F480"/>
    <w:rsid w:val="37ABADF6"/>
    <w:rsid w:val="38352B9A"/>
    <w:rsid w:val="38385D60"/>
    <w:rsid w:val="38A62E84"/>
    <w:rsid w:val="38B00969"/>
    <w:rsid w:val="38FB9993"/>
    <w:rsid w:val="39CEDB84"/>
    <w:rsid w:val="3A143815"/>
    <w:rsid w:val="3A5606DB"/>
    <w:rsid w:val="3A572B33"/>
    <w:rsid w:val="3A8B7DC8"/>
    <w:rsid w:val="3A9443E4"/>
    <w:rsid w:val="3A9845FB"/>
    <w:rsid w:val="3AFD7239"/>
    <w:rsid w:val="3B716A7B"/>
    <w:rsid w:val="3BB8E688"/>
    <w:rsid w:val="3BE7B50A"/>
    <w:rsid w:val="3BF5640C"/>
    <w:rsid w:val="3C309362"/>
    <w:rsid w:val="3C3262DD"/>
    <w:rsid w:val="3C6F9F17"/>
    <w:rsid w:val="3CA6284E"/>
    <w:rsid w:val="3CD325D0"/>
    <w:rsid w:val="3CE94E3D"/>
    <w:rsid w:val="3D451A41"/>
    <w:rsid w:val="3D707636"/>
    <w:rsid w:val="3DA53C63"/>
    <w:rsid w:val="3DC820A0"/>
    <w:rsid w:val="3DDAB350"/>
    <w:rsid w:val="3E07B0D2"/>
    <w:rsid w:val="3E2935F4"/>
    <w:rsid w:val="3E8BAA63"/>
    <w:rsid w:val="3EAFFBA9"/>
    <w:rsid w:val="3EED9D85"/>
    <w:rsid w:val="3F1CBA83"/>
    <w:rsid w:val="3F3261A3"/>
    <w:rsid w:val="3F41716B"/>
    <w:rsid w:val="3F716483"/>
    <w:rsid w:val="3F90E596"/>
    <w:rsid w:val="3FF6DB5A"/>
    <w:rsid w:val="3FFB1F52"/>
    <w:rsid w:val="40085E1A"/>
    <w:rsid w:val="409553AE"/>
    <w:rsid w:val="40AD815B"/>
    <w:rsid w:val="40B4CC3E"/>
    <w:rsid w:val="40B9552D"/>
    <w:rsid w:val="40C74301"/>
    <w:rsid w:val="40C8A25E"/>
    <w:rsid w:val="41DAAD1A"/>
    <w:rsid w:val="41E405FE"/>
    <w:rsid w:val="420F3280"/>
    <w:rsid w:val="42B57986"/>
    <w:rsid w:val="42FA7075"/>
    <w:rsid w:val="43029B64"/>
    <w:rsid w:val="43146DB3"/>
    <w:rsid w:val="43293EF7"/>
    <w:rsid w:val="43893CC7"/>
    <w:rsid w:val="438DB737"/>
    <w:rsid w:val="43AA06C2"/>
    <w:rsid w:val="43F68595"/>
    <w:rsid w:val="440DF375"/>
    <w:rsid w:val="441544A2"/>
    <w:rsid w:val="446423E8"/>
    <w:rsid w:val="4477FA08"/>
    <w:rsid w:val="44818DD7"/>
    <w:rsid w:val="449544B7"/>
    <w:rsid w:val="44DECF2D"/>
    <w:rsid w:val="4555E79F"/>
    <w:rsid w:val="457F8788"/>
    <w:rsid w:val="4582B94E"/>
    <w:rsid w:val="4596F855"/>
    <w:rsid w:val="45BFB81F"/>
    <w:rsid w:val="45D1C7D7"/>
    <w:rsid w:val="45ED0EC6"/>
    <w:rsid w:val="463971DD"/>
    <w:rsid w:val="46EA9BC1"/>
    <w:rsid w:val="46F817F2"/>
    <w:rsid w:val="470F6E54"/>
    <w:rsid w:val="472767C1"/>
    <w:rsid w:val="472C6A87"/>
    <w:rsid w:val="473D0EE1"/>
    <w:rsid w:val="476E6281"/>
    <w:rsid w:val="47A0E416"/>
    <w:rsid w:val="47F41731"/>
    <w:rsid w:val="485DF694"/>
    <w:rsid w:val="486A11FF"/>
    <w:rsid w:val="48924929"/>
    <w:rsid w:val="48F10A85"/>
    <w:rsid w:val="48F89269"/>
    <w:rsid w:val="4906416B"/>
    <w:rsid w:val="491AF888"/>
    <w:rsid w:val="498A4C91"/>
    <w:rsid w:val="49DF9CC1"/>
    <w:rsid w:val="49FA24A8"/>
    <w:rsid w:val="4A55F7A0"/>
    <w:rsid w:val="4A8904B3"/>
    <w:rsid w:val="4B06BBE2"/>
    <w:rsid w:val="4B250F3E"/>
    <w:rsid w:val="4B428CBE"/>
    <w:rsid w:val="4B6F8A40"/>
    <w:rsid w:val="4B8783AD"/>
    <w:rsid w:val="4B91CE18"/>
    <w:rsid w:val="4C0EBA7D"/>
    <w:rsid w:val="4C86A3EA"/>
    <w:rsid w:val="4CA008A6"/>
    <w:rsid w:val="4CA1C2F5"/>
    <w:rsid w:val="4CB030AD"/>
    <w:rsid w:val="4CB7EB62"/>
    <w:rsid w:val="4CC76B64"/>
    <w:rsid w:val="4D3EB117"/>
    <w:rsid w:val="4D496124"/>
    <w:rsid w:val="4D50B637"/>
    <w:rsid w:val="4D6ED6C2"/>
    <w:rsid w:val="4DAD73C2"/>
    <w:rsid w:val="4E3EE984"/>
    <w:rsid w:val="4F193D4A"/>
    <w:rsid w:val="4F229F95"/>
    <w:rsid w:val="4F456F69"/>
    <w:rsid w:val="4F5D7EEA"/>
    <w:rsid w:val="4F944EA9"/>
    <w:rsid w:val="4FB152D0"/>
    <w:rsid w:val="4FB356A1"/>
    <w:rsid w:val="4FB97DBF"/>
    <w:rsid w:val="5015CB10"/>
    <w:rsid w:val="501C546D"/>
    <w:rsid w:val="5067E497"/>
    <w:rsid w:val="506FC614"/>
    <w:rsid w:val="5090EEC4"/>
    <w:rsid w:val="50E1BA85"/>
    <w:rsid w:val="50FB23A3"/>
    <w:rsid w:val="51612C22"/>
    <w:rsid w:val="51733047"/>
    <w:rsid w:val="51D97987"/>
    <w:rsid w:val="52067709"/>
    <w:rsid w:val="520A9A56"/>
    <w:rsid w:val="5212A277"/>
    <w:rsid w:val="525AA770"/>
    <w:rsid w:val="52C7DFA5"/>
    <w:rsid w:val="533F8AFA"/>
    <w:rsid w:val="534ED82B"/>
    <w:rsid w:val="53E4713A"/>
    <w:rsid w:val="53EC1A90"/>
    <w:rsid w:val="541AC7A0"/>
    <w:rsid w:val="547190DE"/>
    <w:rsid w:val="551A4D14"/>
    <w:rsid w:val="5555AC91"/>
    <w:rsid w:val="5558AB86"/>
    <w:rsid w:val="5559C9D1"/>
    <w:rsid w:val="5571C94B"/>
    <w:rsid w:val="56450DD3"/>
    <w:rsid w:val="56676068"/>
    <w:rsid w:val="56939077"/>
    <w:rsid w:val="56A35EF5"/>
    <w:rsid w:val="56BD5C33"/>
    <w:rsid w:val="56BD76D9"/>
    <w:rsid w:val="574F7ED6"/>
    <w:rsid w:val="5763A339"/>
    <w:rsid w:val="57BEF566"/>
    <w:rsid w:val="5800C42C"/>
    <w:rsid w:val="5835853D"/>
    <w:rsid w:val="583CD66A"/>
    <w:rsid w:val="5863DBA6"/>
    <w:rsid w:val="5881699E"/>
    <w:rsid w:val="588AE4DB"/>
    <w:rsid w:val="58A03E2A"/>
    <w:rsid w:val="58AF3621"/>
    <w:rsid w:val="58B7E25D"/>
    <w:rsid w:val="58C22CC8"/>
    <w:rsid w:val="58DA2635"/>
    <w:rsid w:val="591C5A9D"/>
    <w:rsid w:val="598FED3D"/>
    <w:rsid w:val="59A32052"/>
    <w:rsid w:val="59B3C4AC"/>
    <w:rsid w:val="59D221A5"/>
    <w:rsid w:val="59EA1B12"/>
    <w:rsid w:val="5A099C63"/>
    <w:rsid w:val="5A2195D0"/>
    <w:rsid w:val="5A58A370"/>
    <w:rsid w:val="5A7F8150"/>
    <w:rsid w:val="5A8BCF8C"/>
    <w:rsid w:val="5A92A419"/>
    <w:rsid w:val="5AB88FA5"/>
    <w:rsid w:val="5ADD5A1E"/>
    <w:rsid w:val="5ADE0543"/>
    <w:rsid w:val="5B1A82C7"/>
    <w:rsid w:val="5B2A8416"/>
    <w:rsid w:val="5B4871D0"/>
    <w:rsid w:val="5B6F7B05"/>
    <w:rsid w:val="5B7CF736"/>
    <w:rsid w:val="5B9E4987"/>
    <w:rsid w:val="5BD16E27"/>
    <w:rsid w:val="5BE14B66"/>
    <w:rsid w:val="5BE16F76"/>
    <w:rsid w:val="5BE30DA5"/>
    <w:rsid w:val="5C0E6CF8"/>
    <w:rsid w:val="5C6AF7B2"/>
    <w:rsid w:val="5C74B638"/>
    <w:rsid w:val="5C77B52D"/>
    <w:rsid w:val="5CCCF505"/>
    <w:rsid w:val="5CF9AAED"/>
    <w:rsid w:val="5D47FAC0"/>
    <w:rsid w:val="5D4DC398"/>
    <w:rsid w:val="5DA34CED"/>
    <w:rsid w:val="5DA81CE2"/>
    <w:rsid w:val="5DB9EF31"/>
    <w:rsid w:val="5E7B1BF7"/>
    <w:rsid w:val="5EAB8715"/>
    <w:rsid w:val="5EBE4AEB"/>
    <w:rsid w:val="5F8C7102"/>
    <w:rsid w:val="60520688"/>
    <w:rsid w:val="6056E832"/>
    <w:rsid w:val="60587C2B"/>
    <w:rsid w:val="60704CEE"/>
    <w:rsid w:val="60855DF9"/>
    <w:rsid w:val="61569513"/>
    <w:rsid w:val="61631FBD"/>
    <w:rsid w:val="619B8C02"/>
    <w:rsid w:val="61D63886"/>
    <w:rsid w:val="61FD0EEA"/>
    <w:rsid w:val="61FEDFEA"/>
    <w:rsid w:val="6224B01D"/>
    <w:rsid w:val="626527CE"/>
    <w:rsid w:val="62938772"/>
    <w:rsid w:val="629C00DD"/>
    <w:rsid w:val="63174E32"/>
    <w:rsid w:val="634A72D2"/>
    <w:rsid w:val="63D9E4C3"/>
    <w:rsid w:val="63DBE894"/>
    <w:rsid w:val="64266396"/>
    <w:rsid w:val="645FAF54"/>
    <w:rsid w:val="646D5E56"/>
    <w:rsid w:val="647ADA87"/>
    <w:rsid w:val="64A1E6D8"/>
    <w:rsid w:val="64F54863"/>
    <w:rsid w:val="658ADF6B"/>
    <w:rsid w:val="65C791C7"/>
    <w:rsid w:val="65E2BCFA"/>
    <w:rsid w:val="6627B3E9"/>
    <w:rsid w:val="662AEBB8"/>
    <w:rsid w:val="663C852D"/>
    <w:rsid w:val="667B54FE"/>
    <w:rsid w:val="667E4A56"/>
    <w:rsid w:val="66CEAA5A"/>
    <w:rsid w:val="66D4C478"/>
    <w:rsid w:val="6796EB6F"/>
    <w:rsid w:val="67CA100F"/>
    <w:rsid w:val="681034F3"/>
    <w:rsid w:val="68C54F53"/>
    <w:rsid w:val="68F436AB"/>
    <w:rsid w:val="6903DC1C"/>
    <w:rsid w:val="6946C3C6"/>
    <w:rsid w:val="6959879C"/>
    <w:rsid w:val="69AB3C06"/>
    <w:rsid w:val="69B88566"/>
    <w:rsid w:val="69C8B986"/>
    <w:rsid w:val="69F482C6"/>
    <w:rsid w:val="6A24858A"/>
    <w:rsid w:val="6A5A2F48"/>
    <w:rsid w:val="6A979E53"/>
    <w:rsid w:val="6AF19957"/>
    <w:rsid w:val="6AF2FA1D"/>
    <w:rsid w:val="6B209AAA"/>
    <w:rsid w:val="6B309BF9"/>
    <w:rsid w:val="6B540693"/>
    <w:rsid w:val="6B54ED3F"/>
    <w:rsid w:val="6B5F6A7B"/>
    <w:rsid w:val="6B66BF8E"/>
    <w:rsid w:val="6BA9E57D"/>
    <w:rsid w:val="6BABB67D"/>
    <w:rsid w:val="6BF3DF32"/>
    <w:rsid w:val="6C03E081"/>
    <w:rsid w:val="6CAD4FB0"/>
    <w:rsid w:val="6D01C6A1"/>
    <w:rsid w:val="6D9A5EA5"/>
    <w:rsid w:val="6DE3ABB2"/>
    <w:rsid w:val="6DE50C78"/>
    <w:rsid w:val="6E0D776E"/>
    <w:rsid w:val="6E302A85"/>
    <w:rsid w:val="6E322E56"/>
    <w:rsid w:val="6E772545"/>
    <w:rsid w:val="6EB8F40B"/>
    <w:rsid w:val="6F0FF01A"/>
    <w:rsid w:val="70135A4D"/>
    <w:rsid w:val="7032A8CD"/>
    <w:rsid w:val="704024FE"/>
    <w:rsid w:val="70A49D3E"/>
    <w:rsid w:val="70E27A11"/>
    <w:rsid w:val="7193035C"/>
    <w:rsid w:val="71D333F3"/>
    <w:rsid w:val="71E3F668"/>
    <w:rsid w:val="7206632B"/>
    <w:rsid w:val="7247B43F"/>
    <w:rsid w:val="726A9E02"/>
    <w:rsid w:val="727C7051"/>
    <w:rsid w:val="7285C935"/>
    <w:rsid w:val="728A1F53"/>
    <w:rsid w:val="72AB3ED3"/>
    <w:rsid w:val="72D3A21E"/>
    <w:rsid w:val="72E8449A"/>
    <w:rsid w:val="72EE9793"/>
    <w:rsid w:val="730FE9E4"/>
    <w:rsid w:val="73485FC6"/>
    <w:rsid w:val="73590420"/>
    <w:rsid w:val="7376A097"/>
    <w:rsid w:val="73B1DACC"/>
    <w:rsid w:val="73C1DC1B"/>
    <w:rsid w:val="7423CF3D"/>
    <w:rsid w:val="7443508E"/>
    <w:rsid w:val="744474E6"/>
    <w:rsid w:val="74717268"/>
    <w:rsid w:val="747E1D10"/>
    <w:rsid w:val="75168B79"/>
    <w:rsid w:val="752B8F8E"/>
    <w:rsid w:val="756E82AC"/>
    <w:rsid w:val="759D83FF"/>
    <w:rsid w:val="759EDDF4"/>
    <w:rsid w:val="75CEA4CE"/>
    <w:rsid w:val="75E0A9EE"/>
    <w:rsid w:val="7619F5AC"/>
    <w:rsid w:val="76621E61"/>
    <w:rsid w:val="7689E64C"/>
    <w:rsid w:val="768F1BE3"/>
    <w:rsid w:val="7691A101"/>
    <w:rsid w:val="771CA98C"/>
    <w:rsid w:val="77488C61"/>
    <w:rsid w:val="77560892"/>
    <w:rsid w:val="7762A3A6"/>
    <w:rsid w:val="77830614"/>
    <w:rsid w:val="7784A443"/>
    <w:rsid w:val="77E77E54"/>
    <w:rsid w:val="7804D496"/>
    <w:rsid w:val="7839F174"/>
    <w:rsid w:val="78A58BF6"/>
    <w:rsid w:val="78D4C01A"/>
    <w:rsid w:val="790C0807"/>
    <w:rsid w:val="79210C1C"/>
    <w:rsid w:val="794FF8D9"/>
    <w:rsid w:val="796D942C"/>
    <w:rsid w:val="7971AE3C"/>
    <w:rsid w:val="79A928CE"/>
    <w:rsid w:val="79B61D33"/>
    <w:rsid w:val="79E5A67E"/>
    <w:rsid w:val="7A0F723A"/>
    <w:rsid w:val="7A481AED"/>
    <w:rsid w:val="7A696D3E"/>
    <w:rsid w:val="7A8D11DC"/>
    <w:rsid w:val="7AE0E5C2"/>
    <w:rsid w:val="7B5B0522"/>
    <w:rsid w:val="7B6B5432"/>
    <w:rsid w:val="7B8802A4"/>
    <w:rsid w:val="7B9FFC11"/>
    <w:rsid w:val="7BB4F379"/>
    <w:rsid w:val="7BCCF993"/>
    <w:rsid w:val="7C4EEF53"/>
    <w:rsid w:val="7C5E6F55"/>
    <w:rsid w:val="7C6E0B02"/>
    <w:rsid w:val="7CF53659"/>
    <w:rsid w:val="7D3C3119"/>
    <w:rsid w:val="7D4E77EF"/>
    <w:rsid w:val="7D5BB26A"/>
    <w:rsid w:val="7DE39C77"/>
    <w:rsid w:val="7E0944E6"/>
    <w:rsid w:val="7E1CE835"/>
    <w:rsid w:val="7E259E0E"/>
    <w:rsid w:val="7E47E1E6"/>
    <w:rsid w:val="7E59FD52"/>
    <w:rsid w:val="7E929FC8"/>
    <w:rsid w:val="7EB45244"/>
    <w:rsid w:val="7EF00766"/>
    <w:rsid w:val="7EF05F8E"/>
    <w:rsid w:val="7EFC0ABF"/>
    <w:rsid w:val="7F99CEBD"/>
    <w:rsid w:val="7FC47E4C"/>
    <w:rsid w:val="7FCA779B"/>
    <w:rsid w:val="7FE94C8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FF8D9"/>
  <w15:chartTrackingRefBased/>
  <w15:docId w15:val="{2D2638BD-1672-4349-A138-6A30AE5C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EB"/>
  </w:style>
  <w:style w:type="paragraph" w:styleId="Overskrift1">
    <w:name w:val="heading 1"/>
    <w:basedOn w:val="Normal"/>
    <w:next w:val="Normal"/>
    <w:link w:val="Overskrift1Tegn"/>
    <w:uiPriority w:val="9"/>
    <w:qFormat/>
    <w:rsid w:val="00826B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E40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6B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E40C8"/>
    <w:rPr>
      <w:rFonts w:asciiTheme="majorHAnsi" w:eastAsiaTheme="majorEastAsia" w:hAnsiTheme="majorHAnsi" w:cstheme="majorBidi"/>
      <w:color w:val="2F5496" w:themeColor="accent1" w:themeShade="BF"/>
      <w:sz w:val="26"/>
      <w:szCs w:val="2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B166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6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42605">
      <w:bodyDiv w:val="1"/>
      <w:marLeft w:val="0"/>
      <w:marRight w:val="0"/>
      <w:marTop w:val="0"/>
      <w:marBottom w:val="0"/>
      <w:divBdr>
        <w:top w:val="none" w:sz="0" w:space="0" w:color="auto"/>
        <w:left w:val="none" w:sz="0" w:space="0" w:color="auto"/>
        <w:bottom w:val="none" w:sz="0" w:space="0" w:color="auto"/>
        <w:right w:val="none" w:sz="0" w:space="0" w:color="auto"/>
      </w:divBdr>
    </w:div>
    <w:div w:id="13472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0ffbe2-6a77-4ebe-ba2d-ec1a5cf04815">
      <UserInfo>
        <DisplayName>Sveinar Skjevdal</DisplayName>
        <AccountId>12</AccountId>
        <AccountType/>
      </UserInfo>
      <UserInfo>
        <DisplayName>Ingrid Stefano</DisplayName>
        <AccountId>35</AccountId>
        <AccountType/>
      </UserInfo>
      <UserInfo>
        <DisplayName>Jan Vermaat</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63D9C3826ED458F0B188FC68719FF" ma:contentTypeVersion="6" ma:contentTypeDescription="Create a new document." ma:contentTypeScope="" ma:versionID="e3e4aa96edaddd26fb08638dd98e71d3">
  <xsd:schema xmlns:xsd="http://www.w3.org/2001/XMLSchema" xmlns:xs="http://www.w3.org/2001/XMLSchema" xmlns:p="http://schemas.microsoft.com/office/2006/metadata/properties" xmlns:ns2="eed1f711-2470-4ffa-b754-c378b508530c" xmlns:ns3="f10ffbe2-6a77-4ebe-ba2d-ec1a5cf04815" targetNamespace="http://schemas.microsoft.com/office/2006/metadata/properties" ma:root="true" ma:fieldsID="d08437da93fc1c18dd6e096b97c2dcc9" ns2:_="" ns3:_="">
    <xsd:import namespace="eed1f711-2470-4ffa-b754-c378b508530c"/>
    <xsd:import namespace="f10ffbe2-6a77-4ebe-ba2d-ec1a5cf04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1f711-2470-4ffa-b754-c378b5085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ffbe2-6a77-4ebe-ba2d-ec1a5cf048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1830-0E3F-48F7-8682-FF34CE895A7D}">
  <ds:schemaRefs>
    <ds:schemaRef ds:uri="http://purl.org/dc/dcmitype/"/>
    <ds:schemaRef ds:uri="f10ffbe2-6a77-4ebe-ba2d-ec1a5cf04815"/>
    <ds:schemaRef ds:uri="http://schemas.microsoft.com/office/2006/documentManagement/types"/>
    <ds:schemaRef ds:uri="http://purl.org/dc/elements/1.1/"/>
    <ds:schemaRef ds:uri="http://schemas.microsoft.com/office/2006/metadata/properties"/>
    <ds:schemaRef ds:uri="eed1f711-2470-4ffa-b754-c378b508530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D0749C-74EF-484C-BB50-FD0A3A631824}">
  <ds:schemaRefs>
    <ds:schemaRef ds:uri="http://schemas.microsoft.com/sharepoint/v3/contenttype/forms"/>
  </ds:schemaRefs>
</ds:datastoreItem>
</file>

<file path=customXml/itemProps3.xml><?xml version="1.0" encoding="utf-8"?>
<ds:datastoreItem xmlns:ds="http://schemas.openxmlformats.org/officeDocument/2006/customXml" ds:itemID="{5CCD20CD-809C-4307-B0C5-92FB9BDE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1f711-2470-4ffa-b754-c378b508530c"/>
    <ds:schemaRef ds:uri="f10ffbe2-6a77-4ebe-ba2d-ec1a5cf04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7CA10-5F5A-4D06-8C24-FD652F3F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817</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Johansen</dc:creator>
  <cp:keywords/>
  <dc:description/>
  <cp:lastModifiedBy>Laila Johansen</cp:lastModifiedBy>
  <cp:revision>173</cp:revision>
  <dcterms:created xsi:type="dcterms:W3CDTF">2021-06-02T13:08:00Z</dcterms:created>
  <dcterms:modified xsi:type="dcterms:W3CDTF">2021-06-07T13:12:00Z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ActionId">
    <vt:lpwstr>e024ee79-d71c-4152-932d-139e41ed964e</vt:lpwstr>
  </property>
  <property fmtid="{D5CDD505-2E9C-101B-9397-08002B2CF9AE}" pid="5" name="MSIP_Label_d0484126-3486-41a9-802e-7f1e2277276c_Method">
    <vt:lpwstr>Standard</vt:lpwstr>
  </property>
  <property fmtid="{D5CDD505-2E9C-101B-9397-08002B2CF9AE}" pid="6" name="MSIP_Label_d0484126-3486-41a9-802e-7f1e2277276c_SetDate">
    <vt:lpwstr>2021-04-28T13:45:14Z</vt:lpwstr>
  </property>
  <property fmtid="{D5CDD505-2E9C-101B-9397-08002B2CF9AE}" pid="7" name="MSIP_Label_d0484126-3486-41a9-802e-7f1e2277276c_Name">
    <vt:lpwstr>d0484126-3486-41a9-802e-7f1e2277276c</vt:lpwstr>
  </property>
  <property fmtid="{D5CDD505-2E9C-101B-9397-08002B2CF9AE}" pid="8" name="MSIP_Label_d0484126-3486-41a9-802e-7f1e2277276c_ContentBits">
    <vt:lpwstr>0</vt:lpwstr>
  </property>
  <property fmtid="{D5CDD505-2E9C-101B-9397-08002B2CF9AE}" pid="9" name="ContentTypeId">
    <vt:lpwstr>0x0101008C363D9C3826ED458F0B188FC68719FF</vt:lpwstr>
  </property>
</Properties>
</file>