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DAA26" w14:textId="47ACBE92" w:rsidR="001C616F" w:rsidRPr="00362CFA" w:rsidRDefault="001C616F" w:rsidP="00511CEC">
      <w:pPr>
        <w:spacing w:after="0"/>
        <w:jc w:val="center"/>
        <w:rPr>
          <w:rFonts w:cstheme="minorHAnsi"/>
          <w:sz w:val="24"/>
          <w:szCs w:val="24"/>
        </w:rPr>
      </w:pPr>
      <w:r w:rsidRPr="00362CFA">
        <w:rPr>
          <w:rFonts w:cstheme="minorHAnsi"/>
          <w:sz w:val="24"/>
          <w:szCs w:val="24"/>
        </w:rPr>
        <w:t xml:space="preserve">Samarbeidsavtale mellom </w:t>
      </w:r>
    </w:p>
    <w:p w14:paraId="6BDD0A3F" w14:textId="67A85451" w:rsidR="00A93DBC" w:rsidRPr="00362CFA" w:rsidRDefault="00AF1960" w:rsidP="00511CEC">
      <w:pPr>
        <w:spacing w:after="0"/>
        <w:jc w:val="center"/>
        <w:rPr>
          <w:rFonts w:cstheme="minorHAnsi"/>
          <w:sz w:val="24"/>
          <w:szCs w:val="24"/>
        </w:rPr>
      </w:pPr>
      <w:r>
        <w:rPr>
          <w:rFonts w:cstheme="minorHAnsi"/>
          <w:sz w:val="24"/>
          <w:szCs w:val="24"/>
        </w:rPr>
        <w:t>F</w:t>
      </w:r>
      <w:r w:rsidR="001C616F" w:rsidRPr="00362CFA">
        <w:rPr>
          <w:rFonts w:cstheme="minorHAnsi"/>
          <w:sz w:val="24"/>
          <w:szCs w:val="24"/>
        </w:rPr>
        <w:t>akultetet for realfag og teknologi, Norges miljø- og biovitenskapelige universitet (NMBU)</w:t>
      </w:r>
    </w:p>
    <w:p w14:paraId="4A54BB00" w14:textId="3B3E3046" w:rsidR="001C616F" w:rsidRPr="00362CFA" w:rsidRDefault="001C616F" w:rsidP="00511CEC">
      <w:pPr>
        <w:spacing w:after="0"/>
        <w:jc w:val="center"/>
        <w:rPr>
          <w:rFonts w:cstheme="minorHAnsi"/>
          <w:sz w:val="24"/>
          <w:szCs w:val="24"/>
        </w:rPr>
      </w:pPr>
      <w:r w:rsidRPr="00362CFA">
        <w:rPr>
          <w:rFonts w:cstheme="minorHAnsi"/>
          <w:sz w:val="24"/>
          <w:szCs w:val="24"/>
        </w:rPr>
        <w:t xml:space="preserve">og  </w:t>
      </w:r>
    </w:p>
    <w:p w14:paraId="58229B90" w14:textId="77777777" w:rsidR="001C616F" w:rsidRPr="00362CFA" w:rsidRDefault="001C616F" w:rsidP="00511CEC">
      <w:pPr>
        <w:spacing w:after="0"/>
        <w:jc w:val="center"/>
        <w:rPr>
          <w:rFonts w:cstheme="minorHAnsi"/>
          <w:sz w:val="24"/>
          <w:szCs w:val="24"/>
        </w:rPr>
      </w:pPr>
      <w:r w:rsidRPr="00362CFA">
        <w:rPr>
          <w:rFonts w:cstheme="minorHAnsi"/>
          <w:sz w:val="24"/>
          <w:szCs w:val="24"/>
        </w:rPr>
        <w:t xml:space="preserve">Akershus fylkeskommune </w:t>
      </w:r>
    </w:p>
    <w:p w14:paraId="5BCED0C9" w14:textId="7791B231" w:rsidR="001C616F" w:rsidRPr="00362CFA" w:rsidRDefault="001C616F" w:rsidP="00511CEC">
      <w:pPr>
        <w:spacing w:after="0"/>
        <w:jc w:val="center"/>
        <w:rPr>
          <w:rFonts w:cstheme="minorHAnsi"/>
          <w:sz w:val="24"/>
          <w:szCs w:val="24"/>
        </w:rPr>
      </w:pPr>
      <w:r w:rsidRPr="00362CFA">
        <w:rPr>
          <w:rFonts w:cstheme="minorHAnsi"/>
          <w:sz w:val="24"/>
          <w:szCs w:val="24"/>
        </w:rPr>
        <w:t>innen lærerutdanning og videregående skoler</w:t>
      </w:r>
    </w:p>
    <w:p w14:paraId="19DF04B5" w14:textId="5CBBCD2A" w:rsidR="00A93DBC" w:rsidRPr="00D355C1" w:rsidRDefault="00A93DBC" w:rsidP="002F31FA">
      <w:pPr>
        <w:pStyle w:val="Heading1"/>
        <w:rPr>
          <w:rFonts w:asciiTheme="minorHAnsi" w:hAnsiTheme="minorHAnsi"/>
        </w:rPr>
      </w:pPr>
    </w:p>
    <w:p w14:paraId="2BBAB5B3" w14:textId="77777777" w:rsidR="00DA66E6" w:rsidRPr="00D355C1" w:rsidRDefault="00DA66E6" w:rsidP="00DA66E6"/>
    <w:p w14:paraId="536EF9CB" w14:textId="6F05F920" w:rsidR="00A93DBC" w:rsidRDefault="00A93DBC" w:rsidP="005D6DEC">
      <w:pPr>
        <w:pStyle w:val="Heading1"/>
        <w:jc w:val="center"/>
        <w:rPr>
          <w:b/>
          <w:bCs/>
        </w:rPr>
      </w:pPr>
      <w:r w:rsidRPr="00362CFA">
        <w:rPr>
          <w:b/>
          <w:bCs/>
        </w:rPr>
        <w:t>UNIVERSITETSSKOLEPROSJEKTET</w:t>
      </w:r>
      <w:r w:rsidR="0041417B">
        <w:rPr>
          <w:b/>
          <w:bCs/>
        </w:rPr>
        <w:t xml:space="preserve"> (2017- 2025)</w:t>
      </w:r>
    </w:p>
    <w:p w14:paraId="41A2AB9B" w14:textId="62C37E6B" w:rsidR="008B40D0" w:rsidRPr="008B40D0" w:rsidRDefault="008B40D0" w:rsidP="008B40D0">
      <w:pPr>
        <w:pStyle w:val="tittel"/>
        <w:spacing w:line="520" w:lineRule="exact"/>
        <w:jc w:val="center"/>
        <w:rPr>
          <w:rFonts w:asciiTheme="minorHAnsi" w:hAnsiTheme="minorHAnsi" w:cstheme="minorHAnsi"/>
          <w:sz w:val="28"/>
          <w:szCs w:val="28"/>
          <w:lang w:val="nb-NO"/>
        </w:rPr>
      </w:pPr>
      <w:r w:rsidRPr="008B40D0">
        <w:rPr>
          <w:rFonts w:asciiTheme="minorHAnsi" w:hAnsiTheme="minorHAnsi" w:cstheme="minorHAnsi"/>
          <w:sz w:val="28"/>
          <w:szCs w:val="28"/>
          <w:lang w:val="nb-NO"/>
        </w:rPr>
        <w:t>Et visjonært prosjekt om utdanning for bærekraftig utvikling</w:t>
      </w:r>
    </w:p>
    <w:p w14:paraId="44F8277E" w14:textId="189E2F2E" w:rsidR="00702A5F" w:rsidRPr="00702A5F" w:rsidRDefault="00702A5F" w:rsidP="00702A5F">
      <w:pPr>
        <w:ind w:left="2124" w:firstLine="708"/>
        <w:rPr>
          <w:i/>
          <w:iCs/>
        </w:rPr>
      </w:pPr>
      <w:r w:rsidRPr="00F3127C">
        <w:rPr>
          <w:i/>
          <w:iCs/>
        </w:rPr>
        <w:t>-</w:t>
      </w:r>
    </w:p>
    <w:p w14:paraId="709E923B" w14:textId="4EACA8F3" w:rsidR="001C616F" w:rsidRPr="00D355C1" w:rsidRDefault="008B40D0" w:rsidP="001C616F">
      <w:pPr>
        <w:pStyle w:val="Heading1"/>
        <w:jc w:val="center"/>
      </w:pPr>
      <w:r>
        <w:t>Slutt</w:t>
      </w:r>
      <w:r w:rsidR="00973FAE">
        <w:t>rapport</w:t>
      </w:r>
      <w:r w:rsidR="00EA6DBE" w:rsidRPr="00D355C1">
        <w:t xml:space="preserve"> </w:t>
      </w:r>
      <w:r w:rsidR="00973FAE">
        <w:t>vår</w:t>
      </w:r>
      <w:r w:rsidR="00EA6DBE" w:rsidRPr="00D355C1">
        <w:t xml:space="preserve"> 202</w:t>
      </w:r>
      <w:r w:rsidR="00973FAE">
        <w:t>5</w:t>
      </w:r>
    </w:p>
    <w:p w14:paraId="117FD86D" w14:textId="64856777" w:rsidR="001C616F" w:rsidRPr="00D355C1" w:rsidRDefault="008D36D5" w:rsidP="001C616F">
      <w:r w:rsidRPr="00855A00">
        <w:rPr>
          <w:noProof/>
        </w:rPr>
        <w:drawing>
          <wp:anchor distT="0" distB="0" distL="114300" distR="114300" simplePos="0" relativeHeight="251660288" behindDoc="0" locked="0" layoutInCell="1" allowOverlap="1" wp14:anchorId="52938B79" wp14:editId="21D2C33A">
            <wp:simplePos x="0" y="0"/>
            <wp:positionH relativeFrom="column">
              <wp:posOffset>-288290</wp:posOffset>
            </wp:positionH>
            <wp:positionV relativeFrom="paragraph">
              <wp:posOffset>319405</wp:posOffset>
            </wp:positionV>
            <wp:extent cx="3511550" cy="1822450"/>
            <wp:effectExtent l="0" t="0" r="0" b="6350"/>
            <wp:wrapThrough wrapText="bothSides">
              <wp:wrapPolygon edited="0">
                <wp:start x="0" y="0"/>
                <wp:lineTo x="0" y="21449"/>
                <wp:lineTo x="21444" y="21449"/>
                <wp:lineTo x="21444" y="0"/>
                <wp:lineTo x="0" y="0"/>
              </wp:wrapPolygon>
            </wp:wrapThrough>
            <wp:docPr id="1370197196" name="Picture 2"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197196" name="Picture 2" descr="A logo with text on i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11550" cy="1822450"/>
                    </a:xfrm>
                    <a:prstGeom prst="rect">
                      <a:avLst/>
                    </a:prstGeom>
                    <a:noFill/>
                    <a:ln>
                      <a:noFill/>
                    </a:ln>
                  </pic:spPr>
                </pic:pic>
              </a:graphicData>
            </a:graphic>
          </wp:anchor>
        </w:drawing>
      </w:r>
      <w:r w:rsidR="00872E14" w:rsidRPr="00872E14">
        <w:rPr>
          <w:noProof/>
        </w:rPr>
        <w:drawing>
          <wp:anchor distT="0" distB="0" distL="114300" distR="114300" simplePos="0" relativeHeight="251666432" behindDoc="0" locked="0" layoutInCell="1" allowOverlap="1" wp14:anchorId="084E6306" wp14:editId="49FA280B">
            <wp:simplePos x="0" y="0"/>
            <wp:positionH relativeFrom="column">
              <wp:posOffset>3522980</wp:posOffset>
            </wp:positionH>
            <wp:positionV relativeFrom="paragraph">
              <wp:posOffset>1264285</wp:posOffset>
            </wp:positionV>
            <wp:extent cx="1924050" cy="567690"/>
            <wp:effectExtent l="19050" t="0" r="19050" b="194310"/>
            <wp:wrapThrough wrapText="bothSides">
              <wp:wrapPolygon edited="0">
                <wp:start x="-214" y="0"/>
                <wp:lineTo x="-214" y="28268"/>
                <wp:lineTo x="21600" y="28268"/>
                <wp:lineTo x="21600" y="0"/>
                <wp:lineTo x="-214" y="0"/>
              </wp:wrapPolygon>
            </wp:wrapThrough>
            <wp:docPr id="793821759"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21759" name="Picture 1" descr="A black text on a white background&#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924050" cy="5676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57DD1482" w14:textId="6CDF34D1" w:rsidR="005D6DEC" w:rsidRPr="00D355C1" w:rsidRDefault="00164032" w:rsidP="005D6DEC">
      <w:pPr>
        <w:pStyle w:val="Heading1"/>
        <w:jc w:val="center"/>
      </w:pPr>
      <w:r w:rsidRPr="00000CCF">
        <w:rPr>
          <w:noProof/>
        </w:rPr>
        <w:drawing>
          <wp:anchor distT="0" distB="0" distL="114300" distR="114300" simplePos="0" relativeHeight="251662336" behindDoc="0" locked="0" layoutInCell="1" allowOverlap="1" wp14:anchorId="4C4BF750" wp14:editId="4E9BA982">
            <wp:simplePos x="0" y="0"/>
            <wp:positionH relativeFrom="column">
              <wp:posOffset>3487420</wp:posOffset>
            </wp:positionH>
            <wp:positionV relativeFrom="paragraph">
              <wp:posOffset>1661795</wp:posOffset>
            </wp:positionV>
            <wp:extent cx="1924050" cy="582930"/>
            <wp:effectExtent l="19050" t="0" r="19050" b="217170"/>
            <wp:wrapThrough wrapText="bothSides">
              <wp:wrapPolygon edited="0">
                <wp:start x="-214" y="0"/>
                <wp:lineTo x="-214" y="28941"/>
                <wp:lineTo x="21600" y="28941"/>
                <wp:lineTo x="21600" y="0"/>
                <wp:lineTo x="-214" y="0"/>
              </wp:wrapPolygon>
            </wp:wrapThrough>
            <wp:docPr id="589187276"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187276" name="Picture 1" descr="A black text on a white background&#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1924050" cy="5829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A9267A">
        <w:rPr>
          <w:noProof/>
        </w:rPr>
        <w:drawing>
          <wp:anchor distT="0" distB="0" distL="114300" distR="114300" simplePos="0" relativeHeight="251664384" behindDoc="0" locked="0" layoutInCell="1" allowOverlap="1" wp14:anchorId="3FB2037E" wp14:editId="1741ED23">
            <wp:simplePos x="0" y="0"/>
            <wp:positionH relativeFrom="column">
              <wp:posOffset>198120</wp:posOffset>
            </wp:positionH>
            <wp:positionV relativeFrom="paragraph">
              <wp:posOffset>1738630</wp:posOffset>
            </wp:positionV>
            <wp:extent cx="2568575" cy="815975"/>
            <wp:effectExtent l="0" t="0" r="3175" b="3175"/>
            <wp:wrapThrough wrapText="bothSides">
              <wp:wrapPolygon edited="0">
                <wp:start x="0" y="0"/>
                <wp:lineTo x="0" y="21180"/>
                <wp:lineTo x="21467" y="21180"/>
                <wp:lineTo x="21467" y="0"/>
                <wp:lineTo x="0" y="0"/>
              </wp:wrapPolygon>
            </wp:wrapThrough>
            <wp:docPr id="1812690807" name="Picture 9" descr="Akershus fylkeskommune logo – RYKTE Te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kershus fylkeskommune logo – RYKTE Teat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857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6D5" w:rsidRPr="0096210A">
        <w:rPr>
          <w:noProof/>
        </w:rPr>
        <w:drawing>
          <wp:anchor distT="0" distB="0" distL="114300" distR="114300" simplePos="0" relativeHeight="251665408" behindDoc="0" locked="0" layoutInCell="1" allowOverlap="1" wp14:anchorId="6EF1EC75" wp14:editId="6E6DE8E3">
            <wp:simplePos x="0" y="0"/>
            <wp:positionH relativeFrom="column">
              <wp:posOffset>3522980</wp:posOffset>
            </wp:positionH>
            <wp:positionV relativeFrom="paragraph">
              <wp:posOffset>2362200</wp:posOffset>
            </wp:positionV>
            <wp:extent cx="1924050" cy="549275"/>
            <wp:effectExtent l="19050" t="0" r="19050" b="193675"/>
            <wp:wrapThrough wrapText="bothSides">
              <wp:wrapPolygon edited="0">
                <wp:start x="-214" y="0"/>
                <wp:lineTo x="-214" y="28467"/>
                <wp:lineTo x="21600" y="28467"/>
                <wp:lineTo x="21600" y="0"/>
                <wp:lineTo x="-214" y="0"/>
              </wp:wrapPolygon>
            </wp:wrapThrough>
            <wp:docPr id="663831122"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831122" name="Picture 1" descr="A black and white logo&#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1924050" cy="5492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781BF1" w:rsidRPr="00781BF1">
        <w:rPr>
          <w:noProof/>
        </w:rPr>
        <w:drawing>
          <wp:anchor distT="0" distB="0" distL="114300" distR="114300" simplePos="0" relativeHeight="251663360" behindDoc="0" locked="0" layoutInCell="1" allowOverlap="1" wp14:anchorId="2837B6F3" wp14:editId="2964078A">
            <wp:simplePos x="0" y="0"/>
            <wp:positionH relativeFrom="column">
              <wp:posOffset>3525521</wp:posOffset>
            </wp:positionH>
            <wp:positionV relativeFrom="paragraph">
              <wp:posOffset>323330</wp:posOffset>
            </wp:positionV>
            <wp:extent cx="1924149" cy="539778"/>
            <wp:effectExtent l="19050" t="0" r="19050" b="184150"/>
            <wp:wrapThrough wrapText="bothSides">
              <wp:wrapPolygon edited="0">
                <wp:start x="-214" y="0"/>
                <wp:lineTo x="-214" y="28207"/>
                <wp:lineTo x="21600" y="28207"/>
                <wp:lineTo x="21600" y="0"/>
                <wp:lineTo x="-214" y="0"/>
              </wp:wrapPolygon>
            </wp:wrapThrough>
            <wp:docPr id="450556206"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556206" name="Picture 1" descr="A black text on a white background&#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1924149" cy="53977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14:paraId="3C0AE0B6" w14:textId="155897AA" w:rsidR="00042AE5" w:rsidRPr="00D355C1" w:rsidRDefault="00042AE5" w:rsidP="00042AE5"/>
    <w:p w14:paraId="3B3155B1" w14:textId="1E9FD72F" w:rsidR="00042AE5" w:rsidRPr="00D355C1" w:rsidRDefault="00042AE5" w:rsidP="00042AE5"/>
    <w:p w14:paraId="1F8A65DC" w14:textId="314224AA" w:rsidR="00042AE5" w:rsidRPr="00D355C1" w:rsidRDefault="00042AE5" w:rsidP="00042AE5"/>
    <w:p w14:paraId="7BCE95EF" w14:textId="698A73DE" w:rsidR="00042AE5" w:rsidRDefault="00A9267A" w:rsidP="00042AE5">
      <w:r w:rsidRPr="00A9267A">
        <w:br/>
      </w:r>
    </w:p>
    <w:p w14:paraId="17BECC44" w14:textId="77777777" w:rsidR="00665164" w:rsidRDefault="00665164" w:rsidP="00042AE5"/>
    <w:p w14:paraId="0490FDFD" w14:textId="77777777" w:rsidR="00665164" w:rsidRDefault="00665164" w:rsidP="00042AE5"/>
    <w:p w14:paraId="62C59D23" w14:textId="77777777" w:rsidR="00665164" w:rsidRDefault="00665164" w:rsidP="00042AE5"/>
    <w:p w14:paraId="369807C6" w14:textId="77777777" w:rsidR="00665164" w:rsidRDefault="00665164" w:rsidP="00042AE5"/>
    <w:p w14:paraId="1CA3EA16" w14:textId="77777777" w:rsidR="00665164" w:rsidRDefault="00665164" w:rsidP="00042AE5"/>
    <w:p w14:paraId="6478F658" w14:textId="77777777" w:rsidR="00EB78BB" w:rsidRDefault="00EB78BB" w:rsidP="00042AE5"/>
    <w:p w14:paraId="0D153049" w14:textId="77777777" w:rsidR="00EB78BB" w:rsidRPr="00D355C1" w:rsidRDefault="00EB78BB" w:rsidP="00042AE5"/>
    <w:p w14:paraId="732E101A" w14:textId="6E0ABF72" w:rsidR="00BC3A8D" w:rsidRPr="00D355C1" w:rsidRDefault="004F23DC" w:rsidP="002A22A6">
      <w:pPr>
        <w:pStyle w:val="Heading1"/>
      </w:pPr>
      <w:r>
        <w:lastRenderedPageBreak/>
        <w:t xml:space="preserve">AVTALE OG </w:t>
      </w:r>
      <w:r w:rsidR="00BC3A8D" w:rsidRPr="00D355C1">
        <w:t xml:space="preserve">FORMÅL </w:t>
      </w:r>
    </w:p>
    <w:p w14:paraId="492C9940" w14:textId="77777777" w:rsidR="00BC3A8D" w:rsidRDefault="00BC3A8D" w:rsidP="007F7ED0">
      <w:pPr>
        <w:pStyle w:val="ListParagraph"/>
        <w:ind w:left="708"/>
        <w:rPr>
          <w:rFonts w:cstheme="minorHAnsi"/>
          <w:b/>
          <w:bCs/>
          <w:sz w:val="24"/>
          <w:szCs w:val="24"/>
        </w:rPr>
      </w:pPr>
    </w:p>
    <w:p w14:paraId="6AEB0412" w14:textId="483EE41D" w:rsidR="00BF1655" w:rsidRPr="00BF1655" w:rsidRDefault="00BF1655" w:rsidP="00BF1655">
      <w:pPr>
        <w:ind w:left="708"/>
        <w:rPr>
          <w:rFonts w:cstheme="minorHAnsi"/>
          <w:sz w:val="24"/>
          <w:szCs w:val="24"/>
        </w:rPr>
      </w:pPr>
      <w:r w:rsidRPr="00BF1655">
        <w:rPr>
          <w:rFonts w:cstheme="minorHAnsi"/>
          <w:sz w:val="24"/>
          <w:szCs w:val="24"/>
        </w:rPr>
        <w:t>En samarbeidsavtale mellom Fakultet for realfag og teknologi (</w:t>
      </w:r>
      <w:r w:rsidR="00A67017" w:rsidRPr="00BF1655">
        <w:rPr>
          <w:rFonts w:cstheme="minorHAnsi"/>
          <w:sz w:val="24"/>
          <w:szCs w:val="24"/>
        </w:rPr>
        <w:t>REALTEK</w:t>
      </w:r>
      <w:r w:rsidRPr="00BF1655">
        <w:rPr>
          <w:rFonts w:cstheme="minorHAnsi"/>
          <w:sz w:val="24"/>
          <w:szCs w:val="24"/>
        </w:rPr>
        <w:t xml:space="preserve">), NMBU og Akershus fylkeskommune (AFK) ble inngått høsten 2017. Samarbeidsavtalen </w:t>
      </w:r>
      <w:r w:rsidR="00953857">
        <w:rPr>
          <w:rFonts w:cstheme="minorHAnsi"/>
          <w:sz w:val="24"/>
          <w:szCs w:val="24"/>
        </w:rPr>
        <w:t>va</w:t>
      </w:r>
      <w:r w:rsidR="00DA2026">
        <w:rPr>
          <w:rFonts w:cstheme="minorHAnsi"/>
          <w:sz w:val="24"/>
          <w:szCs w:val="24"/>
        </w:rPr>
        <w:t xml:space="preserve">r </w:t>
      </w:r>
      <w:r w:rsidR="00966D78">
        <w:rPr>
          <w:rFonts w:cstheme="minorHAnsi"/>
          <w:sz w:val="24"/>
          <w:szCs w:val="24"/>
        </w:rPr>
        <w:t>gjensidig forpliktende</w:t>
      </w:r>
      <w:r w:rsidR="00B550FD">
        <w:rPr>
          <w:rFonts w:cstheme="minorHAnsi"/>
          <w:sz w:val="24"/>
          <w:szCs w:val="24"/>
        </w:rPr>
        <w:t xml:space="preserve"> og </w:t>
      </w:r>
      <w:r w:rsidRPr="00BF1655">
        <w:rPr>
          <w:rFonts w:cstheme="minorHAnsi"/>
          <w:sz w:val="24"/>
          <w:szCs w:val="24"/>
        </w:rPr>
        <w:t>rette</w:t>
      </w:r>
      <w:r w:rsidR="00DA2026">
        <w:rPr>
          <w:rFonts w:cstheme="minorHAnsi"/>
          <w:sz w:val="24"/>
          <w:szCs w:val="24"/>
        </w:rPr>
        <w:t>t</w:t>
      </w:r>
      <w:r w:rsidRPr="00BF1655">
        <w:rPr>
          <w:rFonts w:cstheme="minorHAnsi"/>
          <w:sz w:val="24"/>
          <w:szCs w:val="24"/>
        </w:rPr>
        <w:t xml:space="preserve"> mot tre områder; </w:t>
      </w:r>
    </w:p>
    <w:p w14:paraId="550810A3" w14:textId="4F7A8A85" w:rsidR="00BF1655" w:rsidRPr="00BF1655" w:rsidRDefault="00BF1655" w:rsidP="00DB21D2">
      <w:pPr>
        <w:pStyle w:val="ListParagraph"/>
        <w:numPr>
          <w:ilvl w:val="0"/>
          <w:numId w:val="14"/>
        </w:numPr>
        <w:rPr>
          <w:rFonts w:cstheme="minorHAnsi"/>
          <w:sz w:val="24"/>
          <w:szCs w:val="24"/>
        </w:rPr>
      </w:pPr>
      <w:r w:rsidRPr="00BF1655">
        <w:rPr>
          <w:rFonts w:cstheme="minorHAnsi"/>
          <w:sz w:val="24"/>
          <w:szCs w:val="24"/>
        </w:rPr>
        <w:t xml:space="preserve">praksisskoler og partnerskapsavtaler mellom lærerutdanning og videregående skoler </w:t>
      </w:r>
    </w:p>
    <w:p w14:paraId="31731ED9" w14:textId="3728057B" w:rsidR="00BF1655" w:rsidRPr="00BF1655" w:rsidRDefault="00BF1655" w:rsidP="00BF1655">
      <w:pPr>
        <w:pStyle w:val="ListParagraph"/>
        <w:numPr>
          <w:ilvl w:val="0"/>
          <w:numId w:val="14"/>
        </w:numPr>
        <w:rPr>
          <w:rFonts w:cstheme="minorHAnsi"/>
          <w:sz w:val="24"/>
          <w:szCs w:val="24"/>
        </w:rPr>
      </w:pPr>
      <w:r w:rsidRPr="00BF1655">
        <w:rPr>
          <w:rFonts w:cstheme="minorHAnsi"/>
          <w:sz w:val="24"/>
          <w:szCs w:val="24"/>
        </w:rPr>
        <w:t>etablering av fire universitetsskoler</w:t>
      </w:r>
    </w:p>
    <w:p w14:paraId="67EB3294" w14:textId="5898F480" w:rsidR="00DB21D2" w:rsidRDefault="00BF1655" w:rsidP="00DB21D2">
      <w:pPr>
        <w:pStyle w:val="ListParagraph"/>
        <w:numPr>
          <w:ilvl w:val="0"/>
          <w:numId w:val="14"/>
        </w:numPr>
        <w:rPr>
          <w:rFonts w:cstheme="minorHAnsi"/>
          <w:sz w:val="24"/>
          <w:szCs w:val="24"/>
        </w:rPr>
      </w:pPr>
      <w:r w:rsidRPr="00BF1655">
        <w:rPr>
          <w:rFonts w:cstheme="minorHAnsi"/>
          <w:sz w:val="24"/>
          <w:szCs w:val="24"/>
        </w:rPr>
        <w:t>utvikling av talentlærerutdanning innen utdanning for bærekraftig utvikling i Akershus fylkeskommune</w:t>
      </w:r>
    </w:p>
    <w:p w14:paraId="40E3035D" w14:textId="77777777" w:rsidR="008167E1" w:rsidRPr="008167E1" w:rsidRDefault="008167E1" w:rsidP="008167E1">
      <w:pPr>
        <w:pStyle w:val="ListParagraph"/>
        <w:rPr>
          <w:rFonts w:cstheme="minorHAnsi"/>
          <w:sz w:val="24"/>
          <w:szCs w:val="24"/>
        </w:rPr>
      </w:pPr>
    </w:p>
    <w:p w14:paraId="405729CA" w14:textId="437C7B91" w:rsidR="00BF1655" w:rsidRPr="00772625" w:rsidRDefault="00772625" w:rsidP="00772625">
      <w:pPr>
        <w:pStyle w:val="ListParagraph"/>
        <w:rPr>
          <w:rFonts w:cstheme="minorHAnsi"/>
          <w:sz w:val="24"/>
          <w:szCs w:val="24"/>
        </w:rPr>
      </w:pPr>
      <w:r>
        <w:rPr>
          <w:rFonts w:cstheme="minorHAnsi"/>
          <w:sz w:val="24"/>
          <w:szCs w:val="24"/>
        </w:rPr>
        <w:t>der a</w:t>
      </w:r>
      <w:r w:rsidR="00BF1655" w:rsidRPr="00BF1655">
        <w:rPr>
          <w:rFonts w:cstheme="minorHAnsi"/>
          <w:sz w:val="24"/>
          <w:szCs w:val="24"/>
        </w:rPr>
        <w:t>vtalen ble utformet som en rammeavtale inkluder</w:t>
      </w:r>
      <w:r w:rsidR="00A9258C">
        <w:rPr>
          <w:rFonts w:cstheme="minorHAnsi"/>
          <w:sz w:val="24"/>
          <w:szCs w:val="24"/>
        </w:rPr>
        <w:t>t</w:t>
      </w:r>
      <w:r w:rsidR="00BF1655" w:rsidRPr="00BF1655">
        <w:rPr>
          <w:rFonts w:cstheme="minorHAnsi"/>
          <w:sz w:val="24"/>
          <w:szCs w:val="24"/>
        </w:rPr>
        <w:t xml:space="preserve"> konkrete avtaler innen hvert av de tre samarbeidsområdene. </w:t>
      </w:r>
      <w:r w:rsidR="00EB73E5">
        <w:rPr>
          <w:rFonts w:cstheme="minorHAnsi"/>
          <w:sz w:val="24"/>
          <w:szCs w:val="24"/>
        </w:rPr>
        <w:t xml:space="preserve">Avtalen ble </w:t>
      </w:r>
      <w:r w:rsidR="00306103">
        <w:rPr>
          <w:rFonts w:cstheme="minorHAnsi"/>
          <w:sz w:val="24"/>
          <w:szCs w:val="24"/>
        </w:rPr>
        <w:t>prolongert</w:t>
      </w:r>
      <w:r w:rsidR="005D59DB">
        <w:rPr>
          <w:rFonts w:cstheme="minorHAnsi"/>
          <w:sz w:val="24"/>
          <w:szCs w:val="24"/>
        </w:rPr>
        <w:t xml:space="preserve"> med 3 nye år</w:t>
      </w:r>
      <w:r w:rsidR="00A229D6">
        <w:rPr>
          <w:rFonts w:cstheme="minorHAnsi"/>
          <w:sz w:val="24"/>
          <w:szCs w:val="24"/>
        </w:rPr>
        <w:t>,</w:t>
      </w:r>
      <w:r w:rsidR="00835ADD">
        <w:rPr>
          <w:rFonts w:cstheme="minorHAnsi"/>
          <w:sz w:val="24"/>
          <w:szCs w:val="24"/>
        </w:rPr>
        <w:t xml:space="preserve"> fra</w:t>
      </w:r>
      <w:r w:rsidR="00306103">
        <w:rPr>
          <w:rFonts w:cstheme="minorHAnsi"/>
          <w:sz w:val="24"/>
          <w:szCs w:val="24"/>
        </w:rPr>
        <w:t xml:space="preserve"> </w:t>
      </w:r>
      <w:r w:rsidR="00DC1B09">
        <w:rPr>
          <w:rFonts w:cstheme="minorHAnsi"/>
          <w:sz w:val="24"/>
          <w:szCs w:val="24"/>
        </w:rPr>
        <w:t>30.06.22</w:t>
      </w:r>
      <w:r w:rsidR="0043350A">
        <w:rPr>
          <w:rFonts w:cstheme="minorHAnsi"/>
          <w:sz w:val="24"/>
          <w:szCs w:val="24"/>
        </w:rPr>
        <w:t xml:space="preserve"> med Viken</w:t>
      </w:r>
      <w:r w:rsidR="008B51DE">
        <w:rPr>
          <w:rFonts w:cstheme="minorHAnsi"/>
          <w:sz w:val="24"/>
          <w:szCs w:val="24"/>
        </w:rPr>
        <w:t xml:space="preserve"> </w:t>
      </w:r>
      <w:r w:rsidR="00F37EE6">
        <w:rPr>
          <w:rFonts w:cstheme="minorHAnsi"/>
          <w:sz w:val="24"/>
          <w:szCs w:val="24"/>
        </w:rPr>
        <w:t>f</w:t>
      </w:r>
      <w:r w:rsidR="008B51DE">
        <w:rPr>
          <w:rFonts w:cstheme="minorHAnsi"/>
          <w:sz w:val="24"/>
          <w:szCs w:val="24"/>
        </w:rPr>
        <w:t xml:space="preserve">ylkeskommune og </w:t>
      </w:r>
      <w:r w:rsidR="00F37EE6">
        <w:rPr>
          <w:rFonts w:cstheme="minorHAnsi"/>
          <w:sz w:val="24"/>
          <w:szCs w:val="24"/>
        </w:rPr>
        <w:t>30.02.24 med Akershus fylkeskommune</w:t>
      </w:r>
      <w:r w:rsidR="00A229D6">
        <w:rPr>
          <w:rFonts w:cstheme="minorHAnsi"/>
          <w:sz w:val="24"/>
          <w:szCs w:val="24"/>
        </w:rPr>
        <w:t>,</w:t>
      </w:r>
      <w:r w:rsidR="00F37EE6">
        <w:rPr>
          <w:rFonts w:cstheme="minorHAnsi"/>
          <w:sz w:val="24"/>
          <w:szCs w:val="24"/>
        </w:rPr>
        <w:t xml:space="preserve"> frem til 30.07.25.</w:t>
      </w:r>
    </w:p>
    <w:p w14:paraId="1EA733CF" w14:textId="6AF78B8A" w:rsidR="00276756" w:rsidRPr="00135FB2" w:rsidRDefault="0011026F" w:rsidP="00135FB2">
      <w:pPr>
        <w:ind w:left="709"/>
        <w:rPr>
          <w:rFonts w:cstheme="minorHAnsi"/>
          <w:sz w:val="24"/>
          <w:szCs w:val="24"/>
        </w:rPr>
      </w:pPr>
      <w:r w:rsidRPr="00D355C1">
        <w:rPr>
          <w:rFonts w:cstheme="minorHAnsi"/>
          <w:sz w:val="24"/>
          <w:szCs w:val="24"/>
        </w:rPr>
        <w:t xml:space="preserve">Formålet </w:t>
      </w:r>
      <w:r w:rsidR="00BC3A8D" w:rsidRPr="00D355C1">
        <w:rPr>
          <w:rFonts w:cstheme="minorHAnsi"/>
          <w:sz w:val="24"/>
          <w:szCs w:val="24"/>
        </w:rPr>
        <w:t xml:space="preserve">med Universitetsskoleprosjektet </w:t>
      </w:r>
      <w:r w:rsidR="00B92E21">
        <w:rPr>
          <w:rFonts w:cstheme="minorHAnsi"/>
          <w:sz w:val="24"/>
          <w:szCs w:val="24"/>
        </w:rPr>
        <w:t>va</w:t>
      </w:r>
      <w:r w:rsidR="00BC3A8D" w:rsidRPr="00D355C1">
        <w:rPr>
          <w:rFonts w:cstheme="minorHAnsi"/>
          <w:sz w:val="24"/>
          <w:szCs w:val="24"/>
        </w:rPr>
        <w:t xml:space="preserve">r å etablere et tettere samarbeid mellom NMBU, skoleeier </w:t>
      </w:r>
      <w:r w:rsidR="008E34FA">
        <w:rPr>
          <w:rFonts w:cstheme="minorHAnsi"/>
          <w:sz w:val="24"/>
          <w:szCs w:val="24"/>
        </w:rPr>
        <w:t>Akershus</w:t>
      </w:r>
      <w:r w:rsidR="00BC3A8D" w:rsidRPr="00D355C1">
        <w:rPr>
          <w:rFonts w:cstheme="minorHAnsi"/>
          <w:sz w:val="24"/>
          <w:szCs w:val="24"/>
        </w:rPr>
        <w:t xml:space="preserve"> og skoleledelsen, lærere, ansatte og elever ved fire </w:t>
      </w:r>
      <w:r w:rsidR="002A22A6" w:rsidRPr="00135FB2">
        <w:rPr>
          <w:rFonts w:cstheme="minorHAnsi"/>
          <w:sz w:val="24"/>
          <w:szCs w:val="24"/>
        </w:rPr>
        <w:t xml:space="preserve">videregående skoler- heretter kalt </w:t>
      </w:r>
      <w:r w:rsidR="00BC3A8D" w:rsidRPr="00135FB2">
        <w:rPr>
          <w:rFonts w:cstheme="minorHAnsi"/>
          <w:sz w:val="24"/>
          <w:szCs w:val="24"/>
        </w:rPr>
        <w:t>universitetsskole</w:t>
      </w:r>
      <w:r w:rsidR="002A22A6" w:rsidRPr="00135FB2">
        <w:rPr>
          <w:rFonts w:cstheme="minorHAnsi"/>
          <w:sz w:val="24"/>
          <w:szCs w:val="24"/>
        </w:rPr>
        <w:t xml:space="preserve">r. </w:t>
      </w:r>
      <w:r w:rsidR="00BC3A8D" w:rsidRPr="00135FB2">
        <w:rPr>
          <w:rFonts w:cstheme="minorHAnsi"/>
          <w:sz w:val="24"/>
          <w:szCs w:val="24"/>
        </w:rPr>
        <w:t xml:space="preserve">Samarbeidet </w:t>
      </w:r>
      <w:r w:rsidR="00B92E21">
        <w:rPr>
          <w:rFonts w:cstheme="minorHAnsi"/>
          <w:sz w:val="24"/>
          <w:szCs w:val="24"/>
        </w:rPr>
        <w:t xml:space="preserve">har </w:t>
      </w:r>
      <w:r w:rsidR="00BC3A8D" w:rsidRPr="00135FB2">
        <w:rPr>
          <w:rFonts w:cstheme="minorHAnsi"/>
          <w:sz w:val="24"/>
          <w:szCs w:val="24"/>
        </w:rPr>
        <w:t>l</w:t>
      </w:r>
      <w:r w:rsidR="00B92E21">
        <w:rPr>
          <w:rFonts w:cstheme="minorHAnsi"/>
          <w:sz w:val="24"/>
          <w:szCs w:val="24"/>
        </w:rPr>
        <w:t>agt</w:t>
      </w:r>
      <w:r w:rsidR="00BC3A8D" w:rsidRPr="00135FB2">
        <w:rPr>
          <w:rFonts w:cstheme="minorHAnsi"/>
          <w:sz w:val="24"/>
          <w:szCs w:val="24"/>
        </w:rPr>
        <w:t xml:space="preserve"> vekt på </w:t>
      </w:r>
      <w:r w:rsidR="00D0544C">
        <w:rPr>
          <w:rFonts w:cstheme="minorHAnsi"/>
          <w:sz w:val="24"/>
          <w:szCs w:val="24"/>
        </w:rPr>
        <w:t>følgende</w:t>
      </w:r>
      <w:r w:rsidR="00D7644D">
        <w:rPr>
          <w:rFonts w:cstheme="minorHAnsi"/>
          <w:sz w:val="24"/>
          <w:szCs w:val="24"/>
        </w:rPr>
        <w:t xml:space="preserve"> satsingsområder i et </w:t>
      </w:r>
      <w:r w:rsidR="00762D5B">
        <w:rPr>
          <w:rFonts w:cstheme="minorHAnsi"/>
          <w:sz w:val="24"/>
          <w:szCs w:val="24"/>
        </w:rPr>
        <w:t>bærekraftperspektiv</w:t>
      </w:r>
      <w:r w:rsidR="00D7644D">
        <w:rPr>
          <w:rFonts w:cstheme="minorHAnsi"/>
          <w:sz w:val="24"/>
          <w:szCs w:val="24"/>
        </w:rPr>
        <w:t>;</w:t>
      </w:r>
    </w:p>
    <w:p w14:paraId="4E3E9621" w14:textId="1AC5473F" w:rsidR="00BF1655" w:rsidRPr="00064BF2" w:rsidRDefault="00997DDA" w:rsidP="00BF1655">
      <w:pPr>
        <w:pStyle w:val="ListParagraph"/>
        <w:numPr>
          <w:ilvl w:val="0"/>
          <w:numId w:val="15"/>
        </w:numPr>
        <w:rPr>
          <w:rFonts w:cstheme="minorHAnsi"/>
          <w:sz w:val="24"/>
          <w:szCs w:val="24"/>
        </w:rPr>
      </w:pPr>
      <w:r>
        <w:rPr>
          <w:rFonts w:cstheme="minorHAnsi"/>
          <w:sz w:val="24"/>
          <w:szCs w:val="24"/>
        </w:rPr>
        <w:t>d</w:t>
      </w:r>
      <w:r w:rsidR="005A33C5">
        <w:rPr>
          <w:rFonts w:cstheme="minorHAnsi"/>
          <w:sz w:val="24"/>
          <w:szCs w:val="24"/>
        </w:rPr>
        <w:t>rive</w:t>
      </w:r>
      <w:r w:rsidR="00BF1655" w:rsidRPr="00064BF2">
        <w:rPr>
          <w:rFonts w:cstheme="minorHAnsi"/>
          <w:sz w:val="24"/>
          <w:szCs w:val="24"/>
        </w:rPr>
        <w:t xml:space="preserve"> forskning og utviklingsarbeid ute i skolene og i lærerutdanningen innenfor trygge rammer</w:t>
      </w:r>
    </w:p>
    <w:p w14:paraId="52123C6A" w14:textId="614E979E" w:rsidR="00BF1655" w:rsidRPr="00064BF2" w:rsidRDefault="00997DDA" w:rsidP="00BF1655">
      <w:pPr>
        <w:pStyle w:val="ListParagraph"/>
        <w:numPr>
          <w:ilvl w:val="0"/>
          <w:numId w:val="15"/>
        </w:numPr>
        <w:rPr>
          <w:rFonts w:cstheme="minorHAnsi"/>
          <w:sz w:val="24"/>
          <w:szCs w:val="24"/>
        </w:rPr>
      </w:pPr>
      <w:r>
        <w:rPr>
          <w:rFonts w:cstheme="minorHAnsi"/>
          <w:sz w:val="24"/>
          <w:szCs w:val="24"/>
        </w:rPr>
        <w:t>s</w:t>
      </w:r>
      <w:r w:rsidR="00BF1655" w:rsidRPr="00064BF2">
        <w:rPr>
          <w:rFonts w:cstheme="minorHAnsi"/>
          <w:sz w:val="24"/>
          <w:szCs w:val="24"/>
        </w:rPr>
        <w:t>tyrke skolens evne til å utvikle seg systematisk og forbedre lærernes kompetanse innen profesjonsfaget, realfag og naturbruk og bærekraft</w:t>
      </w:r>
    </w:p>
    <w:p w14:paraId="20A492D7" w14:textId="78C56DA1" w:rsidR="00BF1655" w:rsidRDefault="00997DDA" w:rsidP="00BF1655">
      <w:pPr>
        <w:pStyle w:val="ListParagraph"/>
        <w:numPr>
          <w:ilvl w:val="0"/>
          <w:numId w:val="15"/>
        </w:numPr>
        <w:rPr>
          <w:rFonts w:cstheme="minorHAnsi"/>
          <w:sz w:val="24"/>
          <w:szCs w:val="24"/>
        </w:rPr>
      </w:pPr>
      <w:r>
        <w:rPr>
          <w:rFonts w:cstheme="minorHAnsi"/>
          <w:sz w:val="24"/>
          <w:szCs w:val="24"/>
        </w:rPr>
        <w:t>s</w:t>
      </w:r>
      <w:r w:rsidR="00BF1655" w:rsidRPr="00064BF2">
        <w:rPr>
          <w:rFonts w:cstheme="minorHAnsi"/>
          <w:sz w:val="24"/>
          <w:szCs w:val="24"/>
        </w:rPr>
        <w:t>tyrke lærerutdanningen gjennom økt samarbeid mellom praksis i skolene, disiplin- og profesjonsfag ved NMBU</w:t>
      </w:r>
    </w:p>
    <w:p w14:paraId="1F444245" w14:textId="299A8B9B" w:rsidR="00601A8E" w:rsidRPr="004561B4" w:rsidRDefault="00D95EC5" w:rsidP="004561B4">
      <w:pPr>
        <w:ind w:left="708"/>
        <w:rPr>
          <w:rFonts w:cstheme="minorHAnsi"/>
          <w:sz w:val="24"/>
          <w:szCs w:val="24"/>
        </w:rPr>
      </w:pPr>
      <w:r>
        <w:rPr>
          <w:rFonts w:cstheme="minorHAnsi"/>
          <w:sz w:val="24"/>
          <w:szCs w:val="24"/>
        </w:rPr>
        <w:t>Denne rapporten bygger videre på</w:t>
      </w:r>
      <w:r w:rsidR="009E1074">
        <w:rPr>
          <w:rFonts w:cstheme="minorHAnsi"/>
          <w:sz w:val="24"/>
          <w:szCs w:val="24"/>
        </w:rPr>
        <w:t xml:space="preserve"> en </w:t>
      </w:r>
      <w:hyperlink r:id="rId17" w:history="1">
        <w:r w:rsidR="00505748" w:rsidRPr="00C442ED">
          <w:rPr>
            <w:rStyle w:val="Hyperlink"/>
            <w:rFonts w:asciiTheme="majorHAnsi" w:hAnsiTheme="majorHAnsi" w:cstheme="majorHAnsi"/>
            <w:sz w:val="24"/>
            <w:szCs w:val="24"/>
          </w:rPr>
          <w:t>underveisvurdering</w:t>
        </w:r>
      </w:hyperlink>
      <w:r w:rsidR="003121B7">
        <w:t xml:space="preserve"> </w:t>
      </w:r>
      <w:r w:rsidR="00B44FC0">
        <w:t xml:space="preserve">som </w:t>
      </w:r>
      <w:r w:rsidR="00727A19">
        <w:t>beskriver prosjektet</w:t>
      </w:r>
      <w:r w:rsidR="00AB6E00">
        <w:t xml:space="preserve"> i perioden 201</w:t>
      </w:r>
      <w:r w:rsidR="0056749F">
        <w:t>7</w:t>
      </w:r>
      <w:r w:rsidR="00AB6E00">
        <w:t xml:space="preserve"> - 2020</w:t>
      </w:r>
      <w:r w:rsidR="00C5546B">
        <w:t>,</w:t>
      </w:r>
      <w:r w:rsidR="008617EF">
        <w:rPr>
          <w:rFonts w:cstheme="minorHAnsi"/>
          <w:sz w:val="24"/>
          <w:szCs w:val="24"/>
        </w:rPr>
        <w:t xml:space="preserve"> </w:t>
      </w:r>
      <w:r w:rsidR="00BA755E">
        <w:rPr>
          <w:rFonts w:cstheme="minorHAnsi"/>
          <w:sz w:val="24"/>
          <w:szCs w:val="24"/>
        </w:rPr>
        <w:t>og</w:t>
      </w:r>
      <w:r w:rsidR="00674692">
        <w:rPr>
          <w:rFonts w:cstheme="minorHAnsi"/>
          <w:sz w:val="24"/>
          <w:szCs w:val="24"/>
        </w:rPr>
        <w:t xml:space="preserve"> </w:t>
      </w:r>
      <w:r w:rsidR="00674692">
        <w:rPr>
          <w:rFonts w:asciiTheme="majorHAnsi" w:hAnsiTheme="majorHAnsi" w:cstheme="majorHAnsi"/>
          <w:sz w:val="24"/>
          <w:szCs w:val="24"/>
        </w:rPr>
        <w:t xml:space="preserve">et </w:t>
      </w:r>
      <w:hyperlink r:id="rId18" w:history="1">
        <w:r w:rsidR="00674692" w:rsidRPr="00113542">
          <w:rPr>
            <w:rStyle w:val="Hyperlink"/>
            <w:rFonts w:asciiTheme="majorHAnsi" w:hAnsiTheme="majorHAnsi" w:cstheme="majorHAnsi"/>
            <w:sz w:val="24"/>
            <w:szCs w:val="24"/>
          </w:rPr>
          <w:t>vedlegg</w:t>
        </w:r>
      </w:hyperlink>
      <w:r w:rsidR="00674692">
        <w:rPr>
          <w:rFonts w:asciiTheme="majorHAnsi" w:hAnsiTheme="majorHAnsi" w:cstheme="majorHAnsi"/>
          <w:sz w:val="24"/>
          <w:szCs w:val="24"/>
        </w:rPr>
        <w:t xml:space="preserve"> som beskriver aktivitetene i</w:t>
      </w:r>
      <w:r w:rsidR="00E03F09">
        <w:rPr>
          <w:rFonts w:asciiTheme="majorHAnsi" w:hAnsiTheme="majorHAnsi" w:cstheme="majorHAnsi"/>
          <w:sz w:val="24"/>
          <w:szCs w:val="24"/>
        </w:rPr>
        <w:t xml:space="preserve"> perioden 2020 - 2022</w:t>
      </w:r>
      <w:r w:rsidR="00AE06D7">
        <w:rPr>
          <w:rFonts w:cstheme="minorHAnsi"/>
          <w:sz w:val="24"/>
          <w:szCs w:val="24"/>
        </w:rPr>
        <w:t>.</w:t>
      </w:r>
    </w:p>
    <w:p w14:paraId="174E00D7" w14:textId="0914C1E5" w:rsidR="006E057A" w:rsidRPr="000022C2" w:rsidRDefault="006E057A" w:rsidP="000022C2">
      <w:pPr>
        <w:ind w:left="708"/>
        <w:rPr>
          <w:rFonts w:cstheme="minorHAnsi"/>
          <w:sz w:val="24"/>
          <w:szCs w:val="24"/>
        </w:rPr>
      </w:pPr>
      <w:r w:rsidRPr="000022C2">
        <w:rPr>
          <w:rFonts w:cstheme="minorHAnsi"/>
          <w:sz w:val="24"/>
          <w:szCs w:val="24"/>
        </w:rPr>
        <w:t>Fokuset på utdanning for bærekraftig utvikling</w:t>
      </w:r>
      <w:r w:rsidR="00033BAD">
        <w:rPr>
          <w:rFonts w:cstheme="minorHAnsi"/>
          <w:sz w:val="24"/>
          <w:szCs w:val="24"/>
        </w:rPr>
        <w:t xml:space="preserve">, som </w:t>
      </w:r>
      <w:r w:rsidRPr="000022C2">
        <w:rPr>
          <w:rFonts w:cstheme="minorHAnsi"/>
          <w:sz w:val="24"/>
          <w:szCs w:val="24"/>
        </w:rPr>
        <w:t xml:space="preserve">kommer tydelig frem i FNs bærekraftmål nr. 4.7, </w:t>
      </w:r>
      <w:r w:rsidR="00A33D15">
        <w:rPr>
          <w:rFonts w:cstheme="minorHAnsi"/>
          <w:sz w:val="24"/>
          <w:szCs w:val="24"/>
        </w:rPr>
        <w:t>i overordnet del</w:t>
      </w:r>
      <w:r w:rsidR="002A4294">
        <w:rPr>
          <w:rFonts w:cstheme="minorHAnsi"/>
          <w:sz w:val="24"/>
          <w:szCs w:val="24"/>
        </w:rPr>
        <w:t xml:space="preserve"> av </w:t>
      </w:r>
      <w:r w:rsidR="00A33D15">
        <w:rPr>
          <w:rFonts w:cstheme="minorHAnsi"/>
          <w:sz w:val="24"/>
          <w:szCs w:val="24"/>
        </w:rPr>
        <w:t>LK20</w:t>
      </w:r>
      <w:r w:rsidR="002A4294">
        <w:rPr>
          <w:rFonts w:cstheme="minorHAnsi"/>
          <w:sz w:val="24"/>
          <w:szCs w:val="24"/>
        </w:rPr>
        <w:t xml:space="preserve"> og som visjon for NMBU, er beholdt</w:t>
      </w:r>
      <w:r w:rsidR="00E0732A">
        <w:rPr>
          <w:rFonts w:cstheme="minorHAnsi"/>
          <w:sz w:val="24"/>
          <w:szCs w:val="24"/>
        </w:rPr>
        <w:t xml:space="preserve"> i prosjektets periode 2. </w:t>
      </w:r>
      <w:r w:rsidRPr="000022C2">
        <w:rPr>
          <w:rFonts w:cstheme="minorHAnsi"/>
          <w:sz w:val="24"/>
          <w:szCs w:val="24"/>
        </w:rPr>
        <w:t xml:space="preserve"> </w:t>
      </w:r>
    </w:p>
    <w:p w14:paraId="67ED0D56" w14:textId="77777777" w:rsidR="00132C8F" w:rsidRPr="00135FB2" w:rsidRDefault="00132C8F" w:rsidP="00E0732A">
      <w:pPr>
        <w:rPr>
          <w:sz w:val="24"/>
          <w:szCs w:val="24"/>
        </w:rPr>
      </w:pPr>
    </w:p>
    <w:p w14:paraId="3920D96D" w14:textId="2CDBA5B9" w:rsidR="00A93DBC" w:rsidRPr="00D355C1" w:rsidRDefault="00576E8B" w:rsidP="00391725">
      <w:pPr>
        <w:pStyle w:val="Heading1"/>
        <w:spacing w:after="240"/>
      </w:pPr>
      <w:r w:rsidRPr="00D355C1">
        <w:t xml:space="preserve">UNIVERSITETSSKOLENE </w:t>
      </w:r>
    </w:p>
    <w:p w14:paraId="54ECEF8B" w14:textId="2E4C1AF2" w:rsidR="00F55C00" w:rsidRPr="00D355C1" w:rsidRDefault="00EB1FFA" w:rsidP="00E60B4A">
      <w:pPr>
        <w:pStyle w:val="ListParagraph"/>
        <w:ind w:left="708"/>
        <w:rPr>
          <w:rFonts w:cstheme="minorHAnsi"/>
          <w:sz w:val="24"/>
          <w:szCs w:val="24"/>
        </w:rPr>
      </w:pPr>
      <w:r>
        <w:rPr>
          <w:rFonts w:cstheme="minorHAnsi"/>
          <w:sz w:val="24"/>
          <w:szCs w:val="24"/>
        </w:rPr>
        <w:t>Frogn</w:t>
      </w:r>
      <w:r w:rsidR="00A50945" w:rsidRPr="00D355C1">
        <w:rPr>
          <w:rFonts w:cstheme="minorHAnsi"/>
          <w:sz w:val="24"/>
          <w:szCs w:val="24"/>
        </w:rPr>
        <w:t xml:space="preserve"> </w:t>
      </w:r>
      <w:r w:rsidR="00371A3A">
        <w:rPr>
          <w:rFonts w:cstheme="minorHAnsi"/>
          <w:sz w:val="24"/>
          <w:szCs w:val="24"/>
        </w:rPr>
        <w:t>vgs</w:t>
      </w:r>
      <w:r w:rsidR="00A50945" w:rsidRPr="00D355C1">
        <w:rPr>
          <w:rFonts w:cstheme="minorHAnsi"/>
          <w:sz w:val="24"/>
          <w:szCs w:val="24"/>
        </w:rPr>
        <w:t xml:space="preserve">, Hvam </w:t>
      </w:r>
      <w:r w:rsidR="00371A3A">
        <w:rPr>
          <w:rFonts w:cstheme="minorHAnsi"/>
          <w:sz w:val="24"/>
          <w:szCs w:val="24"/>
        </w:rPr>
        <w:t>vgs</w:t>
      </w:r>
      <w:r w:rsidR="00A50945" w:rsidRPr="00D355C1">
        <w:rPr>
          <w:rFonts w:cstheme="minorHAnsi"/>
          <w:sz w:val="24"/>
          <w:szCs w:val="24"/>
        </w:rPr>
        <w:t xml:space="preserve">, Ski </w:t>
      </w:r>
      <w:r w:rsidR="00371A3A">
        <w:rPr>
          <w:rFonts w:cstheme="minorHAnsi"/>
          <w:sz w:val="24"/>
          <w:szCs w:val="24"/>
        </w:rPr>
        <w:t>vgs</w:t>
      </w:r>
      <w:r w:rsidR="00A50945" w:rsidRPr="00D355C1">
        <w:rPr>
          <w:rFonts w:cstheme="minorHAnsi"/>
          <w:sz w:val="24"/>
          <w:szCs w:val="24"/>
        </w:rPr>
        <w:t xml:space="preserve"> og </w:t>
      </w:r>
      <w:r>
        <w:rPr>
          <w:rFonts w:cstheme="minorHAnsi"/>
          <w:sz w:val="24"/>
          <w:szCs w:val="24"/>
        </w:rPr>
        <w:t>Ås</w:t>
      </w:r>
      <w:r w:rsidR="00A50945" w:rsidRPr="00D355C1">
        <w:rPr>
          <w:rFonts w:cstheme="minorHAnsi"/>
          <w:sz w:val="24"/>
          <w:szCs w:val="24"/>
        </w:rPr>
        <w:t xml:space="preserve"> </w:t>
      </w:r>
      <w:r w:rsidR="00371A3A">
        <w:rPr>
          <w:rFonts w:cstheme="minorHAnsi"/>
          <w:sz w:val="24"/>
          <w:szCs w:val="24"/>
        </w:rPr>
        <w:t>vgs</w:t>
      </w:r>
      <w:r w:rsidR="00A50945" w:rsidRPr="00D355C1">
        <w:rPr>
          <w:rFonts w:cstheme="minorHAnsi"/>
          <w:sz w:val="24"/>
          <w:szCs w:val="24"/>
        </w:rPr>
        <w:t xml:space="preserve"> utgjør de fire universitetsskolene i prosjektet.</w:t>
      </w:r>
      <w:r w:rsidR="003B3B86" w:rsidRPr="00D355C1">
        <w:rPr>
          <w:rFonts w:cstheme="minorHAnsi"/>
          <w:sz w:val="24"/>
          <w:szCs w:val="24"/>
        </w:rPr>
        <w:t xml:space="preserve"> </w:t>
      </w:r>
      <w:r w:rsidR="00F55C00" w:rsidRPr="00D355C1">
        <w:rPr>
          <w:rFonts w:cstheme="minorHAnsi"/>
          <w:sz w:val="24"/>
          <w:szCs w:val="24"/>
        </w:rPr>
        <w:t>Det er</w:t>
      </w:r>
      <w:r w:rsidR="000F2B86">
        <w:rPr>
          <w:rFonts w:cstheme="minorHAnsi"/>
          <w:sz w:val="24"/>
          <w:szCs w:val="24"/>
        </w:rPr>
        <w:t xml:space="preserve"> i perioden</w:t>
      </w:r>
      <w:r w:rsidR="00F55C00" w:rsidRPr="00D355C1">
        <w:rPr>
          <w:rFonts w:cstheme="minorHAnsi"/>
          <w:sz w:val="24"/>
          <w:szCs w:val="24"/>
        </w:rPr>
        <w:t xml:space="preserve"> inngått egne intensjonsavtaler mellom Fakultet for realfag og teknologi</w:t>
      </w:r>
      <w:r w:rsidR="00856407" w:rsidRPr="00D355C1">
        <w:rPr>
          <w:rFonts w:cstheme="minorHAnsi"/>
          <w:sz w:val="24"/>
          <w:szCs w:val="24"/>
        </w:rPr>
        <w:t xml:space="preserve"> (REALTEK</w:t>
      </w:r>
      <w:r w:rsidR="000D0ECA">
        <w:rPr>
          <w:rFonts w:cstheme="minorHAnsi"/>
          <w:sz w:val="24"/>
          <w:szCs w:val="24"/>
        </w:rPr>
        <w:t>, NMBU</w:t>
      </w:r>
      <w:r w:rsidR="00856407" w:rsidRPr="00D355C1">
        <w:rPr>
          <w:rFonts w:cstheme="minorHAnsi"/>
          <w:sz w:val="24"/>
          <w:szCs w:val="24"/>
        </w:rPr>
        <w:t>)</w:t>
      </w:r>
      <w:r w:rsidR="00F55C00" w:rsidRPr="00D355C1">
        <w:rPr>
          <w:rFonts w:cstheme="minorHAnsi"/>
          <w:sz w:val="24"/>
          <w:szCs w:val="24"/>
        </w:rPr>
        <w:t xml:space="preserve"> og den enkelte universitetsskole for et </w:t>
      </w:r>
      <w:r w:rsidR="004F6308">
        <w:rPr>
          <w:rFonts w:cstheme="minorHAnsi"/>
          <w:sz w:val="24"/>
          <w:szCs w:val="24"/>
        </w:rPr>
        <w:t>tettere og</w:t>
      </w:r>
      <w:r w:rsidR="00D84463">
        <w:rPr>
          <w:rFonts w:cstheme="minorHAnsi"/>
          <w:sz w:val="24"/>
          <w:szCs w:val="24"/>
        </w:rPr>
        <w:t xml:space="preserve"> </w:t>
      </w:r>
      <w:r w:rsidR="00F55C00" w:rsidRPr="00D355C1">
        <w:rPr>
          <w:rFonts w:cstheme="minorHAnsi"/>
          <w:sz w:val="24"/>
          <w:szCs w:val="24"/>
        </w:rPr>
        <w:t xml:space="preserve">gjensidig samarbeid mellom NMBU og </w:t>
      </w:r>
      <w:r w:rsidR="003873A6">
        <w:rPr>
          <w:rFonts w:cstheme="minorHAnsi"/>
          <w:sz w:val="24"/>
          <w:szCs w:val="24"/>
        </w:rPr>
        <w:t>Akershus</w:t>
      </w:r>
      <w:r w:rsidR="00F55C00" w:rsidRPr="00D355C1">
        <w:rPr>
          <w:rFonts w:cstheme="minorHAnsi"/>
          <w:sz w:val="24"/>
          <w:szCs w:val="24"/>
        </w:rPr>
        <w:t xml:space="preserve"> fylkeskommune.</w:t>
      </w:r>
    </w:p>
    <w:p w14:paraId="735DDC73" w14:textId="65AF635B" w:rsidR="00576E8B" w:rsidRPr="00D355C1" w:rsidRDefault="00576E8B" w:rsidP="007F7ED0">
      <w:pPr>
        <w:pStyle w:val="ListParagraph"/>
        <w:ind w:left="708"/>
        <w:rPr>
          <w:rFonts w:cstheme="minorHAnsi"/>
          <w:b/>
          <w:bCs/>
          <w:sz w:val="24"/>
          <w:szCs w:val="24"/>
        </w:rPr>
      </w:pPr>
    </w:p>
    <w:p w14:paraId="64F35725" w14:textId="35BE6949" w:rsidR="0011026F" w:rsidRDefault="00A1431C" w:rsidP="00391725">
      <w:pPr>
        <w:pStyle w:val="Heading1"/>
        <w:spacing w:after="240"/>
      </w:pPr>
      <w:r>
        <w:lastRenderedPageBreak/>
        <w:t xml:space="preserve">ORGANISERING OG </w:t>
      </w:r>
      <w:r w:rsidR="00A93DBC" w:rsidRPr="00D355C1">
        <w:t>LEDELSE</w:t>
      </w:r>
    </w:p>
    <w:p w14:paraId="13C26E2B" w14:textId="467A7933" w:rsidR="00F55EC8" w:rsidRDefault="005821C1" w:rsidP="006A7C7F">
      <w:pPr>
        <w:ind w:left="708"/>
        <w:rPr>
          <w:rFonts w:cstheme="minorHAnsi"/>
          <w:sz w:val="24"/>
          <w:szCs w:val="24"/>
        </w:rPr>
      </w:pPr>
      <w:r>
        <w:rPr>
          <w:rFonts w:cstheme="minorHAnsi"/>
          <w:sz w:val="24"/>
          <w:szCs w:val="24"/>
        </w:rPr>
        <w:t>G</w:t>
      </w:r>
      <w:r w:rsidRPr="005821C1">
        <w:rPr>
          <w:rFonts w:cstheme="minorHAnsi"/>
          <w:sz w:val="24"/>
          <w:szCs w:val="24"/>
        </w:rPr>
        <w:t>jennom delfinansiering fra R</w:t>
      </w:r>
      <w:r w:rsidR="000F2B86">
        <w:rPr>
          <w:rFonts w:cstheme="minorHAnsi"/>
          <w:sz w:val="24"/>
          <w:szCs w:val="24"/>
        </w:rPr>
        <w:t>EALTEK</w:t>
      </w:r>
      <w:r w:rsidRPr="005821C1">
        <w:rPr>
          <w:rFonts w:cstheme="minorHAnsi"/>
          <w:sz w:val="24"/>
          <w:szCs w:val="24"/>
        </w:rPr>
        <w:t xml:space="preserve">, NMBU og AFK </w:t>
      </w:r>
      <w:r w:rsidR="00B775E1">
        <w:rPr>
          <w:rFonts w:cstheme="minorHAnsi"/>
          <w:sz w:val="24"/>
          <w:szCs w:val="24"/>
        </w:rPr>
        <w:t xml:space="preserve">har prosjektet </w:t>
      </w:r>
      <w:r w:rsidR="00F3781A">
        <w:rPr>
          <w:rFonts w:cstheme="minorHAnsi"/>
          <w:sz w:val="24"/>
          <w:szCs w:val="24"/>
        </w:rPr>
        <w:t>dekket</w:t>
      </w:r>
      <w:r w:rsidRPr="005821C1">
        <w:rPr>
          <w:rFonts w:cstheme="minorHAnsi"/>
          <w:sz w:val="24"/>
          <w:szCs w:val="24"/>
        </w:rPr>
        <w:t xml:space="preserve"> en</w:t>
      </w:r>
      <w:r w:rsidR="00822965">
        <w:rPr>
          <w:rFonts w:cstheme="minorHAnsi"/>
          <w:sz w:val="24"/>
          <w:szCs w:val="24"/>
        </w:rPr>
        <w:t xml:space="preserve"> prosjekt</w:t>
      </w:r>
      <w:r w:rsidRPr="005821C1">
        <w:rPr>
          <w:rFonts w:cstheme="minorHAnsi"/>
          <w:sz w:val="24"/>
          <w:szCs w:val="24"/>
        </w:rPr>
        <w:t>koordinator</w:t>
      </w:r>
      <w:r w:rsidR="00822965">
        <w:rPr>
          <w:rFonts w:cstheme="minorHAnsi"/>
          <w:sz w:val="24"/>
          <w:szCs w:val="24"/>
        </w:rPr>
        <w:t xml:space="preserve"> på NMBU</w:t>
      </w:r>
      <w:r w:rsidRPr="005821C1">
        <w:rPr>
          <w:rFonts w:cstheme="minorHAnsi"/>
          <w:sz w:val="24"/>
          <w:szCs w:val="24"/>
        </w:rPr>
        <w:t xml:space="preserve"> i 50% stilling og 4 skolekoordinatorer</w:t>
      </w:r>
      <w:r w:rsidR="00A1431C">
        <w:rPr>
          <w:rFonts w:cstheme="minorHAnsi"/>
          <w:sz w:val="24"/>
          <w:szCs w:val="24"/>
        </w:rPr>
        <w:t>,</w:t>
      </w:r>
      <w:r w:rsidRPr="005821C1">
        <w:rPr>
          <w:rFonts w:cstheme="minorHAnsi"/>
          <w:sz w:val="24"/>
          <w:szCs w:val="24"/>
        </w:rPr>
        <w:t xml:space="preserve"> hver i 15% stilling. </w:t>
      </w:r>
      <w:r w:rsidR="00C435D9">
        <w:rPr>
          <w:rFonts w:cstheme="minorHAnsi"/>
          <w:sz w:val="24"/>
          <w:szCs w:val="24"/>
        </w:rPr>
        <w:t>Prosjektko</w:t>
      </w:r>
      <w:r w:rsidR="00822965">
        <w:rPr>
          <w:rFonts w:cstheme="minorHAnsi"/>
          <w:sz w:val="24"/>
          <w:szCs w:val="24"/>
        </w:rPr>
        <w:t xml:space="preserve">ordinatoren har hatt ansvar for å etablere avtaler, følge opp økonomi og være </w:t>
      </w:r>
      <w:r w:rsidR="00762D5B">
        <w:rPr>
          <w:rFonts w:cstheme="minorHAnsi"/>
          <w:sz w:val="24"/>
          <w:szCs w:val="24"/>
        </w:rPr>
        <w:t>bindeledd</w:t>
      </w:r>
      <w:r w:rsidR="00822965">
        <w:rPr>
          <w:rFonts w:cstheme="minorHAnsi"/>
          <w:sz w:val="24"/>
          <w:szCs w:val="24"/>
        </w:rPr>
        <w:t xml:space="preserve"> mellom de ulike </w:t>
      </w:r>
      <w:r w:rsidR="00762D5B">
        <w:rPr>
          <w:rFonts w:cstheme="minorHAnsi"/>
          <w:sz w:val="24"/>
          <w:szCs w:val="24"/>
        </w:rPr>
        <w:t>samarbeidspartene</w:t>
      </w:r>
      <w:r w:rsidR="0099226C">
        <w:rPr>
          <w:rFonts w:cstheme="minorHAnsi"/>
          <w:sz w:val="24"/>
          <w:szCs w:val="24"/>
        </w:rPr>
        <w:t xml:space="preserve">, mens skolenes ansvar har vært å følge opp, lede og koordinere arbeid på egen skole, samt dele informasjon og følge opp samarbeidet </w:t>
      </w:r>
      <w:r w:rsidR="0059315E">
        <w:rPr>
          <w:rFonts w:cstheme="minorHAnsi"/>
          <w:sz w:val="24"/>
          <w:szCs w:val="24"/>
        </w:rPr>
        <w:t xml:space="preserve">eksternt. </w:t>
      </w:r>
      <w:r w:rsidR="00585215">
        <w:rPr>
          <w:rFonts w:cstheme="minorHAnsi"/>
          <w:sz w:val="24"/>
          <w:szCs w:val="24"/>
        </w:rPr>
        <w:t xml:space="preserve">Skoleeier har hatt som mål å være en aktiv, synlig og deltakende part i samarbeidet, mens NMBU har fulgt opp FoU-samarbeid og kompetansehevingstiltak. </w:t>
      </w:r>
      <w:r w:rsidRPr="005821C1">
        <w:rPr>
          <w:rFonts w:cstheme="minorHAnsi"/>
          <w:sz w:val="24"/>
          <w:szCs w:val="24"/>
        </w:rPr>
        <w:t>For å styrke og støtte</w:t>
      </w:r>
      <w:r w:rsidR="00B534A7">
        <w:rPr>
          <w:rFonts w:cstheme="minorHAnsi"/>
          <w:sz w:val="24"/>
          <w:szCs w:val="24"/>
        </w:rPr>
        <w:t xml:space="preserve"> dette</w:t>
      </w:r>
      <w:r w:rsidRPr="005821C1">
        <w:rPr>
          <w:rFonts w:cstheme="minorHAnsi"/>
          <w:sz w:val="24"/>
          <w:szCs w:val="24"/>
        </w:rPr>
        <w:t xml:space="preserve"> FoU-arbeidet</w:t>
      </w:r>
      <w:r w:rsidR="00595129">
        <w:rPr>
          <w:rFonts w:cstheme="minorHAnsi"/>
          <w:sz w:val="24"/>
          <w:szCs w:val="24"/>
        </w:rPr>
        <w:t>,</w:t>
      </w:r>
      <w:r w:rsidRPr="005821C1">
        <w:rPr>
          <w:rFonts w:cstheme="minorHAnsi"/>
          <w:sz w:val="24"/>
          <w:szCs w:val="24"/>
        </w:rPr>
        <w:t xml:space="preserve"> har skoleeier i tillegg bidratt med midler til finansiering av en professor 2-stilling</w:t>
      </w:r>
      <w:r w:rsidR="00745676">
        <w:rPr>
          <w:rFonts w:cstheme="minorHAnsi"/>
          <w:sz w:val="24"/>
          <w:szCs w:val="24"/>
        </w:rPr>
        <w:t xml:space="preserve"> og p</w:t>
      </w:r>
      <w:r w:rsidRPr="005821C1">
        <w:rPr>
          <w:rFonts w:cstheme="minorHAnsi"/>
          <w:sz w:val="24"/>
          <w:szCs w:val="24"/>
        </w:rPr>
        <w:t>rosjektet har</w:t>
      </w:r>
      <w:r w:rsidR="00745676">
        <w:rPr>
          <w:rFonts w:cstheme="minorHAnsi"/>
          <w:sz w:val="24"/>
          <w:szCs w:val="24"/>
        </w:rPr>
        <w:t xml:space="preserve"> </w:t>
      </w:r>
      <w:r w:rsidR="00512B86">
        <w:rPr>
          <w:rFonts w:cstheme="minorHAnsi"/>
          <w:sz w:val="24"/>
          <w:szCs w:val="24"/>
        </w:rPr>
        <w:t>generert</w:t>
      </w:r>
      <w:r w:rsidRPr="005821C1">
        <w:rPr>
          <w:rFonts w:cstheme="minorHAnsi"/>
          <w:sz w:val="24"/>
          <w:szCs w:val="24"/>
        </w:rPr>
        <w:t xml:space="preserve"> t</w:t>
      </w:r>
      <w:r w:rsidR="00512B86">
        <w:rPr>
          <w:rFonts w:cstheme="minorHAnsi"/>
          <w:sz w:val="24"/>
          <w:szCs w:val="24"/>
        </w:rPr>
        <w:t>re</w:t>
      </w:r>
      <w:r w:rsidRPr="005821C1">
        <w:rPr>
          <w:rFonts w:cstheme="minorHAnsi"/>
          <w:sz w:val="24"/>
          <w:szCs w:val="24"/>
        </w:rPr>
        <w:t xml:space="preserve"> </w:t>
      </w:r>
      <w:r w:rsidR="00017A16">
        <w:rPr>
          <w:rFonts w:cstheme="minorHAnsi"/>
          <w:sz w:val="24"/>
          <w:szCs w:val="24"/>
        </w:rPr>
        <w:t>P</w:t>
      </w:r>
      <w:r w:rsidRPr="005821C1">
        <w:rPr>
          <w:rFonts w:cstheme="minorHAnsi"/>
          <w:sz w:val="24"/>
          <w:szCs w:val="24"/>
        </w:rPr>
        <w:t>h</w:t>
      </w:r>
      <w:r w:rsidR="00017A16">
        <w:rPr>
          <w:rFonts w:cstheme="minorHAnsi"/>
          <w:sz w:val="24"/>
          <w:szCs w:val="24"/>
        </w:rPr>
        <w:t>.</w:t>
      </w:r>
      <w:r w:rsidR="00AE67E5">
        <w:rPr>
          <w:rFonts w:cstheme="minorHAnsi"/>
          <w:sz w:val="24"/>
          <w:szCs w:val="24"/>
        </w:rPr>
        <w:t>D.</w:t>
      </w:r>
      <w:r w:rsidRPr="005821C1">
        <w:rPr>
          <w:rFonts w:cstheme="minorHAnsi"/>
          <w:sz w:val="24"/>
          <w:szCs w:val="24"/>
        </w:rPr>
        <w:t xml:space="preserve">-stipendiater og en offentlig sektor </w:t>
      </w:r>
      <w:r w:rsidR="00AE67E5">
        <w:rPr>
          <w:rFonts w:cstheme="minorHAnsi"/>
          <w:sz w:val="24"/>
          <w:szCs w:val="24"/>
        </w:rPr>
        <w:t>P</w:t>
      </w:r>
      <w:r w:rsidRPr="005821C1">
        <w:rPr>
          <w:rFonts w:cstheme="minorHAnsi"/>
          <w:sz w:val="24"/>
          <w:szCs w:val="24"/>
        </w:rPr>
        <w:t>h</w:t>
      </w:r>
      <w:r w:rsidR="00AE67E5">
        <w:rPr>
          <w:rFonts w:cstheme="minorHAnsi"/>
          <w:sz w:val="24"/>
          <w:szCs w:val="24"/>
        </w:rPr>
        <w:t>.D.</w:t>
      </w:r>
      <w:r w:rsidRPr="005821C1">
        <w:rPr>
          <w:rFonts w:cstheme="minorHAnsi"/>
          <w:sz w:val="24"/>
          <w:szCs w:val="24"/>
        </w:rPr>
        <w:t>-kandidat.</w:t>
      </w:r>
    </w:p>
    <w:p w14:paraId="541D5330" w14:textId="05C26D67" w:rsidR="00A62265" w:rsidRDefault="001A2D69" w:rsidP="00E21E54">
      <w:pPr>
        <w:ind w:left="708"/>
        <w:rPr>
          <w:rFonts w:cstheme="minorHAnsi"/>
          <w:sz w:val="24"/>
          <w:szCs w:val="24"/>
        </w:rPr>
      </w:pPr>
      <w:r w:rsidRPr="00D355C1">
        <w:rPr>
          <w:rFonts w:cstheme="minorHAnsi"/>
          <w:sz w:val="24"/>
          <w:szCs w:val="24"/>
        </w:rPr>
        <w:t xml:space="preserve">Universitetsskoleprosjektet </w:t>
      </w:r>
      <w:r w:rsidR="003F55D8">
        <w:rPr>
          <w:rFonts w:cstheme="minorHAnsi"/>
          <w:sz w:val="24"/>
          <w:szCs w:val="24"/>
        </w:rPr>
        <w:t>ble i periode 1 (2017 – 202</w:t>
      </w:r>
      <w:r w:rsidR="00CE5D5B">
        <w:rPr>
          <w:rFonts w:cstheme="minorHAnsi"/>
          <w:sz w:val="24"/>
          <w:szCs w:val="24"/>
        </w:rPr>
        <w:t>2</w:t>
      </w:r>
      <w:r w:rsidR="003F55D8">
        <w:rPr>
          <w:rFonts w:cstheme="minorHAnsi"/>
          <w:sz w:val="24"/>
          <w:szCs w:val="24"/>
        </w:rPr>
        <w:t>)</w:t>
      </w:r>
      <w:r w:rsidRPr="00D355C1">
        <w:rPr>
          <w:rFonts w:cstheme="minorHAnsi"/>
          <w:sz w:val="24"/>
          <w:szCs w:val="24"/>
        </w:rPr>
        <w:t xml:space="preserve"> styrt av en styringsgruppe bestående av representant(er) fra Viken Fylkeskommune, NMBUs lærerutdanning ved instituttleder, leder for forskningsgruppa </w:t>
      </w:r>
      <w:r w:rsidR="00A34104">
        <w:rPr>
          <w:rFonts w:cstheme="minorHAnsi"/>
          <w:sz w:val="24"/>
          <w:szCs w:val="24"/>
        </w:rPr>
        <w:t>«</w:t>
      </w:r>
      <w:r w:rsidRPr="00D355C1">
        <w:rPr>
          <w:rFonts w:cstheme="minorHAnsi"/>
          <w:sz w:val="24"/>
          <w:szCs w:val="24"/>
        </w:rPr>
        <w:t>UBU i praksis</w:t>
      </w:r>
      <w:r w:rsidR="00A34104">
        <w:rPr>
          <w:rFonts w:cstheme="minorHAnsi"/>
          <w:sz w:val="24"/>
          <w:szCs w:val="24"/>
        </w:rPr>
        <w:t>»</w:t>
      </w:r>
      <w:r w:rsidRPr="00D355C1">
        <w:rPr>
          <w:rFonts w:cstheme="minorHAnsi"/>
          <w:sz w:val="24"/>
          <w:szCs w:val="24"/>
        </w:rPr>
        <w:t xml:space="preserve"> og prosjektkoordinator</w:t>
      </w:r>
      <w:r w:rsidR="003B106A">
        <w:rPr>
          <w:rFonts w:cstheme="minorHAnsi"/>
          <w:sz w:val="24"/>
          <w:szCs w:val="24"/>
        </w:rPr>
        <w:t xml:space="preserve"> pluss</w:t>
      </w:r>
      <w:r w:rsidRPr="00D355C1">
        <w:rPr>
          <w:rFonts w:cstheme="minorHAnsi"/>
          <w:sz w:val="24"/>
          <w:szCs w:val="24"/>
        </w:rPr>
        <w:t xml:space="preserve"> de fire skolene representert </w:t>
      </w:r>
      <w:r w:rsidR="00900546">
        <w:rPr>
          <w:rFonts w:cstheme="minorHAnsi"/>
          <w:sz w:val="24"/>
          <w:szCs w:val="24"/>
        </w:rPr>
        <w:t>av</w:t>
      </w:r>
      <w:r w:rsidRPr="00D355C1">
        <w:rPr>
          <w:rFonts w:cstheme="minorHAnsi"/>
          <w:sz w:val="24"/>
          <w:szCs w:val="24"/>
        </w:rPr>
        <w:t xml:space="preserve"> rektor og </w:t>
      </w:r>
      <w:r w:rsidR="00900546">
        <w:rPr>
          <w:rFonts w:cstheme="minorHAnsi"/>
          <w:sz w:val="24"/>
          <w:szCs w:val="24"/>
        </w:rPr>
        <w:t>skole</w:t>
      </w:r>
      <w:r w:rsidRPr="00D355C1">
        <w:rPr>
          <w:rFonts w:cstheme="minorHAnsi"/>
          <w:sz w:val="24"/>
          <w:szCs w:val="24"/>
        </w:rPr>
        <w:t xml:space="preserve">koordinator ved hver skole. </w:t>
      </w:r>
    </w:p>
    <w:p w14:paraId="601C4C83" w14:textId="4383F955" w:rsidR="001A2D69" w:rsidRDefault="001A2D69" w:rsidP="00A62265">
      <w:pPr>
        <w:ind w:left="708"/>
        <w:rPr>
          <w:rFonts w:cstheme="minorHAnsi"/>
          <w:sz w:val="24"/>
          <w:szCs w:val="24"/>
        </w:rPr>
      </w:pPr>
      <w:r w:rsidRPr="00D355C1">
        <w:rPr>
          <w:rFonts w:cstheme="minorHAnsi"/>
          <w:sz w:val="24"/>
          <w:szCs w:val="24"/>
        </w:rPr>
        <w:t>Styringsgruppa har hatt halvårige møter, ref. intensjonsavtalen</w:t>
      </w:r>
      <w:r w:rsidR="000A5219">
        <w:rPr>
          <w:rFonts w:cstheme="minorHAnsi"/>
          <w:sz w:val="24"/>
          <w:szCs w:val="24"/>
        </w:rPr>
        <w:t>, for å skape et fast møtepunkt mellom samarbeidspartene</w:t>
      </w:r>
      <w:r w:rsidR="00630A40">
        <w:rPr>
          <w:rFonts w:cstheme="minorHAnsi"/>
          <w:sz w:val="24"/>
          <w:szCs w:val="24"/>
        </w:rPr>
        <w:t xml:space="preserve"> der status og veien videre diskuteres</w:t>
      </w:r>
      <w:r w:rsidRPr="00D355C1">
        <w:rPr>
          <w:rFonts w:cstheme="minorHAnsi"/>
          <w:sz w:val="24"/>
          <w:szCs w:val="24"/>
        </w:rPr>
        <w:t xml:space="preserve">. I møtene har også ansatte fra NMBU, skolene og </w:t>
      </w:r>
      <w:r w:rsidR="00900546">
        <w:rPr>
          <w:rFonts w:cstheme="minorHAnsi"/>
          <w:sz w:val="24"/>
          <w:szCs w:val="24"/>
        </w:rPr>
        <w:t>A</w:t>
      </w:r>
      <w:r w:rsidR="00850385">
        <w:rPr>
          <w:rFonts w:cstheme="minorHAnsi"/>
          <w:sz w:val="24"/>
          <w:szCs w:val="24"/>
        </w:rPr>
        <w:t>FK</w:t>
      </w:r>
      <w:r w:rsidRPr="00D355C1">
        <w:rPr>
          <w:rFonts w:cstheme="minorHAnsi"/>
          <w:sz w:val="24"/>
          <w:szCs w:val="24"/>
        </w:rPr>
        <w:t xml:space="preserve"> blitt invitert i aktuelle saker. I forkant av </w:t>
      </w:r>
      <w:r w:rsidR="004817EF">
        <w:rPr>
          <w:rFonts w:cstheme="minorHAnsi"/>
          <w:sz w:val="24"/>
          <w:szCs w:val="24"/>
        </w:rPr>
        <w:t>disse</w:t>
      </w:r>
      <w:r w:rsidRPr="00D355C1">
        <w:rPr>
          <w:rFonts w:cstheme="minorHAnsi"/>
          <w:sz w:val="24"/>
          <w:szCs w:val="24"/>
        </w:rPr>
        <w:t xml:space="preserve"> møte</w:t>
      </w:r>
      <w:r w:rsidR="004817EF">
        <w:rPr>
          <w:rFonts w:cstheme="minorHAnsi"/>
          <w:sz w:val="24"/>
          <w:szCs w:val="24"/>
        </w:rPr>
        <w:t>ne</w:t>
      </w:r>
      <w:r w:rsidRPr="00D355C1">
        <w:rPr>
          <w:rFonts w:cstheme="minorHAnsi"/>
          <w:sz w:val="24"/>
          <w:szCs w:val="24"/>
        </w:rPr>
        <w:t xml:space="preserve"> har det blitt gjennomført formøter mellom NMBU og </w:t>
      </w:r>
      <w:r w:rsidR="00C2534E">
        <w:rPr>
          <w:rFonts w:cstheme="minorHAnsi"/>
          <w:sz w:val="24"/>
          <w:szCs w:val="24"/>
        </w:rPr>
        <w:t>AFK</w:t>
      </w:r>
      <w:r w:rsidRPr="00D355C1">
        <w:rPr>
          <w:rFonts w:cstheme="minorHAnsi"/>
          <w:sz w:val="24"/>
          <w:szCs w:val="24"/>
        </w:rPr>
        <w:t xml:space="preserve"> for å drøfte og sette opp agenda. Dette </w:t>
      </w:r>
      <w:r w:rsidR="004817EF">
        <w:rPr>
          <w:rFonts w:cstheme="minorHAnsi"/>
          <w:sz w:val="24"/>
          <w:szCs w:val="24"/>
        </w:rPr>
        <w:t>har</w:t>
      </w:r>
      <w:r w:rsidRPr="00D355C1">
        <w:rPr>
          <w:rFonts w:cstheme="minorHAnsi"/>
          <w:sz w:val="24"/>
          <w:szCs w:val="24"/>
        </w:rPr>
        <w:t xml:space="preserve"> sikre</w:t>
      </w:r>
      <w:r w:rsidR="004817EF">
        <w:rPr>
          <w:rFonts w:cstheme="minorHAnsi"/>
          <w:sz w:val="24"/>
          <w:szCs w:val="24"/>
        </w:rPr>
        <w:t>t</w:t>
      </w:r>
      <w:r w:rsidRPr="00D355C1">
        <w:rPr>
          <w:rFonts w:cstheme="minorHAnsi"/>
          <w:sz w:val="24"/>
          <w:szCs w:val="24"/>
        </w:rPr>
        <w:t xml:space="preserve"> god faglig og organisatorisk forankring av prosjektet mellom de to eierne. </w:t>
      </w:r>
    </w:p>
    <w:p w14:paraId="4CD94A19" w14:textId="0B3878F8" w:rsidR="006A7C7F" w:rsidRPr="00D1406B" w:rsidRDefault="00A34104" w:rsidP="00C54C74">
      <w:pPr>
        <w:ind w:left="708"/>
        <w:rPr>
          <w:rFonts w:cstheme="minorHAnsi"/>
          <w:sz w:val="24"/>
          <w:szCs w:val="24"/>
        </w:rPr>
      </w:pPr>
      <w:r w:rsidRPr="00C56E23">
        <w:rPr>
          <w:rFonts w:cstheme="minorHAnsi"/>
          <w:sz w:val="24"/>
          <w:szCs w:val="24"/>
        </w:rPr>
        <w:t>Forskergruppe</w:t>
      </w:r>
      <w:r w:rsidR="00157AFA" w:rsidRPr="00C56E23">
        <w:rPr>
          <w:rFonts w:cstheme="minorHAnsi"/>
          <w:sz w:val="24"/>
          <w:szCs w:val="24"/>
        </w:rPr>
        <w:t>n</w:t>
      </w:r>
      <w:r w:rsidRPr="00C56E23">
        <w:rPr>
          <w:rFonts w:cstheme="minorHAnsi"/>
          <w:sz w:val="24"/>
          <w:szCs w:val="24"/>
        </w:rPr>
        <w:t xml:space="preserve"> «UBU i praksis» ble avviklet 1.7.</w:t>
      </w:r>
      <w:r w:rsidR="00E7135C" w:rsidRPr="00C56E23">
        <w:rPr>
          <w:rFonts w:cstheme="minorHAnsi"/>
          <w:sz w:val="24"/>
          <w:szCs w:val="24"/>
        </w:rPr>
        <w:t xml:space="preserve">22, </w:t>
      </w:r>
      <w:r w:rsidR="00291FAD" w:rsidRPr="00C56E23">
        <w:rPr>
          <w:rFonts w:cstheme="minorHAnsi"/>
          <w:sz w:val="24"/>
          <w:szCs w:val="24"/>
        </w:rPr>
        <w:t>da</w:t>
      </w:r>
      <w:r w:rsidR="00E7135C" w:rsidRPr="00C56E23">
        <w:rPr>
          <w:rFonts w:cstheme="minorHAnsi"/>
          <w:sz w:val="24"/>
          <w:szCs w:val="24"/>
        </w:rPr>
        <w:t xml:space="preserve"> leder </w:t>
      </w:r>
      <w:r w:rsidR="00E26E59" w:rsidRPr="00C56E23">
        <w:rPr>
          <w:rFonts w:cstheme="minorHAnsi"/>
          <w:sz w:val="24"/>
          <w:szCs w:val="24"/>
        </w:rPr>
        <w:t>av</w:t>
      </w:r>
      <w:r w:rsidR="00E7135C" w:rsidRPr="00C56E23">
        <w:rPr>
          <w:rFonts w:cstheme="minorHAnsi"/>
          <w:sz w:val="24"/>
          <w:szCs w:val="24"/>
        </w:rPr>
        <w:t xml:space="preserve"> forskergruppen </w:t>
      </w:r>
      <w:r w:rsidR="00E26E59" w:rsidRPr="00C56E23">
        <w:rPr>
          <w:rFonts w:cstheme="minorHAnsi"/>
          <w:sz w:val="24"/>
          <w:szCs w:val="24"/>
        </w:rPr>
        <w:t>gikk</w:t>
      </w:r>
      <w:r w:rsidR="00E26E59">
        <w:rPr>
          <w:rFonts w:cstheme="minorHAnsi"/>
          <w:sz w:val="24"/>
          <w:szCs w:val="24"/>
        </w:rPr>
        <w:t xml:space="preserve"> inn i rollen som</w:t>
      </w:r>
      <w:r w:rsidR="00E7135C">
        <w:rPr>
          <w:rFonts w:cstheme="minorHAnsi"/>
          <w:sz w:val="24"/>
          <w:szCs w:val="24"/>
        </w:rPr>
        <w:t xml:space="preserve"> viserektor for bærek</w:t>
      </w:r>
      <w:r w:rsidR="00AD7699">
        <w:rPr>
          <w:rFonts w:cstheme="minorHAnsi"/>
          <w:sz w:val="24"/>
          <w:szCs w:val="24"/>
        </w:rPr>
        <w:t>r</w:t>
      </w:r>
      <w:r w:rsidR="00E7135C">
        <w:rPr>
          <w:rFonts w:cstheme="minorHAnsi"/>
          <w:sz w:val="24"/>
          <w:szCs w:val="24"/>
        </w:rPr>
        <w:t>aft ved NMBU</w:t>
      </w:r>
      <w:r w:rsidR="00E26E59">
        <w:rPr>
          <w:rFonts w:cstheme="minorHAnsi"/>
          <w:sz w:val="24"/>
          <w:szCs w:val="24"/>
        </w:rPr>
        <w:t>.</w:t>
      </w:r>
      <w:r w:rsidR="00E7135C">
        <w:rPr>
          <w:rFonts w:cstheme="minorHAnsi"/>
          <w:sz w:val="24"/>
          <w:szCs w:val="24"/>
        </w:rPr>
        <w:t xml:space="preserve"> </w:t>
      </w:r>
      <w:r w:rsidR="00E26E59">
        <w:rPr>
          <w:rFonts w:cstheme="minorHAnsi"/>
          <w:sz w:val="24"/>
          <w:szCs w:val="24"/>
        </w:rPr>
        <w:t>P</w:t>
      </w:r>
      <w:r w:rsidR="00E7135C">
        <w:rPr>
          <w:rFonts w:cstheme="minorHAnsi"/>
          <w:sz w:val="24"/>
          <w:szCs w:val="24"/>
        </w:rPr>
        <w:t>rofessor 2-stillingen</w:t>
      </w:r>
      <w:r w:rsidR="00BD4328">
        <w:rPr>
          <w:rFonts w:cstheme="minorHAnsi"/>
          <w:sz w:val="24"/>
          <w:szCs w:val="24"/>
        </w:rPr>
        <w:t xml:space="preserve"> som var tilknyttet prosjektet</w:t>
      </w:r>
      <w:r w:rsidR="00AD7699">
        <w:rPr>
          <w:rFonts w:cstheme="minorHAnsi"/>
          <w:sz w:val="24"/>
          <w:szCs w:val="24"/>
        </w:rPr>
        <w:t>,</w:t>
      </w:r>
      <w:r w:rsidR="00E7135C">
        <w:rPr>
          <w:rFonts w:cstheme="minorHAnsi"/>
          <w:sz w:val="24"/>
          <w:szCs w:val="24"/>
        </w:rPr>
        <w:t xml:space="preserve"> fulgte viserektor over til</w:t>
      </w:r>
      <w:r w:rsidR="00157AFA">
        <w:rPr>
          <w:rFonts w:cstheme="minorHAnsi"/>
          <w:sz w:val="24"/>
          <w:szCs w:val="24"/>
        </w:rPr>
        <w:t xml:space="preserve"> NMBUs</w:t>
      </w:r>
      <w:r w:rsidR="00CE5D5B">
        <w:rPr>
          <w:rFonts w:cstheme="minorHAnsi"/>
          <w:sz w:val="24"/>
          <w:szCs w:val="24"/>
        </w:rPr>
        <w:t xml:space="preserve"> </w:t>
      </w:r>
      <w:r w:rsidR="007074A7">
        <w:rPr>
          <w:rFonts w:cstheme="minorHAnsi"/>
          <w:sz w:val="24"/>
          <w:szCs w:val="24"/>
        </w:rPr>
        <w:t>rektorat.</w:t>
      </w:r>
      <w:r w:rsidR="00302EB9">
        <w:rPr>
          <w:rFonts w:cstheme="minorHAnsi"/>
          <w:sz w:val="24"/>
          <w:szCs w:val="24"/>
        </w:rPr>
        <w:t xml:space="preserve"> </w:t>
      </w:r>
      <w:r w:rsidR="00302EB9" w:rsidRPr="007F31F7">
        <w:rPr>
          <w:rFonts w:cstheme="minorHAnsi"/>
          <w:sz w:val="24"/>
          <w:szCs w:val="24"/>
        </w:rPr>
        <w:t xml:space="preserve">Som følge av dette </w:t>
      </w:r>
      <w:r w:rsidR="00CA0D65" w:rsidRPr="007F31F7">
        <w:rPr>
          <w:rFonts w:cstheme="minorHAnsi"/>
          <w:sz w:val="24"/>
          <w:szCs w:val="24"/>
        </w:rPr>
        <w:t xml:space="preserve">har </w:t>
      </w:r>
      <w:r w:rsidR="003E748A" w:rsidRPr="007F31F7">
        <w:rPr>
          <w:rFonts w:cstheme="minorHAnsi"/>
          <w:sz w:val="24"/>
          <w:szCs w:val="24"/>
        </w:rPr>
        <w:t xml:space="preserve">prosjektkoordinators </w:t>
      </w:r>
      <w:r w:rsidR="00CA0D65" w:rsidRPr="007F31F7">
        <w:rPr>
          <w:rFonts w:cstheme="minorHAnsi"/>
          <w:sz w:val="24"/>
          <w:szCs w:val="24"/>
        </w:rPr>
        <w:t>arbeidsportefølje</w:t>
      </w:r>
      <w:r w:rsidR="003E748A" w:rsidRPr="007F31F7">
        <w:rPr>
          <w:rFonts w:cstheme="minorHAnsi"/>
          <w:sz w:val="24"/>
          <w:szCs w:val="24"/>
        </w:rPr>
        <w:t xml:space="preserve"> økt </w:t>
      </w:r>
      <w:r w:rsidR="00302EB9" w:rsidRPr="007F31F7">
        <w:rPr>
          <w:rFonts w:cstheme="minorHAnsi"/>
          <w:sz w:val="24"/>
          <w:szCs w:val="24"/>
        </w:rPr>
        <w:t>i periode 2 (2023 – 2025)</w:t>
      </w:r>
      <w:r w:rsidR="007F31F7" w:rsidRPr="007F31F7">
        <w:rPr>
          <w:rFonts w:cstheme="minorHAnsi"/>
          <w:sz w:val="24"/>
          <w:szCs w:val="24"/>
        </w:rPr>
        <w:t xml:space="preserve">, </w:t>
      </w:r>
      <w:r w:rsidR="00C85AD3">
        <w:rPr>
          <w:rFonts w:cstheme="minorHAnsi"/>
          <w:sz w:val="24"/>
          <w:szCs w:val="24"/>
        </w:rPr>
        <w:t xml:space="preserve">blant annet </w:t>
      </w:r>
      <w:r w:rsidR="00FE7C10">
        <w:rPr>
          <w:rFonts w:cstheme="minorHAnsi"/>
          <w:sz w:val="24"/>
          <w:szCs w:val="24"/>
        </w:rPr>
        <w:t>med</w:t>
      </w:r>
      <w:r w:rsidR="0091271B">
        <w:rPr>
          <w:rFonts w:cstheme="minorHAnsi"/>
          <w:sz w:val="24"/>
          <w:szCs w:val="24"/>
        </w:rPr>
        <w:t xml:space="preserve"> å</w:t>
      </w:r>
      <w:r w:rsidR="00E14206">
        <w:rPr>
          <w:rFonts w:cstheme="minorHAnsi"/>
          <w:sz w:val="24"/>
          <w:szCs w:val="24"/>
        </w:rPr>
        <w:t xml:space="preserve"> </w:t>
      </w:r>
      <w:r w:rsidR="007B4A7A">
        <w:rPr>
          <w:rFonts w:cstheme="minorHAnsi"/>
          <w:sz w:val="24"/>
          <w:szCs w:val="24"/>
        </w:rPr>
        <w:t>utarbeide</w:t>
      </w:r>
      <w:r w:rsidR="00E14206">
        <w:rPr>
          <w:rFonts w:cstheme="minorHAnsi"/>
          <w:sz w:val="24"/>
          <w:szCs w:val="24"/>
        </w:rPr>
        <w:t xml:space="preserve"> FoU-</w:t>
      </w:r>
      <w:r w:rsidR="00021328">
        <w:rPr>
          <w:rFonts w:cstheme="minorHAnsi"/>
          <w:sz w:val="24"/>
          <w:szCs w:val="24"/>
        </w:rPr>
        <w:t>samarbeids</w:t>
      </w:r>
      <w:r w:rsidR="00E14206">
        <w:rPr>
          <w:rFonts w:cstheme="minorHAnsi"/>
          <w:sz w:val="24"/>
          <w:szCs w:val="24"/>
        </w:rPr>
        <w:t>a</w:t>
      </w:r>
      <w:r w:rsidR="00021328">
        <w:rPr>
          <w:rFonts w:cstheme="minorHAnsi"/>
          <w:sz w:val="24"/>
          <w:szCs w:val="24"/>
        </w:rPr>
        <w:t>vtaler</w:t>
      </w:r>
      <w:r w:rsidR="00E14206">
        <w:rPr>
          <w:rFonts w:cstheme="minorHAnsi"/>
          <w:sz w:val="24"/>
          <w:szCs w:val="24"/>
        </w:rPr>
        <w:t xml:space="preserve"> med hver enkelt skole</w:t>
      </w:r>
      <w:r w:rsidR="003C471C">
        <w:rPr>
          <w:rFonts w:cstheme="minorHAnsi"/>
          <w:sz w:val="24"/>
          <w:szCs w:val="24"/>
        </w:rPr>
        <w:t>, etablere en</w:t>
      </w:r>
      <w:r w:rsidR="00AD144F">
        <w:rPr>
          <w:rFonts w:cstheme="minorHAnsi"/>
          <w:sz w:val="24"/>
          <w:szCs w:val="24"/>
        </w:rPr>
        <w:t xml:space="preserve"> </w:t>
      </w:r>
      <w:hyperlink r:id="rId19" w:history="1">
        <w:r w:rsidR="00AD144F" w:rsidRPr="00AD144F">
          <w:rPr>
            <w:rStyle w:val="Hyperlink"/>
            <w:rFonts w:cstheme="minorHAnsi"/>
            <w:sz w:val="24"/>
            <w:szCs w:val="24"/>
          </w:rPr>
          <w:t>skolebesøksordning</w:t>
        </w:r>
      </w:hyperlink>
      <w:r w:rsidR="00AD144F">
        <w:rPr>
          <w:rFonts w:cstheme="minorHAnsi"/>
          <w:sz w:val="24"/>
          <w:szCs w:val="24"/>
        </w:rPr>
        <w:t xml:space="preserve"> </w:t>
      </w:r>
      <w:r w:rsidR="00667254">
        <w:rPr>
          <w:rFonts w:cstheme="minorHAnsi"/>
          <w:sz w:val="24"/>
          <w:szCs w:val="24"/>
        </w:rPr>
        <w:t xml:space="preserve">for elever på vg2 og vg3-nivå og utvikle seminarrekken </w:t>
      </w:r>
      <w:hyperlink r:id="rId20" w:history="1">
        <w:r w:rsidR="00667254" w:rsidRPr="00667254">
          <w:rPr>
            <w:rStyle w:val="Hyperlink"/>
            <w:rFonts w:cstheme="minorHAnsi"/>
            <w:sz w:val="24"/>
            <w:szCs w:val="24"/>
          </w:rPr>
          <w:t>«I forskningsfronten»</w:t>
        </w:r>
      </w:hyperlink>
      <w:r w:rsidR="00487B2A">
        <w:rPr>
          <w:rFonts w:cstheme="minorHAnsi"/>
          <w:sz w:val="24"/>
          <w:szCs w:val="24"/>
        </w:rPr>
        <w:t>.</w:t>
      </w:r>
      <w:r w:rsidR="00C54C74">
        <w:rPr>
          <w:rFonts w:cstheme="minorHAnsi"/>
          <w:sz w:val="24"/>
          <w:szCs w:val="24"/>
        </w:rPr>
        <w:t xml:space="preserve"> </w:t>
      </w:r>
      <w:r w:rsidR="00F43569">
        <w:rPr>
          <w:rFonts w:cstheme="minorHAnsi"/>
          <w:sz w:val="24"/>
          <w:szCs w:val="24"/>
        </w:rPr>
        <w:t>Halvårsmøtene er beholdt</w:t>
      </w:r>
      <w:r w:rsidR="00D610A9">
        <w:rPr>
          <w:rFonts w:cstheme="minorHAnsi"/>
          <w:sz w:val="24"/>
          <w:szCs w:val="24"/>
        </w:rPr>
        <w:t xml:space="preserve"> og s</w:t>
      </w:r>
      <w:r w:rsidR="006A7C7F" w:rsidRPr="00D1406B">
        <w:rPr>
          <w:rFonts w:cstheme="minorHAnsi"/>
          <w:sz w:val="24"/>
          <w:szCs w:val="24"/>
        </w:rPr>
        <w:t xml:space="preserve">kolekoordinatorene og prosjektkoordinator har </w:t>
      </w:r>
      <w:r w:rsidR="00C54C74">
        <w:rPr>
          <w:rFonts w:cstheme="minorHAnsi"/>
          <w:sz w:val="24"/>
          <w:szCs w:val="24"/>
        </w:rPr>
        <w:t xml:space="preserve">hatt </w:t>
      </w:r>
      <w:r w:rsidR="006A7C7F" w:rsidRPr="00D1406B">
        <w:rPr>
          <w:rFonts w:cstheme="minorHAnsi"/>
          <w:sz w:val="24"/>
          <w:szCs w:val="24"/>
        </w:rPr>
        <w:t>jevnlige møter, ca. hver åttende uke</w:t>
      </w:r>
      <w:r w:rsidR="00D610A9">
        <w:rPr>
          <w:rFonts w:cstheme="minorHAnsi"/>
          <w:sz w:val="24"/>
          <w:szCs w:val="24"/>
        </w:rPr>
        <w:t>,</w:t>
      </w:r>
      <w:r w:rsidR="006A7C7F" w:rsidRPr="00D1406B">
        <w:rPr>
          <w:rFonts w:cstheme="minorHAnsi"/>
          <w:sz w:val="24"/>
          <w:szCs w:val="24"/>
        </w:rPr>
        <w:t xml:space="preserve"> for å følge opp samarbeidet</w:t>
      </w:r>
      <w:r w:rsidR="00D610A9">
        <w:rPr>
          <w:rFonts w:cstheme="minorHAnsi"/>
          <w:sz w:val="24"/>
          <w:szCs w:val="24"/>
        </w:rPr>
        <w:t>. P</w:t>
      </w:r>
      <w:r w:rsidR="006A7C7F" w:rsidRPr="00D1406B">
        <w:rPr>
          <w:rFonts w:cstheme="minorHAnsi"/>
          <w:sz w:val="24"/>
          <w:szCs w:val="24"/>
        </w:rPr>
        <w:t xml:space="preserve">rosjektkoordinator og instituttleder </w:t>
      </w:r>
      <w:r w:rsidR="00A10BA0">
        <w:rPr>
          <w:rFonts w:cstheme="minorHAnsi"/>
          <w:sz w:val="24"/>
          <w:szCs w:val="24"/>
        </w:rPr>
        <w:t xml:space="preserve">har </w:t>
      </w:r>
      <w:r w:rsidR="006A7C7F" w:rsidRPr="00D1406B">
        <w:rPr>
          <w:rFonts w:cstheme="minorHAnsi"/>
          <w:sz w:val="24"/>
          <w:szCs w:val="24"/>
        </w:rPr>
        <w:t>mø</w:t>
      </w:r>
      <w:r w:rsidR="00A10BA0">
        <w:rPr>
          <w:rFonts w:cstheme="minorHAnsi"/>
          <w:sz w:val="24"/>
          <w:szCs w:val="24"/>
        </w:rPr>
        <w:t>t</w:t>
      </w:r>
      <w:r w:rsidR="006A7C7F" w:rsidRPr="00D1406B">
        <w:rPr>
          <w:rFonts w:cstheme="minorHAnsi"/>
          <w:sz w:val="24"/>
          <w:szCs w:val="24"/>
        </w:rPr>
        <w:t>tes annenhver uke.</w:t>
      </w:r>
    </w:p>
    <w:p w14:paraId="37E379F7" w14:textId="4241F0D1" w:rsidR="0086677E" w:rsidRPr="00832CBE" w:rsidRDefault="00F24520" w:rsidP="00E21E54">
      <w:pPr>
        <w:ind w:left="708"/>
        <w:rPr>
          <w:rFonts w:cstheme="minorHAnsi"/>
          <w:sz w:val="24"/>
          <w:szCs w:val="24"/>
        </w:rPr>
      </w:pPr>
      <w:r w:rsidRPr="00832CBE">
        <w:rPr>
          <w:rFonts w:cstheme="minorHAnsi"/>
          <w:sz w:val="24"/>
          <w:szCs w:val="24"/>
        </w:rPr>
        <w:t>I periode 2 har</w:t>
      </w:r>
      <w:r w:rsidR="007F5D5E" w:rsidRPr="00832CBE">
        <w:rPr>
          <w:rFonts w:cstheme="minorHAnsi"/>
          <w:sz w:val="24"/>
          <w:szCs w:val="24"/>
        </w:rPr>
        <w:t xml:space="preserve"> skoleeier hatt fast representasjon gjennom </w:t>
      </w:r>
      <w:r w:rsidR="00BA35EB" w:rsidRPr="00832CBE">
        <w:rPr>
          <w:rFonts w:cstheme="minorHAnsi"/>
          <w:sz w:val="24"/>
          <w:szCs w:val="24"/>
        </w:rPr>
        <w:t>spesialrådgiver Anne Berge</w:t>
      </w:r>
      <w:r w:rsidR="00832CBE" w:rsidRPr="00832CBE">
        <w:rPr>
          <w:rFonts w:cstheme="minorHAnsi"/>
          <w:sz w:val="24"/>
          <w:szCs w:val="24"/>
        </w:rPr>
        <w:t xml:space="preserve">. </w:t>
      </w:r>
      <w:r w:rsidR="008A2096">
        <w:rPr>
          <w:rFonts w:cstheme="minorHAnsi"/>
          <w:sz w:val="24"/>
          <w:szCs w:val="24"/>
        </w:rPr>
        <w:t>Instituttleder ved ILU</w:t>
      </w:r>
      <w:r w:rsidR="00824D8C">
        <w:rPr>
          <w:rFonts w:cstheme="minorHAnsi"/>
          <w:sz w:val="24"/>
          <w:szCs w:val="24"/>
        </w:rPr>
        <w:t xml:space="preserve">, Hans Erik Lefdal, har fulgt prosjektet tett og </w:t>
      </w:r>
      <w:r w:rsidR="007F5D5E" w:rsidRPr="00832CBE">
        <w:rPr>
          <w:rFonts w:cstheme="minorHAnsi"/>
          <w:sz w:val="24"/>
          <w:szCs w:val="24"/>
        </w:rPr>
        <w:t>Siv Paus Brovold</w:t>
      </w:r>
      <w:r w:rsidR="00832CBE">
        <w:rPr>
          <w:rFonts w:cstheme="minorHAnsi"/>
          <w:sz w:val="24"/>
          <w:szCs w:val="24"/>
        </w:rPr>
        <w:t xml:space="preserve"> har vært ansatt som koordinator for</w:t>
      </w:r>
      <w:r w:rsidR="008A2096">
        <w:rPr>
          <w:rFonts w:cstheme="minorHAnsi"/>
          <w:sz w:val="24"/>
          <w:szCs w:val="24"/>
        </w:rPr>
        <w:t xml:space="preserve"> Universitetsskoleprosjektet i 50% stilling.</w:t>
      </w:r>
    </w:p>
    <w:p w14:paraId="12698406" w14:textId="7EAA291B" w:rsidR="00254E49" w:rsidRDefault="007F7ED0" w:rsidP="00254E49">
      <w:pPr>
        <w:ind w:left="708"/>
        <w:rPr>
          <w:rFonts w:cstheme="minorHAnsi"/>
          <w:sz w:val="24"/>
          <w:szCs w:val="24"/>
        </w:rPr>
      </w:pPr>
      <w:r w:rsidRPr="00D355C1">
        <w:rPr>
          <w:rFonts w:cstheme="minorHAnsi"/>
          <w:sz w:val="24"/>
          <w:szCs w:val="24"/>
        </w:rPr>
        <w:t>Skolene har vært representert ved rektor og skolens lokale k</w:t>
      </w:r>
      <w:r w:rsidR="00564FA1" w:rsidRPr="00D355C1">
        <w:rPr>
          <w:rFonts w:cstheme="minorHAnsi"/>
          <w:sz w:val="24"/>
          <w:szCs w:val="24"/>
        </w:rPr>
        <w:t>oordinato</w:t>
      </w:r>
      <w:r w:rsidRPr="00D355C1">
        <w:rPr>
          <w:rFonts w:cstheme="minorHAnsi"/>
          <w:sz w:val="24"/>
          <w:szCs w:val="24"/>
        </w:rPr>
        <w:t xml:space="preserve">r. </w:t>
      </w:r>
      <w:r w:rsidRPr="00D355C1">
        <w:rPr>
          <w:rFonts w:cstheme="minorHAnsi"/>
          <w:color w:val="000000" w:themeColor="text1"/>
          <w:sz w:val="24"/>
          <w:szCs w:val="24"/>
        </w:rPr>
        <w:t xml:space="preserve">Frogn </w:t>
      </w:r>
      <w:r w:rsidR="00957DDB">
        <w:rPr>
          <w:rFonts w:cstheme="minorHAnsi"/>
          <w:color w:val="000000" w:themeColor="text1"/>
          <w:sz w:val="24"/>
          <w:szCs w:val="24"/>
        </w:rPr>
        <w:t>vgs</w:t>
      </w:r>
      <w:r w:rsidRPr="00D355C1">
        <w:rPr>
          <w:rFonts w:cstheme="minorHAnsi"/>
          <w:color w:val="000000" w:themeColor="text1"/>
          <w:sz w:val="24"/>
          <w:szCs w:val="24"/>
        </w:rPr>
        <w:t xml:space="preserve"> har vært representert ved rektor </w:t>
      </w:r>
      <w:r w:rsidR="00957DDB">
        <w:rPr>
          <w:rFonts w:cstheme="minorHAnsi"/>
          <w:color w:val="000000" w:themeColor="text1"/>
          <w:sz w:val="24"/>
          <w:szCs w:val="24"/>
        </w:rPr>
        <w:t>Brit Helle</w:t>
      </w:r>
      <w:r w:rsidRPr="00D355C1">
        <w:rPr>
          <w:rFonts w:cstheme="minorHAnsi"/>
          <w:color w:val="000000" w:themeColor="text1"/>
          <w:sz w:val="24"/>
          <w:szCs w:val="24"/>
        </w:rPr>
        <w:t xml:space="preserve"> </w:t>
      </w:r>
      <w:r w:rsidR="00957DDB">
        <w:rPr>
          <w:rFonts w:cstheme="minorHAnsi"/>
          <w:color w:val="000000" w:themeColor="text1"/>
          <w:sz w:val="24"/>
          <w:szCs w:val="24"/>
        </w:rPr>
        <w:t xml:space="preserve">og </w:t>
      </w:r>
      <w:r w:rsidRPr="00D355C1">
        <w:rPr>
          <w:rFonts w:cstheme="minorHAnsi"/>
          <w:color w:val="000000" w:themeColor="text1"/>
          <w:sz w:val="24"/>
          <w:szCs w:val="24"/>
        </w:rPr>
        <w:t>koo</w:t>
      </w:r>
      <w:r w:rsidR="00FC7DEA">
        <w:rPr>
          <w:rFonts w:cstheme="minorHAnsi"/>
          <w:color w:val="000000" w:themeColor="text1"/>
          <w:sz w:val="24"/>
          <w:szCs w:val="24"/>
        </w:rPr>
        <w:t>r</w:t>
      </w:r>
      <w:r w:rsidRPr="00D355C1">
        <w:rPr>
          <w:rFonts w:cstheme="minorHAnsi"/>
          <w:color w:val="000000" w:themeColor="text1"/>
          <w:sz w:val="24"/>
          <w:szCs w:val="24"/>
        </w:rPr>
        <w:t xml:space="preserve">dinator </w:t>
      </w:r>
      <w:r w:rsidR="00957DDB">
        <w:rPr>
          <w:rFonts w:cstheme="minorHAnsi"/>
          <w:color w:val="000000" w:themeColor="text1"/>
          <w:sz w:val="24"/>
          <w:szCs w:val="24"/>
        </w:rPr>
        <w:t>Katrine Husby</w:t>
      </w:r>
      <w:r w:rsidR="00A73FF6">
        <w:rPr>
          <w:rFonts w:cstheme="minorHAnsi"/>
          <w:color w:val="000000" w:themeColor="text1"/>
          <w:sz w:val="24"/>
          <w:szCs w:val="24"/>
        </w:rPr>
        <w:t>.</w:t>
      </w:r>
      <w:r w:rsidR="00A76005">
        <w:rPr>
          <w:rFonts w:cstheme="minorHAnsi"/>
          <w:sz w:val="24"/>
          <w:szCs w:val="24"/>
        </w:rPr>
        <w:t xml:space="preserve"> </w:t>
      </w:r>
      <w:r w:rsidR="00957DDB">
        <w:rPr>
          <w:rFonts w:cstheme="minorHAnsi"/>
          <w:color w:val="000000" w:themeColor="text1"/>
          <w:sz w:val="24"/>
          <w:szCs w:val="24"/>
        </w:rPr>
        <w:t>Hvam vgs har vært representert ved rektor Per</w:t>
      </w:r>
      <w:r w:rsidR="00FC7DEA">
        <w:rPr>
          <w:rFonts w:cstheme="minorHAnsi"/>
          <w:color w:val="000000" w:themeColor="text1"/>
          <w:sz w:val="24"/>
          <w:szCs w:val="24"/>
        </w:rPr>
        <w:t xml:space="preserve"> Corneliussen og koordinator Berit Ørjasæter. </w:t>
      </w:r>
      <w:r w:rsidRPr="00E21E54">
        <w:rPr>
          <w:rFonts w:cstheme="minorHAnsi"/>
          <w:sz w:val="24"/>
          <w:szCs w:val="24"/>
        </w:rPr>
        <w:t xml:space="preserve">Ski </w:t>
      </w:r>
      <w:r w:rsidR="00957DDB">
        <w:rPr>
          <w:rFonts w:cstheme="minorHAnsi"/>
          <w:sz w:val="24"/>
          <w:szCs w:val="24"/>
        </w:rPr>
        <w:t>vgs</w:t>
      </w:r>
      <w:r w:rsidRPr="00E21E54">
        <w:rPr>
          <w:rFonts w:cstheme="minorHAnsi"/>
          <w:sz w:val="24"/>
          <w:szCs w:val="24"/>
        </w:rPr>
        <w:t xml:space="preserve"> har vært representert ved rektor </w:t>
      </w:r>
      <w:r w:rsidR="00730AA7" w:rsidRPr="00E21E54">
        <w:rPr>
          <w:rFonts w:cstheme="minorHAnsi"/>
          <w:sz w:val="24"/>
          <w:szCs w:val="24"/>
        </w:rPr>
        <w:t>Hege Britt Johnsen</w:t>
      </w:r>
      <w:r w:rsidR="00FC7DEA">
        <w:rPr>
          <w:rFonts w:cstheme="minorHAnsi"/>
          <w:sz w:val="24"/>
          <w:szCs w:val="24"/>
        </w:rPr>
        <w:t xml:space="preserve"> og koordinator</w:t>
      </w:r>
      <w:r w:rsidR="00AA177D">
        <w:rPr>
          <w:rFonts w:cstheme="minorHAnsi"/>
          <w:sz w:val="24"/>
          <w:szCs w:val="24"/>
        </w:rPr>
        <w:t xml:space="preserve"> Silje Brenna-Hansen (Snorre Nordal fra 1.9.20 </w:t>
      </w:r>
      <w:r w:rsidR="00E143AD">
        <w:rPr>
          <w:rFonts w:cstheme="minorHAnsi"/>
          <w:sz w:val="24"/>
          <w:szCs w:val="24"/>
        </w:rPr>
        <w:t>–</w:t>
      </w:r>
      <w:r w:rsidR="00AA177D">
        <w:rPr>
          <w:rFonts w:cstheme="minorHAnsi"/>
          <w:sz w:val="24"/>
          <w:szCs w:val="24"/>
        </w:rPr>
        <w:t xml:space="preserve"> </w:t>
      </w:r>
      <w:r w:rsidR="00E143AD">
        <w:rPr>
          <w:rFonts w:cstheme="minorHAnsi"/>
          <w:sz w:val="24"/>
          <w:szCs w:val="24"/>
        </w:rPr>
        <w:t>31.</w:t>
      </w:r>
      <w:r w:rsidR="00C107A9">
        <w:rPr>
          <w:rFonts w:cstheme="minorHAnsi"/>
          <w:sz w:val="24"/>
          <w:szCs w:val="24"/>
        </w:rPr>
        <w:t>7</w:t>
      </w:r>
      <w:r w:rsidR="00E143AD">
        <w:rPr>
          <w:rFonts w:cstheme="minorHAnsi"/>
          <w:sz w:val="24"/>
          <w:szCs w:val="24"/>
        </w:rPr>
        <w:t>.2</w:t>
      </w:r>
      <w:r w:rsidR="00C107A9">
        <w:rPr>
          <w:rFonts w:cstheme="minorHAnsi"/>
          <w:sz w:val="24"/>
          <w:szCs w:val="24"/>
        </w:rPr>
        <w:t>4</w:t>
      </w:r>
      <w:r w:rsidR="00E143AD">
        <w:rPr>
          <w:rFonts w:cstheme="minorHAnsi"/>
          <w:sz w:val="24"/>
          <w:szCs w:val="24"/>
        </w:rPr>
        <w:t>)</w:t>
      </w:r>
      <w:r w:rsidR="002C480B" w:rsidRPr="00E21E54">
        <w:rPr>
          <w:rFonts w:cstheme="minorHAnsi"/>
          <w:sz w:val="24"/>
          <w:szCs w:val="24"/>
        </w:rPr>
        <w:t xml:space="preserve">. </w:t>
      </w:r>
      <w:r w:rsidR="00A63A0D" w:rsidRPr="00E21E54">
        <w:rPr>
          <w:rFonts w:cstheme="minorHAnsi"/>
          <w:sz w:val="24"/>
          <w:szCs w:val="24"/>
        </w:rPr>
        <w:t xml:space="preserve">Ås </w:t>
      </w:r>
      <w:r w:rsidR="00A76005">
        <w:rPr>
          <w:rFonts w:cstheme="minorHAnsi"/>
          <w:sz w:val="24"/>
          <w:szCs w:val="24"/>
        </w:rPr>
        <w:t>vgs</w:t>
      </w:r>
      <w:r w:rsidR="00A63A0D" w:rsidRPr="00E21E54">
        <w:rPr>
          <w:rFonts w:cstheme="minorHAnsi"/>
          <w:sz w:val="24"/>
          <w:szCs w:val="24"/>
        </w:rPr>
        <w:t xml:space="preserve"> har vært representert ved rektor </w:t>
      </w:r>
      <w:r w:rsidR="00372AA9" w:rsidRPr="00E21E54">
        <w:rPr>
          <w:rFonts w:cstheme="minorHAnsi"/>
          <w:sz w:val="24"/>
          <w:szCs w:val="24"/>
        </w:rPr>
        <w:t>Synnøve</w:t>
      </w:r>
      <w:r w:rsidR="002A5017" w:rsidRPr="00E21E54">
        <w:rPr>
          <w:rFonts w:cstheme="minorHAnsi"/>
          <w:sz w:val="24"/>
          <w:szCs w:val="24"/>
        </w:rPr>
        <w:t xml:space="preserve"> Aas Gulvik</w:t>
      </w:r>
      <w:r w:rsidR="00336547">
        <w:rPr>
          <w:rFonts w:cstheme="minorHAnsi"/>
          <w:sz w:val="24"/>
          <w:szCs w:val="24"/>
        </w:rPr>
        <w:t>, avdelingsleder Trude Setten</w:t>
      </w:r>
      <w:r w:rsidR="00A76005">
        <w:rPr>
          <w:rFonts w:cstheme="minorHAnsi"/>
          <w:sz w:val="24"/>
          <w:szCs w:val="24"/>
        </w:rPr>
        <w:t xml:space="preserve"> og koordinator Malin Bergl</w:t>
      </w:r>
      <w:r w:rsidR="00A83C00">
        <w:rPr>
          <w:rFonts w:cstheme="minorHAnsi"/>
          <w:sz w:val="24"/>
          <w:szCs w:val="24"/>
        </w:rPr>
        <w:t>u</w:t>
      </w:r>
      <w:r w:rsidR="00A76005">
        <w:rPr>
          <w:rFonts w:cstheme="minorHAnsi"/>
          <w:sz w:val="24"/>
          <w:szCs w:val="24"/>
        </w:rPr>
        <w:t>nd</w:t>
      </w:r>
      <w:r w:rsidR="002A5017" w:rsidRPr="00E21E54">
        <w:rPr>
          <w:rFonts w:cstheme="minorHAnsi"/>
          <w:sz w:val="24"/>
          <w:szCs w:val="24"/>
        </w:rPr>
        <w:t>.</w:t>
      </w:r>
    </w:p>
    <w:p w14:paraId="2F604F9B" w14:textId="1CDAC8B9" w:rsidR="00F569C6" w:rsidRPr="007D0204" w:rsidRDefault="00F569C6" w:rsidP="007D0204">
      <w:pPr>
        <w:rPr>
          <w:rFonts w:cstheme="minorHAnsi"/>
          <w:sz w:val="24"/>
          <w:szCs w:val="24"/>
        </w:rPr>
      </w:pPr>
    </w:p>
    <w:p w14:paraId="0E743B38" w14:textId="6EA795AD" w:rsidR="00EE728E" w:rsidRPr="00D355C1" w:rsidRDefault="004E7D25" w:rsidP="0064640B">
      <w:pPr>
        <w:pStyle w:val="Heading1"/>
        <w:spacing w:after="240"/>
      </w:pPr>
      <w:r>
        <w:lastRenderedPageBreak/>
        <w:t>SLUTT</w:t>
      </w:r>
      <w:r w:rsidR="00E9663F">
        <w:t>STATUS</w:t>
      </w:r>
    </w:p>
    <w:p w14:paraId="729C97C9" w14:textId="7E8157DF" w:rsidR="009A2924" w:rsidRPr="00973C7B" w:rsidRDefault="00377FC3" w:rsidP="0044586D">
      <w:pPr>
        <w:ind w:left="708"/>
      </w:pPr>
      <w:r>
        <w:rPr>
          <w:sz w:val="24"/>
          <w:szCs w:val="24"/>
        </w:rPr>
        <w:t>Hver</w:t>
      </w:r>
      <w:r w:rsidR="00FE459D">
        <w:rPr>
          <w:sz w:val="24"/>
          <w:szCs w:val="24"/>
        </w:rPr>
        <w:t xml:space="preserve"> av </w:t>
      </w:r>
      <w:r>
        <w:rPr>
          <w:sz w:val="24"/>
          <w:szCs w:val="24"/>
        </w:rPr>
        <w:t>koordinator</w:t>
      </w:r>
      <w:r w:rsidR="001E4901">
        <w:rPr>
          <w:sz w:val="24"/>
          <w:szCs w:val="24"/>
        </w:rPr>
        <w:t>ene</w:t>
      </w:r>
      <w:r>
        <w:rPr>
          <w:sz w:val="24"/>
          <w:szCs w:val="24"/>
        </w:rPr>
        <w:t xml:space="preserve"> </w:t>
      </w:r>
      <w:r w:rsidR="00D77AAC">
        <w:rPr>
          <w:sz w:val="24"/>
          <w:szCs w:val="24"/>
        </w:rPr>
        <w:t xml:space="preserve">har </w:t>
      </w:r>
      <w:r w:rsidR="00DD433F">
        <w:rPr>
          <w:sz w:val="24"/>
          <w:szCs w:val="24"/>
        </w:rPr>
        <w:t>i de påfølgend</w:t>
      </w:r>
      <w:r w:rsidR="00A27CBB">
        <w:rPr>
          <w:sz w:val="24"/>
          <w:szCs w:val="24"/>
        </w:rPr>
        <w:t>e</w:t>
      </w:r>
      <w:r w:rsidR="00DD433F">
        <w:rPr>
          <w:sz w:val="24"/>
          <w:szCs w:val="24"/>
        </w:rPr>
        <w:t xml:space="preserve"> avsnittene </w:t>
      </w:r>
      <w:r w:rsidR="00D77AAC">
        <w:rPr>
          <w:sz w:val="24"/>
          <w:szCs w:val="24"/>
        </w:rPr>
        <w:t xml:space="preserve">bidratt med en </w:t>
      </w:r>
      <w:r w:rsidR="003D3DD1">
        <w:rPr>
          <w:sz w:val="24"/>
          <w:szCs w:val="24"/>
        </w:rPr>
        <w:t xml:space="preserve">kort, </w:t>
      </w:r>
      <w:r w:rsidR="00D77AAC">
        <w:rPr>
          <w:sz w:val="24"/>
          <w:szCs w:val="24"/>
        </w:rPr>
        <w:t xml:space="preserve">overordnet oppsummering av </w:t>
      </w:r>
      <w:r w:rsidR="00BA3FC5">
        <w:rPr>
          <w:sz w:val="24"/>
          <w:szCs w:val="24"/>
        </w:rPr>
        <w:t xml:space="preserve">partenes </w:t>
      </w:r>
      <w:r w:rsidR="00D77AAC">
        <w:rPr>
          <w:sz w:val="24"/>
          <w:szCs w:val="24"/>
        </w:rPr>
        <w:t>utvikling</w:t>
      </w:r>
      <w:r w:rsidR="003D3DD1">
        <w:rPr>
          <w:sz w:val="24"/>
          <w:szCs w:val="24"/>
        </w:rPr>
        <w:t xml:space="preserve"> gjennom </w:t>
      </w:r>
      <w:r w:rsidR="00C16813">
        <w:rPr>
          <w:sz w:val="24"/>
          <w:szCs w:val="24"/>
        </w:rPr>
        <w:t xml:space="preserve">7 års </w:t>
      </w:r>
      <w:r w:rsidR="00A27CBB">
        <w:rPr>
          <w:sz w:val="24"/>
          <w:szCs w:val="24"/>
        </w:rPr>
        <w:t>deltakelse og samarbeid</w:t>
      </w:r>
      <w:r w:rsidR="00C16813">
        <w:rPr>
          <w:sz w:val="24"/>
          <w:szCs w:val="24"/>
        </w:rPr>
        <w:t xml:space="preserve"> i </w:t>
      </w:r>
      <w:r w:rsidR="003D3DD1">
        <w:rPr>
          <w:sz w:val="24"/>
          <w:szCs w:val="24"/>
        </w:rPr>
        <w:t>universitetsskoleprosjektet.</w:t>
      </w:r>
    </w:p>
    <w:p w14:paraId="00AE6388" w14:textId="6EBFC3D1" w:rsidR="00235E76" w:rsidRDefault="00E35940" w:rsidP="003730FE">
      <w:pPr>
        <w:pStyle w:val="Heading2"/>
      </w:pPr>
      <w:r w:rsidRPr="003730FE">
        <w:t>FROGN VGS</w:t>
      </w:r>
    </w:p>
    <w:p w14:paraId="57262720" w14:textId="77777777" w:rsidR="00C72B8B" w:rsidRPr="00C72B8B" w:rsidRDefault="00C72B8B" w:rsidP="00C72B8B">
      <w:pPr>
        <w:ind w:left="708"/>
        <w:rPr>
          <w:sz w:val="24"/>
          <w:szCs w:val="24"/>
          <w:lang w:eastAsia="nb-NO"/>
        </w:rPr>
      </w:pPr>
      <w:r w:rsidRPr="00C72B8B">
        <w:rPr>
          <w:sz w:val="24"/>
          <w:szCs w:val="24"/>
          <w:lang w:eastAsia="nb-NO"/>
        </w:rPr>
        <w:t>I løpet av universitetsskoleprosjektet har Frogn videregående skole utviklet et tett samarbeid med NMBU, noe som har gitt faglig påfyll til koordinatorene gjennom seminarer, diskusjoner og deling av praksis. Informasjonen fra koordinatormøtene tas med tilbake i avdelingsmøter, fellesmøter, i samtaler med rektor og i andre uformelle settinger.  </w:t>
      </w:r>
    </w:p>
    <w:p w14:paraId="6DB7E059" w14:textId="77777777" w:rsidR="00C72B8B" w:rsidRPr="00C72B8B" w:rsidRDefault="00C72B8B" w:rsidP="00C72B8B">
      <w:pPr>
        <w:ind w:left="708"/>
        <w:rPr>
          <w:sz w:val="24"/>
          <w:szCs w:val="24"/>
          <w:lang w:eastAsia="nb-NO"/>
        </w:rPr>
      </w:pPr>
      <w:r w:rsidRPr="00C72B8B">
        <w:rPr>
          <w:i/>
          <w:iCs/>
          <w:sz w:val="24"/>
          <w:szCs w:val="24"/>
          <w:lang w:eastAsia="nb-NO"/>
        </w:rPr>
        <w:t>Lærerperspektivet</w:t>
      </w:r>
      <w:r w:rsidRPr="00C72B8B">
        <w:rPr>
          <w:sz w:val="24"/>
          <w:szCs w:val="24"/>
          <w:lang w:eastAsia="nb-NO"/>
        </w:rPr>
        <w:t> </w:t>
      </w:r>
    </w:p>
    <w:p w14:paraId="42269B7C" w14:textId="77777777" w:rsidR="00C72B8B" w:rsidRPr="00C72B8B" w:rsidRDefault="00C72B8B" w:rsidP="00C72B8B">
      <w:pPr>
        <w:ind w:left="708"/>
        <w:rPr>
          <w:sz w:val="24"/>
          <w:szCs w:val="24"/>
          <w:lang w:eastAsia="nb-NO"/>
        </w:rPr>
      </w:pPr>
      <w:r w:rsidRPr="00C72B8B">
        <w:rPr>
          <w:sz w:val="24"/>
          <w:szCs w:val="24"/>
          <w:lang w:eastAsia="nb-NO"/>
        </w:rPr>
        <w:t>Universitetsskolesamarbeidet gir skolens ansatte mulighet for kompetanseheving og faglig profesjonsutvikling. Et godt eksempel på dette er en av skolens lærere som i denne perioden har levert en offentlig sektor Ph.D. tilknyttet utdanning for bærekraftig utvikling (UBU) ved NMBU. Arbeidet skal videre deles med lærerne på skolen og på den måten bli et nyttig bidrag til vår felles faglige profesjonsutvikling.  </w:t>
      </w:r>
    </w:p>
    <w:p w14:paraId="5E27C647" w14:textId="7A9B64F3" w:rsidR="00C72B8B" w:rsidRPr="00C72B8B" w:rsidRDefault="00C72B8B" w:rsidP="00C72B8B">
      <w:pPr>
        <w:ind w:left="708"/>
        <w:rPr>
          <w:sz w:val="24"/>
          <w:szCs w:val="24"/>
          <w:lang w:eastAsia="nb-NO"/>
        </w:rPr>
      </w:pPr>
      <w:r w:rsidRPr="00C72B8B">
        <w:rPr>
          <w:sz w:val="24"/>
          <w:szCs w:val="24"/>
          <w:lang w:eastAsia="nb-NO"/>
        </w:rPr>
        <w:t>Denne våren har Frogns matematikklærere deltatt i to matematikk-workshops ledet av didaktikere fra lektorutdanningen på NMBU. Det overordnede målet var å jobbe systematisk med matematikkdidaktikk</w:t>
      </w:r>
      <w:r w:rsidR="001A7A8E">
        <w:rPr>
          <w:sz w:val="24"/>
          <w:szCs w:val="24"/>
          <w:lang w:eastAsia="nb-NO"/>
        </w:rPr>
        <w:t>,</w:t>
      </w:r>
      <w:r w:rsidRPr="00C72B8B">
        <w:rPr>
          <w:sz w:val="24"/>
          <w:szCs w:val="24"/>
          <w:lang w:eastAsia="nb-NO"/>
        </w:rPr>
        <w:t xml:space="preserve"> og lærerne opplevde dagene som fruktbare og nyttige. Samarbeidet har inspirert og vært med på å forsterke læringsfellesskapet mellom faglærerne i realfagsavdelingen. </w:t>
      </w:r>
    </w:p>
    <w:p w14:paraId="36EE70A7" w14:textId="757603C5" w:rsidR="00C72B8B" w:rsidRPr="00C72B8B" w:rsidRDefault="00C72B8B" w:rsidP="00C72B8B">
      <w:pPr>
        <w:ind w:left="708"/>
        <w:rPr>
          <w:sz w:val="24"/>
          <w:szCs w:val="24"/>
          <w:lang w:eastAsia="nb-NO"/>
        </w:rPr>
      </w:pPr>
      <w:r w:rsidRPr="00C72B8B">
        <w:rPr>
          <w:sz w:val="24"/>
          <w:szCs w:val="24"/>
          <w:lang w:eastAsia="nb-NO"/>
        </w:rPr>
        <w:t>En lærer har tatt veilederutdanning i regi av NMBU for å utvikle kompetanse i å veilede praksisstudenter. Dette tilbudet legger godt til rette for et samarbeid med lærerutdanningen</w:t>
      </w:r>
      <w:r w:rsidR="001A7A8E">
        <w:rPr>
          <w:sz w:val="24"/>
          <w:szCs w:val="24"/>
          <w:lang w:eastAsia="nb-NO"/>
        </w:rPr>
        <w:t>,</w:t>
      </w:r>
      <w:r w:rsidRPr="00C72B8B">
        <w:rPr>
          <w:sz w:val="24"/>
          <w:szCs w:val="24"/>
          <w:lang w:eastAsia="nb-NO"/>
        </w:rPr>
        <w:t xml:space="preserve"> der lærerne på Frogn fungerer som veiledere for både PPU- og lektorstudenter i deres praksis</w:t>
      </w:r>
      <w:r w:rsidR="001A7A8E">
        <w:rPr>
          <w:sz w:val="24"/>
          <w:szCs w:val="24"/>
          <w:lang w:eastAsia="nb-NO"/>
        </w:rPr>
        <w:t>opplærings</w:t>
      </w:r>
      <w:r w:rsidRPr="00C72B8B">
        <w:rPr>
          <w:sz w:val="24"/>
          <w:szCs w:val="24"/>
          <w:lang w:eastAsia="nb-NO"/>
        </w:rPr>
        <w:t>perioder.  </w:t>
      </w:r>
    </w:p>
    <w:p w14:paraId="74648EDB" w14:textId="77777777" w:rsidR="00C72B8B" w:rsidRPr="00C72B8B" w:rsidRDefault="00C72B8B" w:rsidP="00C72B8B">
      <w:pPr>
        <w:ind w:left="708"/>
        <w:rPr>
          <w:sz w:val="24"/>
          <w:szCs w:val="24"/>
          <w:lang w:eastAsia="nb-NO"/>
        </w:rPr>
      </w:pPr>
      <w:r w:rsidRPr="00C72B8B">
        <w:rPr>
          <w:sz w:val="24"/>
          <w:szCs w:val="24"/>
          <w:lang w:eastAsia="nb-NO"/>
        </w:rPr>
        <w:t>Frogn er også en arena for studenter som ønsker å samle data for sine profesjonsfaglige masteroppgaver. Lektorstudenter fra NMBU bidrar med leksehjelp i realfag hver uke. Dette gir lektorstudentene nyttig lærererfaring, bidrar positivt inn i skolens behov og dekker et viktig behov for Frogns elever.  </w:t>
      </w:r>
    </w:p>
    <w:p w14:paraId="50C95FBE" w14:textId="5E0EF1C3" w:rsidR="00C72B8B" w:rsidRPr="00C72B8B" w:rsidRDefault="00C72B8B" w:rsidP="00C72B8B">
      <w:pPr>
        <w:ind w:left="708"/>
        <w:rPr>
          <w:sz w:val="24"/>
          <w:szCs w:val="24"/>
          <w:lang w:eastAsia="nb-NO"/>
        </w:rPr>
      </w:pPr>
      <w:r w:rsidRPr="00C72B8B">
        <w:rPr>
          <w:sz w:val="24"/>
          <w:szCs w:val="24"/>
          <w:lang w:eastAsia="nb-NO"/>
        </w:rPr>
        <w:t xml:space="preserve">Våren 2023 </w:t>
      </w:r>
      <w:r w:rsidR="003B10DC">
        <w:rPr>
          <w:sz w:val="24"/>
          <w:szCs w:val="24"/>
          <w:lang w:eastAsia="nb-NO"/>
        </w:rPr>
        <w:t>s</w:t>
      </w:r>
      <w:r w:rsidRPr="00C72B8B">
        <w:rPr>
          <w:sz w:val="24"/>
          <w:szCs w:val="24"/>
          <w:lang w:eastAsia="nb-NO"/>
        </w:rPr>
        <w:t>økte Frogn midler innen bærekraft</w:t>
      </w:r>
      <w:r w:rsidR="003B10DC">
        <w:rPr>
          <w:sz w:val="24"/>
          <w:szCs w:val="24"/>
          <w:lang w:eastAsia="nb-NO"/>
        </w:rPr>
        <w:t xml:space="preserve"> gjennom desentralisert </w:t>
      </w:r>
      <w:r w:rsidR="00236C9F">
        <w:rPr>
          <w:sz w:val="24"/>
          <w:szCs w:val="24"/>
          <w:lang w:eastAsia="nb-NO"/>
        </w:rPr>
        <w:t xml:space="preserve">ordning for </w:t>
      </w:r>
      <w:r w:rsidR="003B10DC">
        <w:rPr>
          <w:sz w:val="24"/>
          <w:szCs w:val="24"/>
          <w:lang w:eastAsia="nb-NO"/>
        </w:rPr>
        <w:t>kompetanseutviklin</w:t>
      </w:r>
      <w:r w:rsidR="00236C9F">
        <w:rPr>
          <w:sz w:val="24"/>
          <w:szCs w:val="24"/>
          <w:lang w:eastAsia="nb-NO"/>
        </w:rPr>
        <w:t>g i skolen</w:t>
      </w:r>
      <w:r w:rsidR="002A0DB4">
        <w:rPr>
          <w:sz w:val="24"/>
          <w:szCs w:val="24"/>
          <w:lang w:eastAsia="nb-NO"/>
        </w:rPr>
        <w:t xml:space="preserve"> (Dekomp)</w:t>
      </w:r>
      <w:r w:rsidR="00236C9F">
        <w:rPr>
          <w:sz w:val="24"/>
          <w:szCs w:val="24"/>
          <w:lang w:eastAsia="nb-NO"/>
        </w:rPr>
        <w:t>.</w:t>
      </w:r>
      <w:r w:rsidRPr="00C72B8B">
        <w:rPr>
          <w:sz w:val="24"/>
          <w:szCs w:val="24"/>
          <w:lang w:eastAsia="nb-NO"/>
        </w:rPr>
        <w:t xml:space="preserve"> I samarbeid med NMBU ble vi bedre kjent med helskoletilnærmingen, blant annet ved at vi hadde bærekraft og helskole som tema på en planleggingsdag, men skolen besluttet å ikke gå videre med dette.  </w:t>
      </w:r>
    </w:p>
    <w:p w14:paraId="586AE359" w14:textId="77777777" w:rsidR="00C72B8B" w:rsidRDefault="00C72B8B" w:rsidP="00C72B8B">
      <w:pPr>
        <w:ind w:left="708"/>
        <w:rPr>
          <w:sz w:val="24"/>
          <w:szCs w:val="24"/>
          <w:lang w:eastAsia="nb-NO"/>
        </w:rPr>
      </w:pPr>
      <w:r w:rsidRPr="00C72B8B">
        <w:rPr>
          <w:sz w:val="24"/>
          <w:szCs w:val="24"/>
          <w:lang w:eastAsia="nb-NO"/>
        </w:rPr>
        <w:t> </w:t>
      </w:r>
    </w:p>
    <w:p w14:paraId="41CBFAF7" w14:textId="77777777" w:rsidR="0051632F" w:rsidRDefault="0051632F" w:rsidP="00C72B8B">
      <w:pPr>
        <w:ind w:left="708"/>
        <w:rPr>
          <w:sz w:val="24"/>
          <w:szCs w:val="24"/>
          <w:lang w:eastAsia="nb-NO"/>
        </w:rPr>
      </w:pPr>
    </w:p>
    <w:p w14:paraId="42BA6FA7" w14:textId="77777777" w:rsidR="003C7CEE" w:rsidRPr="00C72B8B" w:rsidRDefault="003C7CEE" w:rsidP="00C72B8B">
      <w:pPr>
        <w:ind w:left="708"/>
        <w:rPr>
          <w:sz w:val="24"/>
          <w:szCs w:val="24"/>
          <w:lang w:eastAsia="nb-NO"/>
        </w:rPr>
      </w:pPr>
    </w:p>
    <w:p w14:paraId="17A0B9AE" w14:textId="77777777" w:rsidR="00C72B8B" w:rsidRPr="00C72B8B" w:rsidRDefault="00C72B8B" w:rsidP="00C72B8B">
      <w:pPr>
        <w:ind w:left="708"/>
        <w:rPr>
          <w:sz w:val="24"/>
          <w:szCs w:val="24"/>
          <w:lang w:eastAsia="nb-NO"/>
        </w:rPr>
      </w:pPr>
      <w:r w:rsidRPr="00C72B8B">
        <w:rPr>
          <w:i/>
          <w:iCs/>
          <w:sz w:val="24"/>
          <w:szCs w:val="24"/>
          <w:lang w:eastAsia="nb-NO"/>
        </w:rPr>
        <w:lastRenderedPageBreak/>
        <w:t>Elevperspektivet</w:t>
      </w:r>
      <w:r w:rsidRPr="00C72B8B">
        <w:rPr>
          <w:sz w:val="24"/>
          <w:szCs w:val="24"/>
          <w:lang w:eastAsia="nb-NO"/>
        </w:rPr>
        <w:t> </w:t>
      </w:r>
    </w:p>
    <w:p w14:paraId="0C0014B7" w14:textId="77777777" w:rsidR="00C72B8B" w:rsidRPr="00C72B8B" w:rsidRDefault="00C72B8B" w:rsidP="00C72B8B">
      <w:pPr>
        <w:ind w:left="708"/>
        <w:rPr>
          <w:sz w:val="24"/>
          <w:szCs w:val="24"/>
          <w:lang w:eastAsia="nb-NO"/>
        </w:rPr>
      </w:pPr>
      <w:r w:rsidRPr="00C72B8B">
        <w:rPr>
          <w:sz w:val="24"/>
          <w:szCs w:val="24"/>
          <w:lang w:eastAsia="nb-NO"/>
        </w:rPr>
        <w:t>For skolens elever gir universitetsskolesamarbeidet faglig relevans, inspirasjon og utvikling.  </w:t>
      </w:r>
    </w:p>
    <w:p w14:paraId="7A277569" w14:textId="5FEB7453" w:rsidR="00C72B8B" w:rsidRPr="00C72B8B" w:rsidRDefault="00C72B8B" w:rsidP="00C72B8B">
      <w:pPr>
        <w:ind w:left="708"/>
        <w:rPr>
          <w:sz w:val="24"/>
          <w:szCs w:val="24"/>
          <w:lang w:eastAsia="nb-NO"/>
        </w:rPr>
      </w:pPr>
      <w:r w:rsidRPr="00C72B8B">
        <w:rPr>
          <w:sz w:val="24"/>
          <w:szCs w:val="24"/>
          <w:lang w:eastAsia="nb-NO"/>
        </w:rPr>
        <w:t xml:space="preserve">Eksempler på dette er samarbeidet om det tverrfaglige prosjektet UEAT (UngdomsEAT) som handler om bærekraftig matproduksjon der elever og lærere får tilgang på kunnskap om </w:t>
      </w:r>
      <w:r w:rsidR="003B0CE0">
        <w:rPr>
          <w:sz w:val="24"/>
          <w:szCs w:val="24"/>
          <w:lang w:eastAsia="nb-NO"/>
        </w:rPr>
        <w:t xml:space="preserve">ny og </w:t>
      </w:r>
      <w:r w:rsidRPr="00C72B8B">
        <w:rPr>
          <w:sz w:val="24"/>
          <w:szCs w:val="24"/>
          <w:lang w:eastAsia="nb-NO"/>
        </w:rPr>
        <w:t xml:space="preserve">aktuell forskning. Frogns elever har </w:t>
      </w:r>
      <w:r w:rsidR="007F1DA4">
        <w:rPr>
          <w:sz w:val="24"/>
          <w:szCs w:val="24"/>
          <w:lang w:eastAsia="nb-NO"/>
        </w:rPr>
        <w:t xml:space="preserve">også samarbeidet med </w:t>
      </w:r>
      <w:r w:rsidRPr="00C72B8B">
        <w:rPr>
          <w:sz w:val="24"/>
          <w:szCs w:val="24"/>
          <w:lang w:eastAsia="nb-NO"/>
        </w:rPr>
        <w:t xml:space="preserve">Norwegian BioArt Arena (NOBA) </w:t>
      </w:r>
      <w:r w:rsidR="00AA0C7D">
        <w:rPr>
          <w:sz w:val="24"/>
          <w:szCs w:val="24"/>
          <w:lang w:eastAsia="nb-NO"/>
        </w:rPr>
        <w:t xml:space="preserve">og tilknyttede kunstnere </w:t>
      </w:r>
      <w:r w:rsidRPr="00C72B8B">
        <w:rPr>
          <w:sz w:val="24"/>
          <w:szCs w:val="24"/>
          <w:lang w:eastAsia="nb-NO"/>
        </w:rPr>
        <w:t>på Vitenparken</w:t>
      </w:r>
      <w:r w:rsidR="0066231B">
        <w:rPr>
          <w:sz w:val="24"/>
          <w:szCs w:val="24"/>
          <w:lang w:eastAsia="nb-NO"/>
        </w:rPr>
        <w:t xml:space="preserve"> over en treårsperiode</w:t>
      </w:r>
      <w:r w:rsidR="007F1DA4">
        <w:rPr>
          <w:sz w:val="24"/>
          <w:szCs w:val="24"/>
          <w:lang w:eastAsia="nb-NO"/>
        </w:rPr>
        <w:t>,</w:t>
      </w:r>
      <w:r w:rsidR="00740163">
        <w:rPr>
          <w:sz w:val="24"/>
          <w:szCs w:val="24"/>
          <w:lang w:eastAsia="nb-NO"/>
        </w:rPr>
        <w:t xml:space="preserve"> noe</w:t>
      </w:r>
      <w:r w:rsidRPr="00C72B8B">
        <w:rPr>
          <w:sz w:val="24"/>
          <w:szCs w:val="24"/>
          <w:lang w:eastAsia="nb-NO"/>
        </w:rPr>
        <w:t xml:space="preserve"> </w:t>
      </w:r>
      <w:r w:rsidR="00740163">
        <w:rPr>
          <w:sz w:val="24"/>
          <w:szCs w:val="24"/>
          <w:lang w:eastAsia="nb-NO"/>
        </w:rPr>
        <w:t>som introduserte både</w:t>
      </w:r>
      <w:r w:rsidRPr="00C72B8B">
        <w:rPr>
          <w:sz w:val="24"/>
          <w:szCs w:val="24"/>
          <w:lang w:eastAsia="nb-NO"/>
        </w:rPr>
        <w:t xml:space="preserve"> elever og lærere for å arbeide med ulike kunstformer innen biologi fundert i biovitenskapelig forskning.  </w:t>
      </w:r>
    </w:p>
    <w:p w14:paraId="56D0418B" w14:textId="3CAB4B4F" w:rsidR="00C72B8B" w:rsidRPr="00C72B8B" w:rsidRDefault="00C72B8B" w:rsidP="00C72B8B">
      <w:pPr>
        <w:ind w:left="708"/>
        <w:rPr>
          <w:sz w:val="24"/>
          <w:szCs w:val="24"/>
          <w:lang w:eastAsia="nb-NO"/>
        </w:rPr>
      </w:pPr>
      <w:r w:rsidRPr="00C72B8B">
        <w:rPr>
          <w:sz w:val="24"/>
          <w:szCs w:val="24"/>
          <w:lang w:eastAsia="nb-NO"/>
        </w:rPr>
        <w:t xml:space="preserve">I forbindelse med utvikling av skolebesøksordningen ved NMBU, bidro Frogns realfagslærere med innspill og behov. Mange klasser fra Frogn benytter seg av tilbudet, og vi opplever at dette er en verdifull ressurs for skolens elever. Samarbeidet har også bidratt til å legge til rette for at elever med stort læringspotensial og spesiell interesse for teknologi har kunnet følge fagemner på REALTEK, NMBU parallelt med </w:t>
      </w:r>
      <w:r w:rsidR="00595AEC">
        <w:rPr>
          <w:sz w:val="24"/>
          <w:szCs w:val="24"/>
          <w:lang w:eastAsia="nb-NO"/>
        </w:rPr>
        <w:t xml:space="preserve">undervisning i </w:t>
      </w:r>
      <w:r w:rsidRPr="00C72B8B">
        <w:rPr>
          <w:sz w:val="24"/>
          <w:szCs w:val="24"/>
          <w:lang w:eastAsia="nb-NO"/>
        </w:rPr>
        <w:t>skolen.   </w:t>
      </w:r>
    </w:p>
    <w:p w14:paraId="0E6F49D7" w14:textId="66B5FA90" w:rsidR="00C72B8B" w:rsidRPr="00C72B8B" w:rsidRDefault="00C72B8B" w:rsidP="00C72B8B">
      <w:pPr>
        <w:ind w:left="708"/>
        <w:rPr>
          <w:sz w:val="24"/>
          <w:szCs w:val="24"/>
          <w:lang w:eastAsia="nb-NO"/>
        </w:rPr>
      </w:pPr>
      <w:r w:rsidRPr="00C72B8B">
        <w:rPr>
          <w:i/>
          <w:iCs/>
          <w:sz w:val="24"/>
          <w:szCs w:val="24"/>
          <w:lang w:eastAsia="nb-NO"/>
        </w:rPr>
        <w:t>Veien fremover </w:t>
      </w:r>
      <w:r w:rsidRPr="00C72B8B">
        <w:rPr>
          <w:sz w:val="24"/>
          <w:szCs w:val="24"/>
          <w:lang w:eastAsia="nb-NO"/>
        </w:rPr>
        <w:t> </w:t>
      </w:r>
    </w:p>
    <w:p w14:paraId="5E707680" w14:textId="429664B9" w:rsidR="00C72B8B" w:rsidRPr="00C72B8B" w:rsidRDefault="00C72B8B" w:rsidP="00C72B8B">
      <w:pPr>
        <w:ind w:left="708"/>
        <w:rPr>
          <w:sz w:val="24"/>
          <w:szCs w:val="24"/>
          <w:lang w:eastAsia="nb-NO"/>
        </w:rPr>
      </w:pPr>
      <w:r w:rsidRPr="00C72B8B">
        <w:rPr>
          <w:sz w:val="24"/>
          <w:szCs w:val="24"/>
          <w:lang w:eastAsia="nb-NO"/>
        </w:rPr>
        <w:t xml:space="preserve">Frogn har denne våren startet opp et drivhus/skolehageprosjekt. Vi ønsker å knytte oss til forskere eller masterstudenter for å </w:t>
      </w:r>
      <w:r w:rsidR="005A6DC1">
        <w:rPr>
          <w:sz w:val="24"/>
          <w:szCs w:val="24"/>
          <w:lang w:eastAsia="nb-NO"/>
        </w:rPr>
        <w:t xml:space="preserve">utvikle og </w:t>
      </w:r>
      <w:r w:rsidRPr="00C72B8B">
        <w:rPr>
          <w:sz w:val="24"/>
          <w:szCs w:val="24"/>
          <w:lang w:eastAsia="nb-NO"/>
        </w:rPr>
        <w:t>forske på dette.  </w:t>
      </w:r>
    </w:p>
    <w:p w14:paraId="4A7929E1" w14:textId="7ED3A9F8" w:rsidR="00C72B8B" w:rsidRDefault="00C72B8B" w:rsidP="002D6722">
      <w:pPr>
        <w:ind w:left="708"/>
        <w:rPr>
          <w:sz w:val="24"/>
          <w:szCs w:val="24"/>
          <w:lang w:eastAsia="nb-NO"/>
        </w:rPr>
      </w:pPr>
      <w:r w:rsidRPr="00C72B8B">
        <w:rPr>
          <w:sz w:val="24"/>
          <w:szCs w:val="24"/>
          <w:lang w:eastAsia="nb-NO"/>
        </w:rPr>
        <w:t>For Frogn representerer universitetsskolesamarbeidet en fruktbar videreutvikling av den nære relasjonen som allerede eksisterer til NMBU. Vi opplever å få samarbeide med forskere om utfordringer i både skole og lærerutdanning</w:t>
      </w:r>
      <w:r w:rsidR="00634476">
        <w:rPr>
          <w:sz w:val="24"/>
          <w:szCs w:val="24"/>
          <w:lang w:eastAsia="nb-NO"/>
        </w:rPr>
        <w:t>, blant annet</w:t>
      </w:r>
      <w:r w:rsidRPr="00C72B8B">
        <w:rPr>
          <w:sz w:val="24"/>
          <w:szCs w:val="24"/>
          <w:lang w:eastAsia="nb-NO"/>
        </w:rPr>
        <w:t xml:space="preserve"> gjennom FoU-arbeid. Det er også verdt å understreke betydningen samarbeidet har for de deltakende skolene. Prosjektet representerer i så måte en viktig arena for inspirasjon, samarbeid og deling på tvers av skolene. </w:t>
      </w:r>
    </w:p>
    <w:p w14:paraId="4DF9C978" w14:textId="067EE2B8" w:rsidR="00235E76" w:rsidRDefault="00235E76" w:rsidP="003730FE">
      <w:pPr>
        <w:pStyle w:val="Heading2"/>
      </w:pPr>
      <w:r>
        <w:t>HVAM</w:t>
      </w:r>
      <w:r w:rsidRPr="00D355C1">
        <w:t xml:space="preserve"> VGS</w:t>
      </w:r>
    </w:p>
    <w:p w14:paraId="5F15167B" w14:textId="6067039A" w:rsidR="002B72F0" w:rsidRPr="00001877" w:rsidRDefault="00001877" w:rsidP="00566E07">
      <w:pPr>
        <w:ind w:left="708"/>
        <w:rPr>
          <w:sz w:val="24"/>
          <w:szCs w:val="24"/>
          <w:lang w:eastAsia="nb-NO"/>
        </w:rPr>
      </w:pPr>
      <w:r w:rsidRPr="00001877">
        <w:rPr>
          <w:sz w:val="24"/>
          <w:szCs w:val="24"/>
          <w:lang w:eastAsia="nb-NO"/>
        </w:rPr>
        <w:t xml:space="preserve">Koordinator på Hvam har hatt ansvar for å </w:t>
      </w:r>
      <w:r w:rsidR="00484EAC">
        <w:rPr>
          <w:sz w:val="24"/>
          <w:szCs w:val="24"/>
          <w:lang w:eastAsia="nb-NO"/>
        </w:rPr>
        <w:t>følge opp</w:t>
      </w:r>
      <w:r w:rsidRPr="00001877">
        <w:rPr>
          <w:sz w:val="24"/>
          <w:szCs w:val="24"/>
          <w:lang w:eastAsia="nb-NO"/>
        </w:rPr>
        <w:t xml:space="preserve"> </w:t>
      </w:r>
      <w:r w:rsidR="006F2D35">
        <w:rPr>
          <w:sz w:val="24"/>
          <w:szCs w:val="24"/>
          <w:lang w:eastAsia="nb-NO"/>
        </w:rPr>
        <w:t>prosjektet</w:t>
      </w:r>
      <w:r w:rsidRPr="00001877">
        <w:rPr>
          <w:sz w:val="24"/>
          <w:szCs w:val="24"/>
          <w:lang w:eastAsia="nb-NO"/>
        </w:rPr>
        <w:t xml:space="preserve"> og </w:t>
      </w:r>
      <w:r w:rsidR="00212240">
        <w:rPr>
          <w:sz w:val="24"/>
          <w:szCs w:val="24"/>
          <w:lang w:eastAsia="nb-NO"/>
        </w:rPr>
        <w:t>være</w:t>
      </w:r>
      <w:r w:rsidRPr="00001877">
        <w:rPr>
          <w:sz w:val="24"/>
          <w:szCs w:val="24"/>
          <w:lang w:eastAsia="nb-NO"/>
        </w:rPr>
        <w:t xml:space="preserve"> bindeledd mellom skolen og prosjektet</w:t>
      </w:r>
      <w:r w:rsidR="00663D12">
        <w:rPr>
          <w:sz w:val="24"/>
          <w:szCs w:val="24"/>
          <w:lang w:eastAsia="nb-NO"/>
        </w:rPr>
        <w:t xml:space="preserve"> og d</w:t>
      </w:r>
      <w:r w:rsidR="00971E88" w:rsidRPr="00001877">
        <w:rPr>
          <w:sz w:val="24"/>
          <w:szCs w:val="24"/>
          <w:lang w:eastAsia="nb-NO"/>
        </w:rPr>
        <w:t>et har vært en betydelig egeninnsats i tillegg til midlene som er bevilget gjennom prosjektet. </w:t>
      </w:r>
      <w:r w:rsidR="002B72F0" w:rsidRPr="00001877">
        <w:rPr>
          <w:sz w:val="24"/>
          <w:szCs w:val="24"/>
          <w:lang w:eastAsia="nb-NO"/>
        </w:rPr>
        <w:t xml:space="preserve">Universitetsskoleprosjektet er </w:t>
      </w:r>
      <w:r w:rsidR="00566E07">
        <w:rPr>
          <w:sz w:val="24"/>
          <w:szCs w:val="24"/>
          <w:lang w:eastAsia="nb-NO"/>
        </w:rPr>
        <w:t xml:space="preserve">også </w:t>
      </w:r>
      <w:r w:rsidR="003E7917">
        <w:rPr>
          <w:sz w:val="24"/>
          <w:szCs w:val="24"/>
          <w:lang w:eastAsia="nb-NO"/>
        </w:rPr>
        <w:t xml:space="preserve">godt </w:t>
      </w:r>
      <w:r w:rsidR="002B72F0" w:rsidRPr="00001877">
        <w:rPr>
          <w:sz w:val="24"/>
          <w:szCs w:val="24"/>
          <w:lang w:eastAsia="nb-NO"/>
        </w:rPr>
        <w:t xml:space="preserve">forankret i </w:t>
      </w:r>
      <w:r w:rsidR="003E7917">
        <w:rPr>
          <w:sz w:val="24"/>
          <w:szCs w:val="24"/>
          <w:lang w:eastAsia="nb-NO"/>
        </w:rPr>
        <w:t xml:space="preserve">skolens </w:t>
      </w:r>
      <w:r w:rsidR="002B72F0" w:rsidRPr="00001877">
        <w:rPr>
          <w:sz w:val="24"/>
          <w:szCs w:val="24"/>
          <w:lang w:eastAsia="nb-NO"/>
        </w:rPr>
        <w:t>ledergruppe</w:t>
      </w:r>
      <w:r w:rsidR="00566E07">
        <w:rPr>
          <w:sz w:val="24"/>
          <w:szCs w:val="24"/>
          <w:lang w:eastAsia="nb-NO"/>
        </w:rPr>
        <w:t>,</w:t>
      </w:r>
      <w:r w:rsidR="002B72F0" w:rsidRPr="00001877">
        <w:rPr>
          <w:sz w:val="24"/>
          <w:szCs w:val="24"/>
          <w:lang w:eastAsia="nb-NO"/>
        </w:rPr>
        <w:t xml:space="preserve"> siden koordinatoren </w:t>
      </w:r>
      <w:r w:rsidR="003E7917">
        <w:rPr>
          <w:sz w:val="24"/>
          <w:szCs w:val="24"/>
          <w:lang w:eastAsia="nb-NO"/>
        </w:rPr>
        <w:t>også er en del av ledelsen på Hvam</w:t>
      </w:r>
      <w:r w:rsidR="002B72F0" w:rsidRPr="00001877">
        <w:rPr>
          <w:sz w:val="24"/>
          <w:szCs w:val="24"/>
          <w:lang w:eastAsia="nb-NO"/>
        </w:rPr>
        <w:t>. Informasjon formidles via skolens ukesinfo på intranett</w:t>
      </w:r>
      <w:r w:rsidR="003B109F">
        <w:rPr>
          <w:sz w:val="24"/>
          <w:szCs w:val="24"/>
          <w:lang w:eastAsia="nb-NO"/>
        </w:rPr>
        <w:t xml:space="preserve"> for både elever og ansatte</w:t>
      </w:r>
      <w:r w:rsidR="00164F5C">
        <w:rPr>
          <w:sz w:val="24"/>
          <w:szCs w:val="24"/>
          <w:lang w:eastAsia="nb-NO"/>
        </w:rPr>
        <w:t xml:space="preserve"> og i skolens</w:t>
      </w:r>
      <w:r w:rsidR="002B72F0" w:rsidRPr="00001877">
        <w:rPr>
          <w:sz w:val="24"/>
          <w:szCs w:val="24"/>
          <w:lang w:eastAsia="nb-NO"/>
        </w:rPr>
        <w:t xml:space="preserve"> </w:t>
      </w:r>
      <w:r w:rsidR="003B109F">
        <w:rPr>
          <w:sz w:val="24"/>
          <w:szCs w:val="24"/>
          <w:lang w:eastAsia="nb-NO"/>
        </w:rPr>
        <w:t xml:space="preserve">egne </w:t>
      </w:r>
      <w:r w:rsidR="002B72F0" w:rsidRPr="00001877">
        <w:rPr>
          <w:sz w:val="24"/>
          <w:szCs w:val="24"/>
          <w:lang w:eastAsia="nb-NO"/>
        </w:rPr>
        <w:t xml:space="preserve">lærerforum, </w:t>
      </w:r>
      <w:r w:rsidR="00B2160F">
        <w:rPr>
          <w:sz w:val="24"/>
          <w:szCs w:val="24"/>
          <w:lang w:eastAsia="nb-NO"/>
        </w:rPr>
        <w:t>der</w:t>
      </w:r>
      <w:r w:rsidR="002B72F0" w:rsidRPr="00001877">
        <w:rPr>
          <w:sz w:val="24"/>
          <w:szCs w:val="24"/>
          <w:lang w:eastAsia="nb-NO"/>
        </w:rPr>
        <w:t xml:space="preserve"> alle pedagoge</w:t>
      </w:r>
      <w:r w:rsidR="003B109F">
        <w:rPr>
          <w:sz w:val="24"/>
          <w:szCs w:val="24"/>
          <w:lang w:eastAsia="nb-NO"/>
        </w:rPr>
        <w:t>ne</w:t>
      </w:r>
      <w:r w:rsidR="00B2160F">
        <w:rPr>
          <w:sz w:val="24"/>
          <w:szCs w:val="24"/>
          <w:lang w:eastAsia="nb-NO"/>
        </w:rPr>
        <w:t xml:space="preserve"> samles</w:t>
      </w:r>
      <w:r w:rsidR="002B72F0" w:rsidRPr="00001877">
        <w:rPr>
          <w:sz w:val="24"/>
          <w:szCs w:val="24"/>
          <w:lang w:eastAsia="nb-NO"/>
        </w:rPr>
        <w:t>. </w:t>
      </w:r>
    </w:p>
    <w:p w14:paraId="051A65F2" w14:textId="275FAEFE" w:rsidR="00001877" w:rsidRPr="00001877" w:rsidRDefault="00001877" w:rsidP="00661A69">
      <w:pPr>
        <w:ind w:left="708"/>
        <w:rPr>
          <w:sz w:val="24"/>
          <w:szCs w:val="24"/>
          <w:lang w:eastAsia="nb-NO"/>
        </w:rPr>
      </w:pPr>
      <w:r w:rsidRPr="00001877">
        <w:rPr>
          <w:sz w:val="24"/>
          <w:szCs w:val="24"/>
          <w:lang w:eastAsia="nb-NO"/>
        </w:rPr>
        <w:t xml:space="preserve">Universitetsskoleprosjektet er knyttet opp mot </w:t>
      </w:r>
      <w:r w:rsidR="00D80D71">
        <w:rPr>
          <w:sz w:val="24"/>
          <w:szCs w:val="24"/>
          <w:lang w:eastAsia="nb-NO"/>
        </w:rPr>
        <w:t>flere av</w:t>
      </w:r>
      <w:r w:rsidRPr="00001877">
        <w:rPr>
          <w:sz w:val="24"/>
          <w:szCs w:val="24"/>
          <w:lang w:eastAsia="nb-NO"/>
        </w:rPr>
        <w:t xml:space="preserve"> satsinge</w:t>
      </w:r>
      <w:r w:rsidR="00D80D71">
        <w:rPr>
          <w:sz w:val="24"/>
          <w:szCs w:val="24"/>
          <w:lang w:eastAsia="nb-NO"/>
        </w:rPr>
        <w:t>ne</w:t>
      </w:r>
      <w:r w:rsidRPr="00001877">
        <w:rPr>
          <w:sz w:val="24"/>
          <w:szCs w:val="24"/>
          <w:lang w:eastAsia="nb-NO"/>
        </w:rPr>
        <w:t xml:space="preserve"> på Hvam</w:t>
      </w:r>
      <w:r w:rsidR="00D80D71">
        <w:rPr>
          <w:sz w:val="24"/>
          <w:szCs w:val="24"/>
          <w:lang w:eastAsia="nb-NO"/>
        </w:rPr>
        <w:t>,</w:t>
      </w:r>
      <w:r w:rsidRPr="00001877">
        <w:rPr>
          <w:sz w:val="24"/>
          <w:szCs w:val="24"/>
          <w:lang w:eastAsia="nb-NO"/>
        </w:rPr>
        <w:t xml:space="preserve"> som for eksempel miljøfyrtårn, bærekraftig undervisning, klimasmart landbruk, klimadag og regenerativt landbruk. </w:t>
      </w:r>
      <w:r w:rsidR="00661A69">
        <w:rPr>
          <w:sz w:val="24"/>
          <w:szCs w:val="24"/>
          <w:lang w:eastAsia="nb-NO"/>
        </w:rPr>
        <w:t xml:space="preserve">I tillegg er </w:t>
      </w:r>
      <w:r w:rsidRPr="00001877">
        <w:rPr>
          <w:sz w:val="24"/>
          <w:szCs w:val="24"/>
          <w:lang w:eastAsia="nb-NO"/>
        </w:rPr>
        <w:t xml:space="preserve">Hvam en av fem skoler som er med i </w:t>
      </w:r>
      <w:r w:rsidR="000650DA">
        <w:rPr>
          <w:sz w:val="24"/>
          <w:szCs w:val="24"/>
          <w:lang w:eastAsia="nb-NO"/>
        </w:rPr>
        <w:t>NMBUs nettverk for veiledning av nyutdannede lærere i videregående skole</w:t>
      </w:r>
      <w:r w:rsidRPr="00001877">
        <w:rPr>
          <w:sz w:val="24"/>
          <w:szCs w:val="24"/>
          <w:lang w:eastAsia="nb-NO"/>
        </w:rPr>
        <w:t>. Skolen har</w:t>
      </w:r>
      <w:r w:rsidR="00143D63">
        <w:rPr>
          <w:sz w:val="24"/>
          <w:szCs w:val="24"/>
          <w:lang w:eastAsia="nb-NO"/>
        </w:rPr>
        <w:t xml:space="preserve"> inneværende</w:t>
      </w:r>
      <w:r w:rsidRPr="00001877">
        <w:rPr>
          <w:sz w:val="24"/>
          <w:szCs w:val="24"/>
          <w:lang w:eastAsia="nb-NO"/>
        </w:rPr>
        <w:t xml:space="preserve"> år to lærere som tar </w:t>
      </w:r>
      <w:r w:rsidR="00926E4B">
        <w:rPr>
          <w:sz w:val="24"/>
          <w:szCs w:val="24"/>
          <w:lang w:eastAsia="nb-NO"/>
        </w:rPr>
        <w:t xml:space="preserve">videreutdanning i </w:t>
      </w:r>
      <w:r w:rsidRPr="00001877">
        <w:rPr>
          <w:sz w:val="24"/>
          <w:szCs w:val="24"/>
          <w:lang w:eastAsia="nb-NO"/>
        </w:rPr>
        <w:t>veiledning</w:t>
      </w:r>
      <w:r w:rsidR="003820A2">
        <w:rPr>
          <w:sz w:val="24"/>
          <w:szCs w:val="24"/>
          <w:lang w:eastAsia="nb-NO"/>
        </w:rPr>
        <w:t xml:space="preserve"> og d</w:t>
      </w:r>
      <w:r w:rsidRPr="00001877">
        <w:rPr>
          <w:sz w:val="24"/>
          <w:szCs w:val="24"/>
          <w:lang w:eastAsia="nb-NO"/>
        </w:rPr>
        <w:t xml:space="preserve">et supplerer </w:t>
      </w:r>
      <w:r w:rsidR="00232B02">
        <w:rPr>
          <w:sz w:val="24"/>
          <w:szCs w:val="24"/>
          <w:lang w:eastAsia="nb-NO"/>
        </w:rPr>
        <w:t xml:space="preserve">skolens </w:t>
      </w:r>
      <w:r w:rsidRPr="00001877">
        <w:rPr>
          <w:sz w:val="24"/>
          <w:szCs w:val="24"/>
          <w:lang w:eastAsia="nb-NO"/>
        </w:rPr>
        <w:t xml:space="preserve">antall ansatte </w:t>
      </w:r>
      <w:r w:rsidR="00AC599D">
        <w:rPr>
          <w:sz w:val="24"/>
          <w:szCs w:val="24"/>
          <w:lang w:eastAsia="nb-NO"/>
        </w:rPr>
        <w:t>med</w:t>
      </w:r>
      <w:r w:rsidRPr="00001877">
        <w:rPr>
          <w:sz w:val="24"/>
          <w:szCs w:val="24"/>
          <w:lang w:eastAsia="nb-NO"/>
        </w:rPr>
        <w:t xml:space="preserve"> veilednings</w:t>
      </w:r>
      <w:r w:rsidR="00AC599D">
        <w:rPr>
          <w:sz w:val="24"/>
          <w:szCs w:val="24"/>
          <w:lang w:eastAsia="nb-NO"/>
        </w:rPr>
        <w:t>kompetanse</w:t>
      </w:r>
      <w:r w:rsidRPr="00001877">
        <w:rPr>
          <w:sz w:val="24"/>
          <w:szCs w:val="24"/>
          <w:lang w:eastAsia="nb-NO"/>
        </w:rPr>
        <w:t xml:space="preserve"> til seks. </w:t>
      </w:r>
    </w:p>
    <w:p w14:paraId="0420B683" w14:textId="4367594E" w:rsidR="009C7EE3" w:rsidRPr="00973CC8" w:rsidRDefault="00973CC8" w:rsidP="00973CC8">
      <w:pPr>
        <w:spacing w:after="0"/>
        <w:ind w:left="708"/>
        <w:rPr>
          <w:i/>
          <w:iCs/>
          <w:sz w:val="24"/>
          <w:szCs w:val="24"/>
          <w:lang w:eastAsia="nb-NO"/>
        </w:rPr>
      </w:pPr>
      <w:r w:rsidRPr="00001877">
        <w:rPr>
          <w:noProof/>
          <w:sz w:val="24"/>
          <w:szCs w:val="24"/>
          <w:lang w:eastAsia="nb-NO"/>
        </w:rPr>
        <w:lastRenderedPageBreak/>
        <w:drawing>
          <wp:anchor distT="0" distB="0" distL="114300" distR="114300" simplePos="0" relativeHeight="251667456" behindDoc="0" locked="0" layoutInCell="1" allowOverlap="1" wp14:anchorId="405E609E" wp14:editId="1966EC68">
            <wp:simplePos x="0" y="0"/>
            <wp:positionH relativeFrom="column">
              <wp:posOffset>3327400</wp:posOffset>
            </wp:positionH>
            <wp:positionV relativeFrom="paragraph">
              <wp:posOffset>74295</wp:posOffset>
            </wp:positionV>
            <wp:extent cx="2600960" cy="3515995"/>
            <wp:effectExtent l="0" t="0" r="8890" b="8255"/>
            <wp:wrapThrough wrapText="bothSides">
              <wp:wrapPolygon edited="0">
                <wp:start x="0" y="0"/>
                <wp:lineTo x="0" y="21534"/>
                <wp:lineTo x="21516" y="21534"/>
                <wp:lineTo x="21516" y="0"/>
                <wp:lineTo x="0" y="0"/>
              </wp:wrapPolygon>
            </wp:wrapThrough>
            <wp:docPr id="1496535548" name="Picture 19" descr="Et bilde som inneholder tekst, datamaskin, skjermbilde, Nettsted&#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Et bilde som inneholder tekst, datamaskin, skjermbilde, Nettsted&#10;&#10;KI-generert innhold kan være fei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00960" cy="3515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3CC8">
        <w:rPr>
          <w:i/>
          <w:iCs/>
          <w:sz w:val="24"/>
          <w:szCs w:val="24"/>
          <w:lang w:eastAsia="nb-NO"/>
        </w:rPr>
        <w:t>Bred</w:t>
      </w:r>
      <w:r w:rsidR="00805E69">
        <w:rPr>
          <w:i/>
          <w:iCs/>
          <w:sz w:val="24"/>
          <w:szCs w:val="24"/>
          <w:lang w:eastAsia="nb-NO"/>
        </w:rPr>
        <w:t>t</w:t>
      </w:r>
      <w:r w:rsidRPr="00973CC8">
        <w:rPr>
          <w:i/>
          <w:iCs/>
          <w:sz w:val="24"/>
          <w:szCs w:val="24"/>
          <w:lang w:eastAsia="nb-NO"/>
        </w:rPr>
        <w:t xml:space="preserve"> samarbeid</w:t>
      </w:r>
    </w:p>
    <w:p w14:paraId="60C5A6E4" w14:textId="63443686" w:rsidR="00001877" w:rsidRDefault="00001877" w:rsidP="00973CC8">
      <w:pPr>
        <w:spacing w:after="0"/>
        <w:ind w:left="708"/>
        <w:rPr>
          <w:sz w:val="24"/>
          <w:szCs w:val="24"/>
          <w:lang w:eastAsia="nb-NO"/>
        </w:rPr>
      </w:pPr>
      <w:r w:rsidRPr="00001877">
        <w:rPr>
          <w:sz w:val="24"/>
          <w:szCs w:val="24"/>
          <w:lang w:eastAsia="nb-NO"/>
        </w:rPr>
        <w:t xml:space="preserve">Et </w:t>
      </w:r>
      <w:r w:rsidR="006B6253">
        <w:rPr>
          <w:sz w:val="24"/>
          <w:szCs w:val="24"/>
          <w:lang w:eastAsia="nb-NO"/>
        </w:rPr>
        <w:t>eksempel på fruktbart</w:t>
      </w:r>
      <w:r w:rsidRPr="00001877">
        <w:rPr>
          <w:sz w:val="24"/>
          <w:szCs w:val="24"/>
          <w:lang w:eastAsia="nb-NO"/>
        </w:rPr>
        <w:t xml:space="preserve"> </w:t>
      </w:r>
      <w:r w:rsidR="00167745">
        <w:rPr>
          <w:sz w:val="24"/>
          <w:szCs w:val="24"/>
          <w:lang w:eastAsia="nb-NO"/>
        </w:rPr>
        <w:t>samarbeid</w:t>
      </w:r>
      <w:r w:rsidRPr="00001877">
        <w:rPr>
          <w:sz w:val="24"/>
          <w:szCs w:val="24"/>
          <w:lang w:eastAsia="nb-NO"/>
        </w:rPr>
        <w:t xml:space="preserve"> har vært </w:t>
      </w:r>
      <w:r w:rsidR="00C258C6">
        <w:rPr>
          <w:sz w:val="24"/>
          <w:szCs w:val="24"/>
          <w:lang w:eastAsia="nb-NO"/>
        </w:rPr>
        <w:t xml:space="preserve">muligheten for å delta på </w:t>
      </w:r>
      <w:r w:rsidRPr="00001877">
        <w:rPr>
          <w:sz w:val="24"/>
          <w:szCs w:val="24"/>
          <w:lang w:eastAsia="nb-NO"/>
        </w:rPr>
        <w:t xml:space="preserve">skolebesøk </w:t>
      </w:r>
      <w:r w:rsidR="00C258C6">
        <w:rPr>
          <w:sz w:val="24"/>
          <w:szCs w:val="24"/>
          <w:lang w:eastAsia="nb-NO"/>
        </w:rPr>
        <w:t>til NMBU</w:t>
      </w:r>
      <w:r w:rsidRPr="00001877">
        <w:rPr>
          <w:sz w:val="24"/>
          <w:szCs w:val="24"/>
          <w:lang w:eastAsia="nb-NO"/>
        </w:rPr>
        <w:t xml:space="preserve"> innenfor fagene kjemi, bioteknologi og matvitenskap. </w:t>
      </w:r>
      <w:r w:rsidR="00ED6F27">
        <w:rPr>
          <w:sz w:val="24"/>
          <w:szCs w:val="24"/>
          <w:lang w:eastAsia="nb-NO"/>
        </w:rPr>
        <w:t>Her fikk d</w:t>
      </w:r>
      <w:r w:rsidRPr="00001877">
        <w:rPr>
          <w:sz w:val="24"/>
          <w:szCs w:val="24"/>
          <w:lang w:eastAsia="nb-NO"/>
        </w:rPr>
        <w:t>yrekunnskap</w:t>
      </w:r>
      <w:r w:rsidR="00535E78">
        <w:rPr>
          <w:sz w:val="24"/>
          <w:szCs w:val="24"/>
          <w:lang w:eastAsia="nb-NO"/>
        </w:rPr>
        <w:t>s-</w:t>
      </w:r>
      <w:r w:rsidRPr="00001877">
        <w:rPr>
          <w:sz w:val="24"/>
          <w:szCs w:val="24"/>
          <w:lang w:eastAsia="nb-NO"/>
        </w:rPr>
        <w:t xml:space="preserve"> og energi og miljøfagselever </w:t>
      </w:r>
      <w:r w:rsidR="00ED6F27">
        <w:rPr>
          <w:sz w:val="24"/>
          <w:szCs w:val="24"/>
          <w:lang w:eastAsia="nb-NO"/>
        </w:rPr>
        <w:t>oppleve en</w:t>
      </w:r>
      <w:r w:rsidRPr="00001877">
        <w:rPr>
          <w:sz w:val="24"/>
          <w:szCs w:val="24"/>
          <w:lang w:eastAsia="nb-NO"/>
        </w:rPr>
        <w:t xml:space="preserve"> tverrfaglig dag med forskere på NMBU.</w:t>
      </w:r>
      <w:r w:rsidR="009103D6">
        <w:rPr>
          <w:sz w:val="24"/>
          <w:szCs w:val="24"/>
          <w:lang w:eastAsia="nb-NO"/>
        </w:rPr>
        <w:t xml:space="preserve"> </w:t>
      </w:r>
      <w:r w:rsidR="008B259B">
        <w:rPr>
          <w:sz w:val="24"/>
          <w:szCs w:val="24"/>
          <w:lang w:eastAsia="nb-NO"/>
        </w:rPr>
        <w:t>Dette resulterte i en poster (figur 1) som ble</w:t>
      </w:r>
      <w:r w:rsidRPr="00001877">
        <w:rPr>
          <w:sz w:val="24"/>
          <w:szCs w:val="24"/>
          <w:lang w:eastAsia="nb-NO"/>
        </w:rPr>
        <w:t xml:space="preserve"> </w:t>
      </w:r>
      <w:r w:rsidR="00800306">
        <w:rPr>
          <w:sz w:val="24"/>
          <w:szCs w:val="24"/>
          <w:lang w:eastAsia="nb-NO"/>
        </w:rPr>
        <w:t xml:space="preserve">presentert av </w:t>
      </w:r>
      <w:r w:rsidR="00366E3F">
        <w:rPr>
          <w:sz w:val="24"/>
          <w:szCs w:val="24"/>
          <w:lang w:eastAsia="nb-NO"/>
        </w:rPr>
        <w:t xml:space="preserve">Hvams </w:t>
      </w:r>
      <w:r w:rsidR="00800306">
        <w:rPr>
          <w:sz w:val="24"/>
          <w:szCs w:val="24"/>
          <w:lang w:eastAsia="nb-NO"/>
        </w:rPr>
        <w:t>lærere</w:t>
      </w:r>
      <w:r w:rsidR="00E607F7">
        <w:rPr>
          <w:sz w:val="24"/>
          <w:szCs w:val="24"/>
          <w:lang w:eastAsia="nb-NO"/>
        </w:rPr>
        <w:t xml:space="preserve"> </w:t>
      </w:r>
      <w:r w:rsidR="005B7EF3">
        <w:rPr>
          <w:sz w:val="24"/>
          <w:szCs w:val="24"/>
          <w:lang w:eastAsia="nb-NO"/>
        </w:rPr>
        <w:t>under den</w:t>
      </w:r>
      <w:r w:rsidRPr="00001877">
        <w:rPr>
          <w:sz w:val="24"/>
          <w:szCs w:val="24"/>
          <w:lang w:eastAsia="nb-NO"/>
        </w:rPr>
        <w:t xml:space="preserve"> </w:t>
      </w:r>
      <w:r w:rsidR="005B7EF3">
        <w:rPr>
          <w:sz w:val="24"/>
          <w:szCs w:val="24"/>
          <w:lang w:eastAsia="nb-NO"/>
        </w:rPr>
        <w:t>n</w:t>
      </w:r>
      <w:r w:rsidRPr="00001877">
        <w:rPr>
          <w:sz w:val="24"/>
          <w:szCs w:val="24"/>
          <w:lang w:eastAsia="nb-NO"/>
        </w:rPr>
        <w:t>ordisk</w:t>
      </w:r>
      <w:r w:rsidR="008D36F0">
        <w:rPr>
          <w:sz w:val="24"/>
          <w:szCs w:val="24"/>
          <w:lang w:eastAsia="nb-NO"/>
        </w:rPr>
        <w:t>e</w:t>
      </w:r>
      <w:r w:rsidRPr="00001877">
        <w:rPr>
          <w:sz w:val="24"/>
          <w:szCs w:val="24"/>
          <w:lang w:eastAsia="nb-NO"/>
        </w:rPr>
        <w:t xml:space="preserve"> konferanse</w:t>
      </w:r>
      <w:r w:rsidR="005B7EF3">
        <w:rPr>
          <w:sz w:val="24"/>
          <w:szCs w:val="24"/>
          <w:lang w:eastAsia="nb-NO"/>
        </w:rPr>
        <w:t>n for kjemilærere</w:t>
      </w:r>
      <w:r w:rsidRPr="00001877">
        <w:rPr>
          <w:sz w:val="24"/>
          <w:szCs w:val="24"/>
          <w:lang w:eastAsia="nb-NO"/>
        </w:rPr>
        <w:t xml:space="preserve"> i Stockholm høst</w:t>
      </w:r>
      <w:r w:rsidR="008B259B">
        <w:rPr>
          <w:sz w:val="24"/>
          <w:szCs w:val="24"/>
          <w:lang w:eastAsia="nb-NO"/>
        </w:rPr>
        <w:t>en</w:t>
      </w:r>
      <w:r w:rsidRPr="00001877">
        <w:rPr>
          <w:sz w:val="24"/>
          <w:szCs w:val="24"/>
          <w:lang w:eastAsia="nb-NO"/>
        </w:rPr>
        <w:t xml:space="preserve"> 2024. </w:t>
      </w:r>
    </w:p>
    <w:p w14:paraId="6D611EC2" w14:textId="72873FA4" w:rsidR="00366E3F" w:rsidRPr="00001877" w:rsidRDefault="00366E3F" w:rsidP="00366E3F">
      <w:pPr>
        <w:ind w:left="708"/>
        <w:rPr>
          <w:sz w:val="24"/>
          <w:szCs w:val="24"/>
          <w:lang w:eastAsia="nb-NO"/>
        </w:rPr>
      </w:pPr>
      <w:r w:rsidRPr="00001877">
        <w:rPr>
          <w:sz w:val="24"/>
          <w:szCs w:val="24"/>
          <w:lang w:eastAsia="nb-NO"/>
        </w:rPr>
        <w:t xml:space="preserve">Flere klasser har </w:t>
      </w:r>
      <w:r w:rsidR="00F147EA">
        <w:rPr>
          <w:sz w:val="24"/>
          <w:szCs w:val="24"/>
          <w:lang w:eastAsia="nb-NO"/>
        </w:rPr>
        <w:t>også vært</w:t>
      </w:r>
      <w:r w:rsidRPr="00001877">
        <w:rPr>
          <w:sz w:val="24"/>
          <w:szCs w:val="24"/>
          <w:lang w:eastAsia="nb-NO"/>
        </w:rPr>
        <w:t xml:space="preserve"> på </w:t>
      </w:r>
      <w:r w:rsidR="00F147EA">
        <w:rPr>
          <w:sz w:val="24"/>
          <w:szCs w:val="24"/>
          <w:lang w:eastAsia="nb-NO"/>
        </w:rPr>
        <w:t xml:space="preserve">besøk til </w:t>
      </w:r>
      <w:r w:rsidRPr="00001877">
        <w:rPr>
          <w:sz w:val="24"/>
          <w:szCs w:val="24"/>
          <w:lang w:eastAsia="nb-NO"/>
        </w:rPr>
        <w:t>veterinærinstituttet.  </w:t>
      </w:r>
    </w:p>
    <w:p w14:paraId="10C19440" w14:textId="77777777" w:rsidR="00366E3F" w:rsidRPr="00001877" w:rsidRDefault="00366E3F" w:rsidP="00001877">
      <w:pPr>
        <w:ind w:left="708"/>
        <w:rPr>
          <w:sz w:val="24"/>
          <w:szCs w:val="24"/>
          <w:lang w:eastAsia="nb-NO"/>
        </w:rPr>
      </w:pPr>
    </w:p>
    <w:p w14:paraId="045D5845" w14:textId="335A9996" w:rsidR="00387A10" w:rsidRPr="00001877" w:rsidRDefault="00001877" w:rsidP="00001877">
      <w:pPr>
        <w:rPr>
          <w:sz w:val="24"/>
          <w:szCs w:val="24"/>
          <w:lang w:eastAsia="nb-NO"/>
        </w:rPr>
      </w:pPr>
      <w:r w:rsidRPr="00001877">
        <w:rPr>
          <w:sz w:val="24"/>
          <w:szCs w:val="24"/>
          <w:lang w:eastAsia="nb-NO"/>
        </w:rPr>
        <w:t> </w:t>
      </w:r>
    </w:p>
    <w:p w14:paraId="1F13A70C" w14:textId="4C4E7CEE" w:rsidR="00387A10" w:rsidRPr="007624E6" w:rsidRDefault="00387A10" w:rsidP="00387A10">
      <w:pPr>
        <w:rPr>
          <w:i/>
          <w:iCs/>
          <w:sz w:val="24"/>
          <w:szCs w:val="24"/>
          <w:lang w:eastAsia="nb-NO"/>
        </w:rPr>
      </w:pPr>
      <w:r>
        <w:rPr>
          <w:i/>
          <w:iCs/>
          <w:sz w:val="20"/>
          <w:szCs w:val="20"/>
          <w:lang w:eastAsia="nb-NO"/>
        </w:rPr>
        <w:t xml:space="preserve"> </w:t>
      </w:r>
      <w:r>
        <w:rPr>
          <w:i/>
          <w:iCs/>
          <w:sz w:val="20"/>
          <w:szCs w:val="20"/>
          <w:lang w:eastAsia="nb-NO"/>
        </w:rPr>
        <w:tab/>
      </w:r>
      <w:r w:rsidRPr="00001877">
        <w:rPr>
          <w:i/>
          <w:iCs/>
          <w:sz w:val="20"/>
          <w:szCs w:val="20"/>
          <w:lang w:eastAsia="nb-NO"/>
        </w:rPr>
        <w:t>Figur 1: Poster til Nordisk konferanse for</w:t>
      </w:r>
      <w:r>
        <w:rPr>
          <w:i/>
          <w:iCs/>
          <w:sz w:val="20"/>
          <w:szCs w:val="20"/>
          <w:lang w:eastAsia="nb-NO"/>
        </w:rPr>
        <w:t xml:space="preserve"> </w:t>
      </w:r>
      <w:r w:rsidRPr="00001877">
        <w:rPr>
          <w:i/>
          <w:iCs/>
          <w:sz w:val="20"/>
          <w:szCs w:val="20"/>
          <w:lang w:eastAsia="nb-NO"/>
        </w:rPr>
        <w:t>kjemilærere</w:t>
      </w:r>
    </w:p>
    <w:p w14:paraId="6871E361" w14:textId="77777777" w:rsidR="00650498" w:rsidRDefault="00650498" w:rsidP="00650498">
      <w:pPr>
        <w:rPr>
          <w:i/>
          <w:iCs/>
          <w:sz w:val="20"/>
          <w:szCs w:val="20"/>
          <w:lang w:eastAsia="nb-NO"/>
        </w:rPr>
      </w:pPr>
    </w:p>
    <w:p w14:paraId="4646B6EC" w14:textId="4624B418" w:rsidR="00001877" w:rsidRPr="00001877" w:rsidRDefault="00001877" w:rsidP="00484F1F">
      <w:pPr>
        <w:ind w:left="708"/>
        <w:rPr>
          <w:sz w:val="24"/>
          <w:szCs w:val="24"/>
          <w:lang w:eastAsia="nb-NO"/>
        </w:rPr>
      </w:pPr>
      <w:r w:rsidRPr="00001877">
        <w:rPr>
          <w:sz w:val="24"/>
          <w:szCs w:val="24"/>
          <w:lang w:eastAsia="nb-NO"/>
        </w:rPr>
        <w:t xml:space="preserve">I perioden har </w:t>
      </w:r>
      <w:r w:rsidR="002324E2">
        <w:rPr>
          <w:sz w:val="24"/>
          <w:szCs w:val="24"/>
          <w:lang w:eastAsia="nb-NO"/>
        </w:rPr>
        <w:t>skolen</w:t>
      </w:r>
      <w:r w:rsidRPr="00001877">
        <w:rPr>
          <w:sz w:val="24"/>
          <w:szCs w:val="24"/>
          <w:lang w:eastAsia="nb-NO"/>
        </w:rPr>
        <w:t xml:space="preserve"> </w:t>
      </w:r>
      <w:r w:rsidR="00075C8B">
        <w:rPr>
          <w:sz w:val="24"/>
          <w:szCs w:val="24"/>
          <w:lang w:eastAsia="nb-NO"/>
        </w:rPr>
        <w:t xml:space="preserve">jobbet </w:t>
      </w:r>
      <w:r w:rsidR="00AB152D">
        <w:rPr>
          <w:sz w:val="24"/>
          <w:szCs w:val="24"/>
          <w:lang w:eastAsia="nb-NO"/>
        </w:rPr>
        <w:t>med</w:t>
      </w:r>
      <w:r w:rsidR="00075C8B">
        <w:rPr>
          <w:sz w:val="24"/>
          <w:szCs w:val="24"/>
          <w:lang w:eastAsia="nb-NO"/>
        </w:rPr>
        <w:t xml:space="preserve"> en helskoletilnærming</w:t>
      </w:r>
      <w:r w:rsidR="002324E2">
        <w:rPr>
          <w:sz w:val="24"/>
          <w:szCs w:val="24"/>
          <w:lang w:eastAsia="nb-NO"/>
        </w:rPr>
        <w:t xml:space="preserve"> til UBU</w:t>
      </w:r>
      <w:r w:rsidR="00495D7C">
        <w:rPr>
          <w:sz w:val="24"/>
          <w:szCs w:val="24"/>
          <w:lang w:eastAsia="nb-NO"/>
        </w:rPr>
        <w:t>, blant annet gjennom deltakelse i</w:t>
      </w:r>
      <w:r w:rsidRPr="00001877">
        <w:rPr>
          <w:sz w:val="24"/>
          <w:szCs w:val="24"/>
          <w:lang w:eastAsia="nb-NO"/>
        </w:rPr>
        <w:t xml:space="preserve"> </w:t>
      </w:r>
      <w:r w:rsidR="00A84F56">
        <w:rPr>
          <w:sz w:val="24"/>
          <w:szCs w:val="24"/>
          <w:lang w:eastAsia="nb-NO"/>
        </w:rPr>
        <w:t>et</w:t>
      </w:r>
      <w:r w:rsidR="00691EE2">
        <w:rPr>
          <w:sz w:val="24"/>
          <w:szCs w:val="24"/>
          <w:lang w:eastAsia="nb-NO"/>
        </w:rPr>
        <w:t>t</w:t>
      </w:r>
      <w:r w:rsidR="00A84F56">
        <w:rPr>
          <w:sz w:val="24"/>
          <w:szCs w:val="24"/>
          <w:lang w:eastAsia="nb-NO"/>
        </w:rPr>
        <w:t xml:space="preserve"> av NMBUs </w:t>
      </w:r>
      <w:r w:rsidRPr="00001877">
        <w:rPr>
          <w:sz w:val="24"/>
          <w:szCs w:val="24"/>
          <w:lang w:eastAsia="nb-NO"/>
        </w:rPr>
        <w:t>Dekomp-</w:t>
      </w:r>
      <w:r w:rsidR="00A84F56">
        <w:rPr>
          <w:sz w:val="24"/>
          <w:szCs w:val="24"/>
          <w:lang w:eastAsia="nb-NO"/>
        </w:rPr>
        <w:t>satsinger</w:t>
      </w:r>
      <w:r w:rsidRPr="00001877">
        <w:rPr>
          <w:sz w:val="24"/>
          <w:szCs w:val="24"/>
          <w:lang w:eastAsia="nb-NO"/>
        </w:rPr>
        <w:t xml:space="preserve"> </w:t>
      </w:r>
      <w:r w:rsidR="00A84F56">
        <w:rPr>
          <w:sz w:val="24"/>
          <w:szCs w:val="24"/>
          <w:lang w:eastAsia="nb-NO"/>
        </w:rPr>
        <w:t>om</w:t>
      </w:r>
      <w:r w:rsidRPr="00001877">
        <w:rPr>
          <w:sz w:val="24"/>
          <w:szCs w:val="24"/>
          <w:lang w:eastAsia="nb-NO"/>
        </w:rPr>
        <w:t xml:space="preserve"> bærekraftig utvikling og undervisning. Formålet var å innlemme de tre tverrfaglige temaene fra L20 i </w:t>
      </w:r>
      <w:r w:rsidR="0093553E">
        <w:rPr>
          <w:sz w:val="24"/>
          <w:szCs w:val="24"/>
          <w:lang w:eastAsia="nb-NO"/>
        </w:rPr>
        <w:t xml:space="preserve">all </w:t>
      </w:r>
      <w:r w:rsidRPr="00001877">
        <w:rPr>
          <w:sz w:val="24"/>
          <w:szCs w:val="24"/>
          <w:lang w:eastAsia="nb-NO"/>
        </w:rPr>
        <w:t>undervisning</w:t>
      </w:r>
      <w:r w:rsidR="007D7C36">
        <w:rPr>
          <w:sz w:val="24"/>
          <w:szCs w:val="24"/>
          <w:lang w:eastAsia="nb-NO"/>
        </w:rPr>
        <w:t xml:space="preserve"> og p</w:t>
      </w:r>
      <w:r w:rsidRPr="00001877">
        <w:rPr>
          <w:sz w:val="24"/>
          <w:szCs w:val="24"/>
          <w:lang w:eastAsia="nb-NO"/>
        </w:rPr>
        <w:t xml:space="preserve">rosjektet ga lærerne inspirasjon og konkrete tips til hvordan få et bærekraftperspektiv inn i undervisningen. Hele personalet og alle elever har </w:t>
      </w:r>
      <w:r w:rsidR="00347F63">
        <w:rPr>
          <w:sz w:val="24"/>
          <w:szCs w:val="24"/>
          <w:lang w:eastAsia="nb-NO"/>
        </w:rPr>
        <w:t xml:space="preserve">samtidig </w:t>
      </w:r>
      <w:r w:rsidRPr="00001877">
        <w:rPr>
          <w:sz w:val="24"/>
          <w:szCs w:val="24"/>
          <w:lang w:eastAsia="nb-NO"/>
        </w:rPr>
        <w:t>deltatt i utarbeidelse</w:t>
      </w:r>
      <w:r w:rsidR="00347F63">
        <w:rPr>
          <w:sz w:val="24"/>
          <w:szCs w:val="24"/>
          <w:lang w:eastAsia="nb-NO"/>
        </w:rPr>
        <w:t>n</w:t>
      </w:r>
      <w:r w:rsidRPr="00001877">
        <w:rPr>
          <w:sz w:val="24"/>
          <w:szCs w:val="24"/>
          <w:lang w:eastAsia="nb-NO"/>
        </w:rPr>
        <w:t xml:space="preserve"> av</w:t>
      </w:r>
      <w:r w:rsidR="00347F63">
        <w:rPr>
          <w:sz w:val="24"/>
          <w:szCs w:val="24"/>
          <w:lang w:eastAsia="nb-NO"/>
        </w:rPr>
        <w:t xml:space="preserve"> en</w:t>
      </w:r>
      <w:r w:rsidRPr="00001877">
        <w:rPr>
          <w:sz w:val="24"/>
          <w:szCs w:val="24"/>
          <w:lang w:eastAsia="nb-NO"/>
        </w:rPr>
        <w:t xml:space="preserve"> ny verdiplattform</w:t>
      </w:r>
      <w:r w:rsidR="003D76BE">
        <w:rPr>
          <w:sz w:val="24"/>
          <w:szCs w:val="24"/>
          <w:lang w:eastAsia="nb-NO"/>
        </w:rPr>
        <w:t xml:space="preserve"> (figur 3)</w:t>
      </w:r>
      <w:r w:rsidR="00347F63">
        <w:rPr>
          <w:sz w:val="24"/>
          <w:szCs w:val="24"/>
          <w:lang w:eastAsia="nb-NO"/>
        </w:rPr>
        <w:t>, der d</w:t>
      </w:r>
      <w:r w:rsidRPr="00001877">
        <w:rPr>
          <w:sz w:val="24"/>
          <w:szCs w:val="24"/>
          <w:lang w:eastAsia="nb-NO"/>
        </w:rPr>
        <w:t xml:space="preserve">et ble </w:t>
      </w:r>
      <w:r w:rsidR="00927587">
        <w:rPr>
          <w:sz w:val="24"/>
          <w:szCs w:val="24"/>
          <w:lang w:eastAsia="nb-NO"/>
        </w:rPr>
        <w:t>ned</w:t>
      </w:r>
      <w:r w:rsidRPr="00001877">
        <w:rPr>
          <w:sz w:val="24"/>
          <w:szCs w:val="24"/>
          <w:lang w:eastAsia="nb-NO"/>
        </w:rPr>
        <w:t>satt en arbeidsgruppe som jobbet frem «Vekst på Hvam».  </w:t>
      </w:r>
    </w:p>
    <w:p w14:paraId="21E45726" w14:textId="486B3356" w:rsidR="00001877" w:rsidRPr="00001877" w:rsidRDefault="003C7CEE" w:rsidP="00001877">
      <w:pPr>
        <w:rPr>
          <w:sz w:val="24"/>
          <w:szCs w:val="24"/>
          <w:lang w:eastAsia="nb-NO"/>
        </w:rPr>
      </w:pPr>
      <w:r w:rsidRPr="00001877">
        <w:rPr>
          <w:noProof/>
          <w:sz w:val="24"/>
          <w:szCs w:val="24"/>
          <w:lang w:eastAsia="nb-NO"/>
        </w:rPr>
        <w:drawing>
          <wp:anchor distT="0" distB="0" distL="114300" distR="114300" simplePos="0" relativeHeight="251669504" behindDoc="0" locked="0" layoutInCell="1" allowOverlap="1" wp14:anchorId="7FAD51BB" wp14:editId="674E0B08">
            <wp:simplePos x="0" y="0"/>
            <wp:positionH relativeFrom="column">
              <wp:posOffset>596900</wp:posOffset>
            </wp:positionH>
            <wp:positionV relativeFrom="paragraph">
              <wp:posOffset>99695</wp:posOffset>
            </wp:positionV>
            <wp:extent cx="2341245" cy="3126740"/>
            <wp:effectExtent l="0" t="0" r="1905" b="0"/>
            <wp:wrapThrough wrapText="bothSides">
              <wp:wrapPolygon edited="0">
                <wp:start x="0" y="0"/>
                <wp:lineTo x="0" y="21451"/>
                <wp:lineTo x="21442" y="21451"/>
                <wp:lineTo x="21442" y="0"/>
                <wp:lineTo x="0" y="0"/>
              </wp:wrapPolygon>
            </wp:wrapThrough>
            <wp:docPr id="659366978" name="Picture 18" descr="Et bilde som inneholder trapper, vegg, tak, innendørs&#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Et bilde som inneholder trapper, vegg, tak, innendørs&#10;&#10;KI-generert innhold kan være fei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41245" cy="312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1877">
        <w:rPr>
          <w:noProof/>
          <w:sz w:val="24"/>
          <w:szCs w:val="24"/>
          <w:lang w:eastAsia="nb-NO"/>
        </w:rPr>
        <w:drawing>
          <wp:anchor distT="0" distB="0" distL="114300" distR="114300" simplePos="0" relativeHeight="251668480" behindDoc="0" locked="0" layoutInCell="1" allowOverlap="1" wp14:anchorId="372565F3" wp14:editId="64674CFB">
            <wp:simplePos x="0" y="0"/>
            <wp:positionH relativeFrom="column">
              <wp:posOffset>3282950</wp:posOffset>
            </wp:positionH>
            <wp:positionV relativeFrom="paragraph">
              <wp:posOffset>150495</wp:posOffset>
            </wp:positionV>
            <wp:extent cx="2618105" cy="3075940"/>
            <wp:effectExtent l="0" t="0" r="0" b="0"/>
            <wp:wrapThrough wrapText="bothSides">
              <wp:wrapPolygon edited="0">
                <wp:start x="0" y="0"/>
                <wp:lineTo x="0" y="21404"/>
                <wp:lineTo x="21375" y="21404"/>
                <wp:lineTo x="21375" y="0"/>
                <wp:lineTo x="0" y="0"/>
              </wp:wrapPolygon>
            </wp:wrapThrough>
            <wp:docPr id="1211454772" name="Picture 17" descr="RAUSE &#10;På Hvam harvi et &#10;raust menneskesyn &#10;der vi møter hverandre &#10;med toleranse, respekt og &#10;inkludering. &#10;AKTIVE &#10;Alle er aktive og engasjerte i sin &#10;læringsprosess, tar del i sin hverdag, &#10;og bidrar til et positivt læringsmiljø og &#10;faglig utvikling for både elever og ansatte. &#10;MODIGE &#10;Gjennom å utforske fagene og miljøet &#10;rundt 0ss, kan vi utfordre oss selv til å ta &#10;en sjanse, tørre å prøve nye ting, &#10;oppdage nye ferdigheter og ta &#10;selvstendige valg. &#10;SAMMEN &#10;Både ansatte og elever er en del av det samme &#10;fellesskapet, og gjennom trygge rammer skapervi &#10;tilhørighet og samhold. &#10;FRAMTIDSRETTEDE &#10;Vi er en framtidsrettet skole der vi fokuserer på &#10;bærekraftighet, et godt miljø, og en positiv &#10;utvikling for samfunnet vi er en del av. &#10;KUNNSKAPSRIKE &#10;Her står kunnskap og kompetanse i sentrum, vi jobber &#10;for mestring og utvikling av ferdigheter på mange ulike arenaer. &#10;- Hvam skal være en arena for nytenking, utforsking og utvikl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RAUSE &#10;På Hvam harvi et &#10;raust menneskesyn &#10;der vi møter hverandre &#10;med toleranse, respekt og &#10;inkludering. &#10;AKTIVE &#10;Alle er aktive og engasjerte i sin &#10;læringsprosess, tar del i sin hverdag, &#10;og bidrar til et positivt læringsmiljø og &#10;faglig utvikling for både elever og ansatte. &#10;MODIGE &#10;Gjennom å utforske fagene og miljøet &#10;rundt 0ss, kan vi utfordre oss selv til å ta &#10;en sjanse, tørre å prøve nye ting, &#10;oppdage nye ferdigheter og ta &#10;selvstendige valg. &#10;SAMMEN &#10;Både ansatte og elever er en del av det samme &#10;fellesskapet, og gjennom trygge rammer skapervi &#10;tilhørighet og samhold. &#10;FRAMTIDSRETTEDE &#10;Vi er en framtidsrettet skole der vi fokuserer på &#10;bærekraftighet, et godt miljø, og en positiv &#10;utvikling for samfunnet vi er en del av. &#10;KUNNSKAPSRIKE &#10;Her står kunnskap og kompetanse i sentrum, vi jobber &#10;for mestring og utvikling av ferdigheter på mange ulike arenaer. &#10;- Hvam skal være en arena for nytenking, utforsking og utvikling.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18105" cy="3075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1877" w:rsidRPr="00001877">
        <w:rPr>
          <w:sz w:val="24"/>
          <w:szCs w:val="24"/>
          <w:lang w:eastAsia="nb-NO"/>
        </w:rPr>
        <w:t> </w:t>
      </w:r>
    </w:p>
    <w:p w14:paraId="4FF0175C" w14:textId="77777777" w:rsidR="00001877" w:rsidRPr="00001877" w:rsidRDefault="00001877" w:rsidP="00001877">
      <w:pPr>
        <w:rPr>
          <w:sz w:val="24"/>
          <w:szCs w:val="24"/>
          <w:lang w:eastAsia="nb-NO"/>
        </w:rPr>
      </w:pPr>
      <w:r w:rsidRPr="00001877">
        <w:rPr>
          <w:sz w:val="24"/>
          <w:szCs w:val="24"/>
          <w:lang w:eastAsia="nb-NO"/>
        </w:rPr>
        <w:t> </w:t>
      </w:r>
    </w:p>
    <w:p w14:paraId="48BCF3FF" w14:textId="7A0AFB49" w:rsidR="00001877" w:rsidRPr="00001877" w:rsidRDefault="00001877" w:rsidP="00001877">
      <w:pPr>
        <w:rPr>
          <w:sz w:val="24"/>
          <w:szCs w:val="24"/>
          <w:lang w:eastAsia="nb-NO"/>
        </w:rPr>
      </w:pPr>
      <w:r w:rsidRPr="00001877">
        <w:rPr>
          <w:sz w:val="24"/>
          <w:szCs w:val="24"/>
          <w:lang w:eastAsia="nb-NO"/>
        </w:rPr>
        <w:t> </w:t>
      </w:r>
    </w:p>
    <w:p w14:paraId="13E953BB" w14:textId="77777777" w:rsidR="00001877" w:rsidRPr="00001877" w:rsidRDefault="00001877" w:rsidP="00001877">
      <w:pPr>
        <w:rPr>
          <w:sz w:val="24"/>
          <w:szCs w:val="24"/>
          <w:lang w:eastAsia="nb-NO"/>
        </w:rPr>
      </w:pPr>
      <w:r w:rsidRPr="00001877">
        <w:rPr>
          <w:sz w:val="24"/>
          <w:szCs w:val="24"/>
          <w:lang w:eastAsia="nb-NO"/>
        </w:rPr>
        <w:t> </w:t>
      </w:r>
    </w:p>
    <w:p w14:paraId="793DFB75" w14:textId="77777777" w:rsidR="00001877" w:rsidRPr="00001877" w:rsidRDefault="00001877" w:rsidP="00001877">
      <w:pPr>
        <w:rPr>
          <w:sz w:val="24"/>
          <w:szCs w:val="24"/>
          <w:lang w:eastAsia="nb-NO"/>
        </w:rPr>
      </w:pPr>
      <w:r w:rsidRPr="00001877">
        <w:rPr>
          <w:sz w:val="24"/>
          <w:szCs w:val="24"/>
          <w:lang w:eastAsia="nb-NO"/>
        </w:rPr>
        <w:t> </w:t>
      </w:r>
    </w:p>
    <w:p w14:paraId="59E49F21" w14:textId="77777777" w:rsidR="00001877" w:rsidRPr="00001877" w:rsidRDefault="00001877" w:rsidP="00001877">
      <w:pPr>
        <w:rPr>
          <w:sz w:val="24"/>
          <w:szCs w:val="24"/>
          <w:lang w:eastAsia="nb-NO"/>
        </w:rPr>
      </w:pPr>
      <w:r w:rsidRPr="00001877">
        <w:rPr>
          <w:sz w:val="24"/>
          <w:szCs w:val="24"/>
          <w:lang w:eastAsia="nb-NO"/>
        </w:rPr>
        <w:t> </w:t>
      </w:r>
    </w:p>
    <w:p w14:paraId="32B996EC" w14:textId="77777777" w:rsidR="00001877" w:rsidRPr="00001877" w:rsidRDefault="00001877" w:rsidP="00001877">
      <w:pPr>
        <w:rPr>
          <w:sz w:val="24"/>
          <w:szCs w:val="24"/>
          <w:lang w:eastAsia="nb-NO"/>
        </w:rPr>
      </w:pPr>
      <w:r w:rsidRPr="00001877">
        <w:rPr>
          <w:sz w:val="24"/>
          <w:szCs w:val="24"/>
          <w:lang w:eastAsia="nb-NO"/>
        </w:rPr>
        <w:t> </w:t>
      </w:r>
    </w:p>
    <w:p w14:paraId="14DF9EB9" w14:textId="77777777" w:rsidR="00001877" w:rsidRPr="00001877" w:rsidRDefault="00001877" w:rsidP="00001877">
      <w:pPr>
        <w:rPr>
          <w:sz w:val="24"/>
          <w:szCs w:val="24"/>
          <w:lang w:eastAsia="nb-NO"/>
        </w:rPr>
      </w:pPr>
      <w:r w:rsidRPr="00001877">
        <w:rPr>
          <w:sz w:val="24"/>
          <w:szCs w:val="24"/>
          <w:lang w:eastAsia="nb-NO"/>
        </w:rPr>
        <w:t> </w:t>
      </w:r>
    </w:p>
    <w:p w14:paraId="61D8E184" w14:textId="77777777" w:rsidR="00001877" w:rsidRPr="00001877" w:rsidRDefault="00001877" w:rsidP="00001877">
      <w:pPr>
        <w:rPr>
          <w:sz w:val="24"/>
          <w:szCs w:val="24"/>
          <w:lang w:eastAsia="nb-NO"/>
        </w:rPr>
      </w:pPr>
      <w:r w:rsidRPr="00001877">
        <w:rPr>
          <w:sz w:val="24"/>
          <w:szCs w:val="24"/>
          <w:lang w:eastAsia="nb-NO"/>
        </w:rPr>
        <w:t> </w:t>
      </w:r>
    </w:p>
    <w:p w14:paraId="58507BA3" w14:textId="77777777" w:rsidR="00001877" w:rsidRPr="00001877" w:rsidRDefault="00001877" w:rsidP="00001877">
      <w:pPr>
        <w:rPr>
          <w:sz w:val="24"/>
          <w:szCs w:val="24"/>
          <w:lang w:eastAsia="nb-NO"/>
        </w:rPr>
      </w:pPr>
      <w:r w:rsidRPr="00001877">
        <w:rPr>
          <w:sz w:val="24"/>
          <w:szCs w:val="24"/>
          <w:lang w:eastAsia="nb-NO"/>
        </w:rPr>
        <w:t> </w:t>
      </w:r>
    </w:p>
    <w:p w14:paraId="196ECA37" w14:textId="1D609F48" w:rsidR="00014C72" w:rsidRDefault="00001877" w:rsidP="00001877">
      <w:pPr>
        <w:rPr>
          <w:sz w:val="24"/>
          <w:szCs w:val="24"/>
          <w:lang w:eastAsia="nb-NO"/>
        </w:rPr>
      </w:pPr>
      <w:r w:rsidRPr="00001877">
        <w:rPr>
          <w:sz w:val="24"/>
          <w:szCs w:val="24"/>
          <w:lang w:eastAsia="nb-NO"/>
        </w:rPr>
        <w:t> </w:t>
      </w:r>
    </w:p>
    <w:p w14:paraId="46793FE2" w14:textId="757BFACD" w:rsidR="00484F1F" w:rsidRDefault="00001877" w:rsidP="003C7CEE">
      <w:pPr>
        <w:ind w:firstLine="708"/>
        <w:rPr>
          <w:sz w:val="24"/>
          <w:szCs w:val="24"/>
          <w:lang w:eastAsia="nb-NO"/>
        </w:rPr>
      </w:pPr>
      <w:r w:rsidRPr="00001877">
        <w:rPr>
          <w:i/>
          <w:iCs/>
          <w:sz w:val="20"/>
          <w:szCs w:val="20"/>
          <w:lang w:eastAsia="nb-NO"/>
        </w:rPr>
        <w:t xml:space="preserve">Figur </w:t>
      </w:r>
      <w:r>
        <w:rPr>
          <w:i/>
          <w:iCs/>
          <w:sz w:val="20"/>
          <w:szCs w:val="20"/>
          <w:lang w:eastAsia="nb-NO"/>
        </w:rPr>
        <w:t>2</w:t>
      </w:r>
      <w:r w:rsidRPr="00001877">
        <w:rPr>
          <w:i/>
          <w:iCs/>
          <w:sz w:val="20"/>
          <w:szCs w:val="20"/>
          <w:lang w:eastAsia="nb-NO"/>
        </w:rPr>
        <w:t xml:space="preserve">: </w:t>
      </w:r>
      <w:r>
        <w:rPr>
          <w:i/>
          <w:iCs/>
          <w:sz w:val="20"/>
          <w:szCs w:val="20"/>
          <w:lang w:eastAsia="nb-NO"/>
        </w:rPr>
        <w:t>Bærekraftstrappa på Hvam</w:t>
      </w:r>
      <w:r>
        <w:rPr>
          <w:i/>
          <w:iCs/>
          <w:sz w:val="20"/>
          <w:szCs w:val="20"/>
          <w:lang w:eastAsia="nb-NO"/>
        </w:rPr>
        <w:tab/>
      </w:r>
      <w:r>
        <w:rPr>
          <w:i/>
          <w:iCs/>
          <w:sz w:val="20"/>
          <w:szCs w:val="20"/>
          <w:lang w:eastAsia="nb-NO"/>
        </w:rPr>
        <w:tab/>
      </w:r>
      <w:r w:rsidR="00806555">
        <w:rPr>
          <w:i/>
          <w:iCs/>
          <w:sz w:val="20"/>
          <w:szCs w:val="20"/>
          <w:lang w:eastAsia="nb-NO"/>
        </w:rPr>
        <w:t xml:space="preserve">       </w:t>
      </w:r>
      <w:r w:rsidR="00014C72">
        <w:rPr>
          <w:i/>
          <w:iCs/>
          <w:sz w:val="20"/>
          <w:szCs w:val="20"/>
          <w:lang w:eastAsia="nb-NO"/>
        </w:rPr>
        <w:tab/>
      </w:r>
      <w:r w:rsidR="00894831">
        <w:rPr>
          <w:i/>
          <w:iCs/>
          <w:sz w:val="20"/>
          <w:szCs w:val="20"/>
          <w:lang w:eastAsia="nb-NO"/>
        </w:rPr>
        <w:t xml:space="preserve">        </w:t>
      </w:r>
      <w:r w:rsidR="00806555">
        <w:rPr>
          <w:i/>
          <w:iCs/>
          <w:sz w:val="20"/>
          <w:szCs w:val="20"/>
          <w:lang w:eastAsia="nb-NO"/>
        </w:rPr>
        <w:t xml:space="preserve">Figur 3: Hvams verdiplattform, Vekst på </w:t>
      </w:r>
      <w:proofErr w:type="spellStart"/>
      <w:r w:rsidR="00806555">
        <w:rPr>
          <w:i/>
          <w:iCs/>
          <w:sz w:val="20"/>
          <w:szCs w:val="20"/>
          <w:lang w:eastAsia="nb-NO"/>
        </w:rPr>
        <w:t>Hvam</w:t>
      </w:r>
      <w:proofErr w:type="spellEnd"/>
    </w:p>
    <w:p w14:paraId="002569EC" w14:textId="21CB7F8D" w:rsidR="00001877" w:rsidRDefault="000704FB" w:rsidP="00806555">
      <w:pPr>
        <w:ind w:left="708"/>
        <w:rPr>
          <w:sz w:val="24"/>
          <w:szCs w:val="24"/>
          <w:lang w:eastAsia="nb-NO"/>
        </w:rPr>
      </w:pPr>
      <w:r>
        <w:rPr>
          <w:sz w:val="24"/>
          <w:szCs w:val="24"/>
          <w:lang w:eastAsia="nb-NO"/>
        </w:rPr>
        <w:lastRenderedPageBreak/>
        <w:t>I skolens kantine</w:t>
      </w:r>
      <w:r w:rsidR="00E00FED">
        <w:rPr>
          <w:sz w:val="24"/>
          <w:szCs w:val="24"/>
          <w:lang w:eastAsia="nb-NO"/>
        </w:rPr>
        <w:t xml:space="preserve"> brukes det</w:t>
      </w:r>
      <w:r w:rsidR="00FB56B8">
        <w:rPr>
          <w:sz w:val="24"/>
          <w:szCs w:val="24"/>
          <w:lang w:eastAsia="nb-NO"/>
        </w:rPr>
        <w:t xml:space="preserve"> en stor andel</w:t>
      </w:r>
      <w:r w:rsidR="00E00FED">
        <w:rPr>
          <w:sz w:val="24"/>
          <w:szCs w:val="24"/>
          <w:lang w:eastAsia="nb-NO"/>
        </w:rPr>
        <w:t xml:space="preserve"> e</w:t>
      </w:r>
      <w:r w:rsidR="00001877" w:rsidRPr="00001877">
        <w:rPr>
          <w:sz w:val="24"/>
          <w:szCs w:val="24"/>
          <w:lang w:eastAsia="nb-NO"/>
        </w:rPr>
        <w:t>genproduserte grønnsaker med en filosofi om «fra jord til bord»</w:t>
      </w:r>
      <w:r w:rsidR="002A2EB0">
        <w:rPr>
          <w:sz w:val="24"/>
          <w:szCs w:val="24"/>
          <w:lang w:eastAsia="nb-NO"/>
        </w:rPr>
        <w:t xml:space="preserve"> og f</w:t>
      </w:r>
      <w:r w:rsidR="00001877" w:rsidRPr="00001877">
        <w:rPr>
          <w:sz w:val="24"/>
          <w:szCs w:val="24"/>
          <w:lang w:eastAsia="nb-NO"/>
        </w:rPr>
        <w:t>ra grønnsakssesong 2023 produserte Hvam kun økologiske grønnsaker.  </w:t>
      </w:r>
    </w:p>
    <w:p w14:paraId="2C1025C4" w14:textId="0497856E" w:rsidR="00A44D0B" w:rsidRPr="00A44D0B" w:rsidRDefault="00A44D0B" w:rsidP="00A44D0B">
      <w:pPr>
        <w:spacing w:after="0"/>
        <w:ind w:left="708"/>
        <w:rPr>
          <w:i/>
          <w:iCs/>
          <w:sz w:val="24"/>
          <w:szCs w:val="24"/>
          <w:lang w:eastAsia="nb-NO"/>
        </w:rPr>
      </w:pPr>
      <w:r w:rsidRPr="00A44D0B">
        <w:rPr>
          <w:i/>
          <w:iCs/>
          <w:sz w:val="24"/>
          <w:szCs w:val="24"/>
          <w:lang w:eastAsia="nb-NO"/>
        </w:rPr>
        <w:t>Internasjonalisering</w:t>
      </w:r>
    </w:p>
    <w:p w14:paraId="75DA50A4" w14:textId="7E592622" w:rsidR="00001877" w:rsidRDefault="00002940" w:rsidP="00A44D0B">
      <w:pPr>
        <w:spacing w:after="0"/>
        <w:ind w:left="708" w:firstLine="2"/>
        <w:rPr>
          <w:sz w:val="24"/>
          <w:szCs w:val="24"/>
          <w:lang w:eastAsia="nb-NO"/>
        </w:rPr>
      </w:pPr>
      <w:hyperlink r:id="rId24" w:history="1">
        <w:r w:rsidRPr="00932EE5">
          <w:rPr>
            <w:rStyle w:val="Hyperlink"/>
            <w:sz w:val="24"/>
            <w:szCs w:val="24"/>
            <w:lang w:eastAsia="nb-NO"/>
          </w:rPr>
          <w:t>FoU-s</w:t>
        </w:r>
        <w:r w:rsidR="00001877" w:rsidRPr="00932EE5">
          <w:rPr>
            <w:rStyle w:val="Hyperlink"/>
            <w:sz w:val="24"/>
            <w:szCs w:val="24"/>
            <w:lang w:eastAsia="nb-NO"/>
          </w:rPr>
          <w:t>amarbeid</w:t>
        </w:r>
        <w:r w:rsidRPr="00932EE5">
          <w:rPr>
            <w:rStyle w:val="Hyperlink"/>
            <w:sz w:val="24"/>
            <w:szCs w:val="24"/>
            <w:lang w:eastAsia="nb-NO"/>
          </w:rPr>
          <w:t>et</w:t>
        </w:r>
      </w:hyperlink>
      <w:r w:rsidR="00001877" w:rsidRPr="00001877">
        <w:rPr>
          <w:sz w:val="24"/>
          <w:szCs w:val="24"/>
          <w:lang w:eastAsia="nb-NO"/>
        </w:rPr>
        <w:t xml:space="preserve"> med professor Erling Krogh</w:t>
      </w:r>
      <w:r w:rsidR="008410AE">
        <w:rPr>
          <w:sz w:val="24"/>
          <w:szCs w:val="24"/>
          <w:lang w:eastAsia="nb-NO"/>
        </w:rPr>
        <w:t xml:space="preserve"> (NMBU)</w:t>
      </w:r>
      <w:r w:rsidR="00001877" w:rsidRPr="00001877">
        <w:rPr>
          <w:sz w:val="24"/>
          <w:szCs w:val="24"/>
          <w:lang w:eastAsia="nb-NO"/>
        </w:rPr>
        <w:t xml:space="preserve"> og Mgetas venner</w:t>
      </w:r>
      <w:r>
        <w:rPr>
          <w:sz w:val="24"/>
          <w:szCs w:val="24"/>
          <w:lang w:eastAsia="nb-NO"/>
        </w:rPr>
        <w:t xml:space="preserve"> i</w:t>
      </w:r>
      <w:r w:rsidR="00001877" w:rsidRPr="00001877">
        <w:rPr>
          <w:sz w:val="24"/>
          <w:szCs w:val="24"/>
          <w:lang w:eastAsia="nb-NO"/>
        </w:rPr>
        <w:t xml:space="preserve"> Tanzania, bygger på sosial og kulturell bærekraft. </w:t>
      </w:r>
      <w:hyperlink r:id="rId25" w:history="1">
        <w:r w:rsidR="00001877" w:rsidRPr="00AB3F0D">
          <w:rPr>
            <w:rStyle w:val="Hyperlink"/>
            <w:sz w:val="24"/>
            <w:szCs w:val="24"/>
            <w:lang w:eastAsia="nb-NO"/>
          </w:rPr>
          <w:t>Prosjektet</w:t>
        </w:r>
      </w:hyperlink>
      <w:r w:rsidR="00001877" w:rsidRPr="00001877">
        <w:rPr>
          <w:sz w:val="24"/>
          <w:szCs w:val="24"/>
          <w:lang w:eastAsia="nb-NO"/>
        </w:rPr>
        <w:t xml:space="preserve"> inkluderer </w:t>
      </w:r>
      <w:r w:rsidR="00D00338">
        <w:rPr>
          <w:sz w:val="24"/>
          <w:szCs w:val="24"/>
          <w:lang w:eastAsia="nb-NO"/>
        </w:rPr>
        <w:t xml:space="preserve">en årlig </w:t>
      </w:r>
      <w:r w:rsidR="00001877" w:rsidRPr="00001877">
        <w:rPr>
          <w:sz w:val="24"/>
          <w:szCs w:val="24"/>
          <w:lang w:eastAsia="nb-NO"/>
        </w:rPr>
        <w:t>innsamlingsdag</w:t>
      </w:r>
      <w:r w:rsidR="00131512">
        <w:rPr>
          <w:sz w:val="24"/>
          <w:szCs w:val="24"/>
          <w:lang w:eastAsia="nb-NO"/>
        </w:rPr>
        <w:t>, som alternativ til Operasjon Dagsver</w:t>
      </w:r>
      <w:r w:rsidR="005709DC">
        <w:rPr>
          <w:sz w:val="24"/>
          <w:szCs w:val="24"/>
          <w:lang w:eastAsia="nb-NO"/>
        </w:rPr>
        <w:t>k,</w:t>
      </w:r>
      <w:r w:rsidR="00001877" w:rsidRPr="00001877">
        <w:rPr>
          <w:sz w:val="24"/>
          <w:szCs w:val="24"/>
          <w:lang w:eastAsia="nb-NO"/>
        </w:rPr>
        <w:t xml:space="preserve"> og </w:t>
      </w:r>
      <w:r w:rsidR="005709DC">
        <w:rPr>
          <w:sz w:val="24"/>
          <w:szCs w:val="24"/>
          <w:lang w:eastAsia="nb-NO"/>
        </w:rPr>
        <w:t xml:space="preserve">viktig </w:t>
      </w:r>
      <w:r w:rsidR="00001877" w:rsidRPr="00001877">
        <w:rPr>
          <w:sz w:val="24"/>
          <w:szCs w:val="24"/>
          <w:lang w:eastAsia="nb-NO"/>
        </w:rPr>
        <w:t>kunnskapsutveksling mellom ungdom på tvers av landegrenser. Elevene bestemmer</w:t>
      </w:r>
      <w:r w:rsidR="004D7703">
        <w:rPr>
          <w:sz w:val="24"/>
          <w:szCs w:val="24"/>
          <w:lang w:eastAsia="nb-NO"/>
        </w:rPr>
        <w:t xml:space="preserve"> selv</w:t>
      </w:r>
      <w:r w:rsidR="00001877" w:rsidRPr="00001877">
        <w:rPr>
          <w:sz w:val="24"/>
          <w:szCs w:val="24"/>
          <w:lang w:eastAsia="nb-NO"/>
        </w:rPr>
        <w:t xml:space="preserve"> hva </w:t>
      </w:r>
      <w:r w:rsidR="005709DC">
        <w:rPr>
          <w:sz w:val="24"/>
          <w:szCs w:val="24"/>
          <w:lang w:eastAsia="nb-NO"/>
        </w:rPr>
        <w:t xml:space="preserve">de </w:t>
      </w:r>
      <w:r w:rsidR="00001877" w:rsidRPr="00001877">
        <w:rPr>
          <w:sz w:val="24"/>
          <w:szCs w:val="24"/>
          <w:lang w:eastAsia="nb-NO"/>
        </w:rPr>
        <w:t>innsamlede penge</w:t>
      </w:r>
      <w:r w:rsidR="005709DC">
        <w:rPr>
          <w:sz w:val="24"/>
          <w:szCs w:val="24"/>
          <w:lang w:eastAsia="nb-NO"/>
        </w:rPr>
        <w:t>ne</w:t>
      </w:r>
      <w:r w:rsidR="00001877" w:rsidRPr="00001877">
        <w:rPr>
          <w:sz w:val="24"/>
          <w:szCs w:val="24"/>
          <w:lang w:eastAsia="nb-NO"/>
        </w:rPr>
        <w:t xml:space="preserve"> skal brukes til på samarbeidsskolen Kikeo </w:t>
      </w:r>
      <w:r w:rsidR="00504FC2">
        <w:rPr>
          <w:sz w:val="24"/>
          <w:szCs w:val="24"/>
          <w:lang w:eastAsia="nb-NO"/>
        </w:rPr>
        <w:t>S</w:t>
      </w:r>
      <w:r w:rsidR="00001877" w:rsidRPr="00001877">
        <w:rPr>
          <w:sz w:val="24"/>
          <w:szCs w:val="24"/>
          <w:lang w:eastAsia="nb-NO"/>
        </w:rPr>
        <w:t xml:space="preserve">econdary </w:t>
      </w:r>
      <w:r w:rsidR="00504FC2">
        <w:rPr>
          <w:sz w:val="24"/>
          <w:szCs w:val="24"/>
          <w:lang w:eastAsia="nb-NO"/>
        </w:rPr>
        <w:t>S</w:t>
      </w:r>
      <w:r w:rsidR="00001877" w:rsidRPr="00001877">
        <w:rPr>
          <w:sz w:val="24"/>
          <w:szCs w:val="24"/>
          <w:lang w:eastAsia="nb-NO"/>
        </w:rPr>
        <w:t xml:space="preserve">chool, Mgeta. FoU-midler fra NMBU og Erasmus+ midler har </w:t>
      </w:r>
      <w:r w:rsidR="004D7703">
        <w:rPr>
          <w:sz w:val="24"/>
          <w:szCs w:val="24"/>
          <w:lang w:eastAsia="nb-NO"/>
        </w:rPr>
        <w:t>bidratt til at</w:t>
      </w:r>
      <w:r w:rsidR="00001877" w:rsidRPr="00001877">
        <w:rPr>
          <w:sz w:val="24"/>
          <w:szCs w:val="24"/>
          <w:lang w:eastAsia="nb-NO"/>
        </w:rPr>
        <w:t xml:space="preserve"> naturbrukselever </w:t>
      </w:r>
      <w:r w:rsidR="006002A3">
        <w:rPr>
          <w:sz w:val="24"/>
          <w:szCs w:val="24"/>
          <w:lang w:eastAsia="nb-NO"/>
        </w:rPr>
        <w:t>har</w:t>
      </w:r>
      <w:r w:rsidR="004D7703">
        <w:rPr>
          <w:sz w:val="24"/>
          <w:szCs w:val="24"/>
          <w:lang w:eastAsia="nb-NO"/>
        </w:rPr>
        <w:t xml:space="preserve"> få</w:t>
      </w:r>
      <w:r w:rsidR="006002A3">
        <w:rPr>
          <w:sz w:val="24"/>
          <w:szCs w:val="24"/>
          <w:lang w:eastAsia="nb-NO"/>
        </w:rPr>
        <w:t>tt</w:t>
      </w:r>
      <w:r w:rsidR="004D7703">
        <w:rPr>
          <w:sz w:val="24"/>
          <w:szCs w:val="24"/>
          <w:lang w:eastAsia="nb-NO"/>
        </w:rPr>
        <w:t xml:space="preserve"> </w:t>
      </w:r>
      <w:r w:rsidR="00001877" w:rsidRPr="00001877">
        <w:rPr>
          <w:sz w:val="24"/>
          <w:szCs w:val="24"/>
          <w:lang w:eastAsia="nb-NO"/>
        </w:rPr>
        <w:t>yrkespraksis i Tanzania</w:t>
      </w:r>
      <w:r w:rsidR="006E10B4">
        <w:rPr>
          <w:sz w:val="24"/>
          <w:szCs w:val="24"/>
          <w:lang w:eastAsia="nb-NO"/>
        </w:rPr>
        <w:t xml:space="preserve">. </w:t>
      </w:r>
      <w:r w:rsidR="00F17A87">
        <w:rPr>
          <w:sz w:val="24"/>
          <w:szCs w:val="24"/>
          <w:lang w:eastAsia="nb-NO"/>
        </w:rPr>
        <w:t>I etterkant har disse elevene</w:t>
      </w:r>
      <w:r w:rsidR="001D7EF5">
        <w:rPr>
          <w:sz w:val="24"/>
          <w:szCs w:val="24"/>
          <w:lang w:eastAsia="nb-NO"/>
        </w:rPr>
        <w:t xml:space="preserve"> </w:t>
      </w:r>
      <w:r w:rsidR="009F5E93">
        <w:rPr>
          <w:sz w:val="24"/>
          <w:szCs w:val="24"/>
          <w:lang w:eastAsia="nb-NO"/>
        </w:rPr>
        <w:t>videre</w:t>
      </w:r>
      <w:r w:rsidR="001D7EF5">
        <w:rPr>
          <w:sz w:val="24"/>
          <w:szCs w:val="24"/>
          <w:lang w:eastAsia="nb-NO"/>
        </w:rPr>
        <w:t xml:space="preserve">formidlet opplevelser og erfaringer fra oppholdet </w:t>
      </w:r>
      <w:r w:rsidR="009F5E93">
        <w:rPr>
          <w:sz w:val="24"/>
          <w:szCs w:val="24"/>
          <w:lang w:eastAsia="nb-NO"/>
        </w:rPr>
        <w:t>til de andre elevene</w:t>
      </w:r>
      <w:r w:rsidR="00001877" w:rsidRPr="00001877">
        <w:rPr>
          <w:sz w:val="24"/>
          <w:szCs w:val="24"/>
          <w:lang w:eastAsia="nb-NO"/>
        </w:rPr>
        <w:t xml:space="preserve"> gjennom dokumentarer og portrettintervjuer. </w:t>
      </w:r>
    </w:p>
    <w:p w14:paraId="5E6DB2A8" w14:textId="77777777" w:rsidR="00805E69" w:rsidRDefault="00805E69" w:rsidP="00A44D0B">
      <w:pPr>
        <w:spacing w:after="0"/>
        <w:ind w:left="708" w:firstLine="2"/>
        <w:rPr>
          <w:sz w:val="24"/>
          <w:szCs w:val="24"/>
          <w:lang w:eastAsia="nb-NO"/>
        </w:rPr>
      </w:pPr>
    </w:p>
    <w:p w14:paraId="0C0585D5" w14:textId="665AC5E9" w:rsidR="00805E69" w:rsidRPr="00805E69" w:rsidRDefault="00805E69" w:rsidP="00A44D0B">
      <w:pPr>
        <w:spacing w:after="0"/>
        <w:ind w:left="708" w:firstLine="2"/>
        <w:rPr>
          <w:i/>
          <w:iCs/>
          <w:sz w:val="24"/>
          <w:szCs w:val="24"/>
          <w:lang w:eastAsia="nb-NO"/>
        </w:rPr>
      </w:pPr>
      <w:r w:rsidRPr="00805E69">
        <w:rPr>
          <w:i/>
          <w:iCs/>
          <w:sz w:val="24"/>
          <w:szCs w:val="24"/>
          <w:lang w:eastAsia="nb-NO"/>
        </w:rPr>
        <w:t>Veien videre</w:t>
      </w:r>
    </w:p>
    <w:p w14:paraId="53549000" w14:textId="1653CF7D" w:rsidR="00001877" w:rsidRPr="00001877" w:rsidRDefault="00001877" w:rsidP="00806555">
      <w:pPr>
        <w:ind w:left="708"/>
        <w:rPr>
          <w:sz w:val="24"/>
          <w:szCs w:val="24"/>
          <w:lang w:eastAsia="nb-NO"/>
        </w:rPr>
      </w:pPr>
      <w:r w:rsidRPr="00001877">
        <w:rPr>
          <w:sz w:val="24"/>
          <w:szCs w:val="24"/>
          <w:lang w:eastAsia="nb-NO"/>
        </w:rPr>
        <w:t>Fra høsten 2023 ble Hvam engasjert i prosjektet Regenerativt landbruk gjennom førsteamanuensis Aksel Hugo</w:t>
      </w:r>
      <w:r w:rsidR="008410AE">
        <w:rPr>
          <w:sz w:val="24"/>
          <w:szCs w:val="24"/>
          <w:lang w:eastAsia="nb-NO"/>
        </w:rPr>
        <w:t xml:space="preserve"> (NMBU)</w:t>
      </w:r>
      <w:r w:rsidRPr="00001877">
        <w:rPr>
          <w:sz w:val="24"/>
          <w:szCs w:val="24"/>
          <w:lang w:eastAsia="nb-NO"/>
        </w:rPr>
        <w:t xml:space="preserve">. </w:t>
      </w:r>
      <w:r w:rsidR="00ED47E1">
        <w:rPr>
          <w:sz w:val="24"/>
          <w:szCs w:val="24"/>
          <w:lang w:eastAsia="nb-NO"/>
        </w:rPr>
        <w:t xml:space="preserve">Dette er </w:t>
      </w:r>
      <w:r w:rsidR="00787CBD">
        <w:rPr>
          <w:sz w:val="24"/>
          <w:szCs w:val="24"/>
          <w:lang w:eastAsia="nb-NO"/>
        </w:rPr>
        <w:t>del av en større satsing med flere aktører, og p</w:t>
      </w:r>
      <w:r w:rsidRPr="00001877">
        <w:rPr>
          <w:sz w:val="24"/>
          <w:szCs w:val="24"/>
          <w:lang w:eastAsia="nb-NO"/>
        </w:rPr>
        <w:t xml:space="preserve">rosjektet </w:t>
      </w:r>
      <w:r w:rsidR="00787CBD">
        <w:rPr>
          <w:sz w:val="24"/>
          <w:szCs w:val="24"/>
          <w:lang w:eastAsia="nb-NO"/>
        </w:rPr>
        <w:t xml:space="preserve">vil </w:t>
      </w:r>
      <w:r w:rsidRPr="00001877">
        <w:rPr>
          <w:sz w:val="24"/>
          <w:szCs w:val="24"/>
          <w:lang w:eastAsia="nb-NO"/>
        </w:rPr>
        <w:t>fortsette utover 2025. </w:t>
      </w:r>
    </w:p>
    <w:p w14:paraId="37520F28" w14:textId="4F3E47DB" w:rsidR="00992F1F" w:rsidRPr="00806555" w:rsidRDefault="00001877" w:rsidP="00806555">
      <w:pPr>
        <w:ind w:left="708"/>
        <w:rPr>
          <w:sz w:val="24"/>
          <w:szCs w:val="24"/>
          <w:lang w:eastAsia="nb-NO"/>
        </w:rPr>
      </w:pPr>
      <w:r w:rsidRPr="00001877">
        <w:rPr>
          <w:sz w:val="24"/>
          <w:szCs w:val="24"/>
          <w:lang w:eastAsia="nb-NO"/>
        </w:rPr>
        <w:t xml:space="preserve">Skolen </w:t>
      </w:r>
      <w:r w:rsidR="00E42327">
        <w:rPr>
          <w:sz w:val="24"/>
          <w:szCs w:val="24"/>
          <w:lang w:eastAsia="nb-NO"/>
        </w:rPr>
        <w:t xml:space="preserve">ser </w:t>
      </w:r>
      <w:r w:rsidR="00E67C78">
        <w:rPr>
          <w:sz w:val="24"/>
          <w:szCs w:val="24"/>
          <w:lang w:eastAsia="nb-NO"/>
        </w:rPr>
        <w:t>særlig</w:t>
      </w:r>
      <w:r w:rsidR="00E42327">
        <w:rPr>
          <w:sz w:val="24"/>
          <w:szCs w:val="24"/>
          <w:lang w:eastAsia="nb-NO"/>
        </w:rPr>
        <w:t xml:space="preserve"> </w:t>
      </w:r>
      <w:r w:rsidR="005257DE">
        <w:rPr>
          <w:sz w:val="24"/>
          <w:szCs w:val="24"/>
          <w:lang w:eastAsia="nb-NO"/>
        </w:rPr>
        <w:t xml:space="preserve">stor </w:t>
      </w:r>
      <w:r w:rsidR="00E42327">
        <w:rPr>
          <w:sz w:val="24"/>
          <w:szCs w:val="24"/>
          <w:lang w:eastAsia="nb-NO"/>
        </w:rPr>
        <w:t>nytte i</w:t>
      </w:r>
      <w:r w:rsidRPr="00001877">
        <w:rPr>
          <w:sz w:val="24"/>
          <w:szCs w:val="24"/>
          <w:lang w:eastAsia="nb-NO"/>
        </w:rPr>
        <w:t xml:space="preserve"> skole</w:t>
      </w:r>
      <w:r w:rsidR="00E67C78">
        <w:rPr>
          <w:sz w:val="24"/>
          <w:szCs w:val="24"/>
          <w:lang w:eastAsia="nb-NO"/>
        </w:rPr>
        <w:t>tilbudene</w:t>
      </w:r>
      <w:r w:rsidRPr="00001877">
        <w:rPr>
          <w:sz w:val="24"/>
          <w:szCs w:val="24"/>
          <w:lang w:eastAsia="nb-NO"/>
        </w:rPr>
        <w:t xml:space="preserve"> NMBU </w:t>
      </w:r>
      <w:r w:rsidR="005D013B">
        <w:rPr>
          <w:sz w:val="24"/>
          <w:szCs w:val="24"/>
          <w:lang w:eastAsia="nb-NO"/>
        </w:rPr>
        <w:t>gir</w:t>
      </w:r>
      <w:r w:rsidR="00E42327">
        <w:rPr>
          <w:sz w:val="24"/>
          <w:szCs w:val="24"/>
          <w:lang w:eastAsia="nb-NO"/>
        </w:rPr>
        <w:t xml:space="preserve"> elever i naturbruk og realfag</w:t>
      </w:r>
      <w:r w:rsidR="00E66AEA">
        <w:rPr>
          <w:sz w:val="24"/>
          <w:szCs w:val="24"/>
          <w:lang w:eastAsia="nb-NO"/>
        </w:rPr>
        <w:t>,</w:t>
      </w:r>
      <w:r w:rsidR="00191CE8">
        <w:rPr>
          <w:sz w:val="24"/>
          <w:szCs w:val="24"/>
          <w:lang w:eastAsia="nb-NO"/>
        </w:rPr>
        <w:t xml:space="preserve"> </w:t>
      </w:r>
      <w:r w:rsidR="005257DE">
        <w:rPr>
          <w:sz w:val="24"/>
          <w:szCs w:val="24"/>
          <w:lang w:eastAsia="nb-NO"/>
        </w:rPr>
        <w:t>med den</w:t>
      </w:r>
      <w:r w:rsidR="00191CE8">
        <w:rPr>
          <w:sz w:val="24"/>
          <w:szCs w:val="24"/>
          <w:lang w:eastAsia="nb-NO"/>
        </w:rPr>
        <w:t xml:space="preserve"> </w:t>
      </w:r>
      <w:r w:rsidR="005508E9">
        <w:rPr>
          <w:sz w:val="24"/>
          <w:szCs w:val="24"/>
          <w:lang w:eastAsia="nb-NO"/>
        </w:rPr>
        <w:t xml:space="preserve">transportstøtten universitetsskoleprosjektet </w:t>
      </w:r>
      <w:r w:rsidR="005257DE">
        <w:rPr>
          <w:sz w:val="24"/>
          <w:szCs w:val="24"/>
          <w:lang w:eastAsia="nb-NO"/>
        </w:rPr>
        <w:t xml:space="preserve">i den forbindelse </w:t>
      </w:r>
      <w:r w:rsidR="005508E9">
        <w:rPr>
          <w:sz w:val="24"/>
          <w:szCs w:val="24"/>
          <w:lang w:eastAsia="nb-NO"/>
        </w:rPr>
        <w:t>tilrettel</w:t>
      </w:r>
      <w:r w:rsidR="00623F7E">
        <w:rPr>
          <w:sz w:val="24"/>
          <w:szCs w:val="24"/>
          <w:lang w:eastAsia="nb-NO"/>
        </w:rPr>
        <w:t>egger</w:t>
      </w:r>
      <w:r w:rsidR="005508E9">
        <w:rPr>
          <w:sz w:val="24"/>
          <w:szCs w:val="24"/>
          <w:lang w:eastAsia="nb-NO"/>
        </w:rPr>
        <w:t xml:space="preserve"> for. S</w:t>
      </w:r>
      <w:r w:rsidR="00191CE8">
        <w:rPr>
          <w:sz w:val="24"/>
          <w:szCs w:val="24"/>
          <w:lang w:eastAsia="nb-NO"/>
        </w:rPr>
        <w:t xml:space="preserve">kolen vil </w:t>
      </w:r>
      <w:r w:rsidR="005508E9">
        <w:rPr>
          <w:sz w:val="24"/>
          <w:szCs w:val="24"/>
          <w:lang w:eastAsia="nb-NO"/>
        </w:rPr>
        <w:t xml:space="preserve">også </w:t>
      </w:r>
      <w:r w:rsidR="00191CE8">
        <w:rPr>
          <w:sz w:val="24"/>
          <w:szCs w:val="24"/>
          <w:lang w:eastAsia="nb-NO"/>
        </w:rPr>
        <w:t>forts</w:t>
      </w:r>
      <w:r w:rsidR="00BE6107">
        <w:rPr>
          <w:sz w:val="24"/>
          <w:szCs w:val="24"/>
          <w:lang w:eastAsia="nb-NO"/>
        </w:rPr>
        <w:t>ette</w:t>
      </w:r>
      <w:r w:rsidR="00191CE8">
        <w:rPr>
          <w:sz w:val="24"/>
          <w:szCs w:val="24"/>
          <w:lang w:eastAsia="nb-NO"/>
        </w:rPr>
        <w:t xml:space="preserve"> jobbe</w:t>
      </w:r>
      <w:r w:rsidR="00BE6107">
        <w:rPr>
          <w:sz w:val="24"/>
          <w:szCs w:val="24"/>
          <w:lang w:eastAsia="nb-NO"/>
        </w:rPr>
        <w:t>n</w:t>
      </w:r>
      <w:r w:rsidR="00191CE8">
        <w:rPr>
          <w:sz w:val="24"/>
          <w:szCs w:val="24"/>
          <w:lang w:eastAsia="nb-NO"/>
        </w:rPr>
        <w:t xml:space="preserve"> med</w:t>
      </w:r>
      <w:r w:rsidRPr="00001877">
        <w:rPr>
          <w:sz w:val="24"/>
          <w:szCs w:val="24"/>
          <w:lang w:eastAsia="nb-NO"/>
        </w:rPr>
        <w:t xml:space="preserve"> </w:t>
      </w:r>
      <w:r w:rsidR="00191CE8">
        <w:rPr>
          <w:sz w:val="24"/>
          <w:szCs w:val="24"/>
          <w:lang w:eastAsia="nb-NO"/>
        </w:rPr>
        <w:t>i</w:t>
      </w:r>
      <w:r w:rsidRPr="00001877">
        <w:rPr>
          <w:sz w:val="24"/>
          <w:szCs w:val="24"/>
          <w:lang w:eastAsia="nb-NO"/>
        </w:rPr>
        <w:t xml:space="preserve">ntegrering av </w:t>
      </w:r>
      <w:r w:rsidR="00375902">
        <w:rPr>
          <w:sz w:val="24"/>
          <w:szCs w:val="24"/>
          <w:lang w:eastAsia="nb-NO"/>
        </w:rPr>
        <w:t>UBU</w:t>
      </w:r>
      <w:r w:rsidRPr="00001877">
        <w:rPr>
          <w:sz w:val="24"/>
          <w:szCs w:val="24"/>
          <w:lang w:eastAsia="nb-NO"/>
        </w:rPr>
        <w:t xml:space="preserve">. </w:t>
      </w:r>
      <w:r w:rsidR="003B5CDD">
        <w:rPr>
          <w:sz w:val="24"/>
          <w:szCs w:val="24"/>
          <w:lang w:eastAsia="nb-NO"/>
        </w:rPr>
        <w:t xml:space="preserve">Dette gjør </w:t>
      </w:r>
      <w:r w:rsidRPr="00001877">
        <w:rPr>
          <w:sz w:val="24"/>
          <w:szCs w:val="24"/>
          <w:lang w:eastAsia="nb-NO"/>
        </w:rPr>
        <w:t>NMBU naturlig</w:t>
      </w:r>
      <w:r w:rsidR="00181EFE">
        <w:rPr>
          <w:sz w:val="24"/>
          <w:szCs w:val="24"/>
          <w:lang w:eastAsia="nb-NO"/>
        </w:rPr>
        <w:t xml:space="preserve"> og </w:t>
      </w:r>
      <w:r w:rsidR="008F1D6A">
        <w:rPr>
          <w:sz w:val="24"/>
          <w:szCs w:val="24"/>
          <w:lang w:eastAsia="nb-NO"/>
        </w:rPr>
        <w:t>sentral</w:t>
      </w:r>
      <w:r w:rsidRPr="00001877">
        <w:rPr>
          <w:sz w:val="24"/>
          <w:szCs w:val="24"/>
          <w:lang w:eastAsia="nb-NO"/>
        </w:rPr>
        <w:t xml:space="preserve"> samarbeidspartner for Hvam. </w:t>
      </w:r>
    </w:p>
    <w:p w14:paraId="10484B7A" w14:textId="700A0E2C" w:rsidR="00E35940" w:rsidRDefault="00E35940" w:rsidP="003730FE">
      <w:pPr>
        <w:pStyle w:val="Heading2"/>
      </w:pPr>
      <w:r w:rsidRPr="00D355C1">
        <w:t>SKI</w:t>
      </w:r>
      <w:r w:rsidR="006A6577" w:rsidRPr="00D355C1">
        <w:t xml:space="preserve"> VGS</w:t>
      </w:r>
    </w:p>
    <w:p w14:paraId="3854272E" w14:textId="40BDFD90" w:rsidR="003F39C8" w:rsidRPr="003F39C8" w:rsidRDefault="003F39C8" w:rsidP="003F39C8">
      <w:pPr>
        <w:ind w:left="708"/>
        <w:rPr>
          <w:sz w:val="24"/>
          <w:szCs w:val="24"/>
          <w:lang w:eastAsia="nb-NO"/>
        </w:rPr>
      </w:pPr>
      <w:r w:rsidRPr="003F39C8">
        <w:rPr>
          <w:sz w:val="24"/>
          <w:szCs w:val="24"/>
          <w:lang w:eastAsia="nb-NO"/>
        </w:rPr>
        <w:t>Universitets</w:t>
      </w:r>
      <w:r w:rsidR="00651CD2">
        <w:rPr>
          <w:sz w:val="24"/>
          <w:szCs w:val="24"/>
          <w:lang w:eastAsia="nb-NO"/>
        </w:rPr>
        <w:t>s</w:t>
      </w:r>
      <w:r w:rsidRPr="003F39C8">
        <w:rPr>
          <w:sz w:val="24"/>
          <w:szCs w:val="24"/>
          <w:lang w:eastAsia="nb-NO"/>
        </w:rPr>
        <w:t xml:space="preserve">kolesamarbeidet med NMBU har gitt Ski videregående skole mulighet til å utvikle en skolehage, starte drift av egen kantine med bærekraftig og kortreist mat, samt utvikle tverrfaglige prosjekter både på skolen og gjennom erfaringsdeling med </w:t>
      </w:r>
      <w:r w:rsidR="00823E32">
        <w:rPr>
          <w:sz w:val="24"/>
          <w:szCs w:val="24"/>
          <w:lang w:eastAsia="nb-NO"/>
        </w:rPr>
        <w:t xml:space="preserve">de andre </w:t>
      </w:r>
      <w:r w:rsidRPr="003F39C8">
        <w:rPr>
          <w:sz w:val="24"/>
          <w:szCs w:val="24"/>
          <w:lang w:eastAsia="nb-NO"/>
        </w:rPr>
        <w:t>universitetsskolene i prosjektet. </w:t>
      </w:r>
      <w:r w:rsidRPr="003F39C8">
        <w:rPr>
          <w:sz w:val="24"/>
          <w:szCs w:val="24"/>
          <w:lang w:eastAsia="nb-NO"/>
        </w:rPr>
        <w:br/>
        <w:t> </w:t>
      </w:r>
      <w:r w:rsidRPr="003F39C8">
        <w:rPr>
          <w:sz w:val="24"/>
          <w:szCs w:val="24"/>
          <w:lang w:eastAsia="nb-NO"/>
        </w:rPr>
        <w:br/>
      </w:r>
      <w:r w:rsidRPr="00FE5024">
        <w:rPr>
          <w:i/>
          <w:iCs/>
          <w:sz w:val="24"/>
          <w:szCs w:val="24"/>
          <w:lang w:eastAsia="nb-NO"/>
        </w:rPr>
        <w:t>Lokal forankring</w:t>
      </w:r>
      <w:r w:rsidRPr="003F39C8">
        <w:rPr>
          <w:sz w:val="24"/>
          <w:szCs w:val="24"/>
          <w:lang w:eastAsia="nb-NO"/>
        </w:rPr>
        <w:t> </w:t>
      </w:r>
      <w:r w:rsidRPr="003F39C8">
        <w:rPr>
          <w:sz w:val="24"/>
          <w:szCs w:val="24"/>
          <w:lang w:eastAsia="nb-NO"/>
        </w:rPr>
        <w:br/>
        <w:t>På Ski har arbeidet vært organisert slik at koordinator i 15% stilling og rektor har hatt jevnlige møter om progresjonen. Det har vært satt av tid på plandager til involvering av personalet, samt fellestid til utvikling av prosjekter. I første fase ble det presentert som en overordnet TUBU-strategi for VG1, med temadager og temauker med tverrfaglighet hvert skoleår. I første periode opplevde vi noe lokal motstand og så at det var vanskelig å få etablert eierskap hos alle lærere. I andre prosjektperiode valgte vi derfor å ta utgangspunkt i utviklingsområder som ville gi utbytte for et flertall av elevene, med utgangspunkt i samarbeid som allerede pågikk på skolen. Koordinatorens rolle har i andre periode vært å hente inn undersøkelser fra de ansatte, delta på workshops, kurs og seminarer. Selv med et nedslag i undervisningen på 15% er dette krevende å få til med de begrensninger som er satt på blant annet vikarmidler. </w:t>
      </w:r>
      <w:r w:rsidRPr="003F39C8">
        <w:rPr>
          <w:sz w:val="24"/>
          <w:szCs w:val="24"/>
          <w:lang w:eastAsia="nb-NO"/>
        </w:rPr>
        <w:br/>
      </w:r>
      <w:r w:rsidRPr="003F39C8">
        <w:rPr>
          <w:sz w:val="24"/>
          <w:szCs w:val="24"/>
          <w:lang w:eastAsia="nb-NO"/>
        </w:rPr>
        <w:lastRenderedPageBreak/>
        <w:t>Uten tid til planlegging og gjennomføring, eller midler til å igangsette tiltakene, hadde det vært vanskelig for skolen å lykkes med disse satsingsområdene. I 2024/2025 har vi etablert rutiner for FoU-arbeid som fører til hurtigere igangsetting og kontinuitet, mye grunnet et tettere samarbeid med ledelsen. </w:t>
      </w:r>
      <w:r w:rsidRPr="003F39C8">
        <w:rPr>
          <w:sz w:val="24"/>
          <w:szCs w:val="24"/>
          <w:lang w:eastAsia="nb-NO"/>
        </w:rPr>
        <w:br/>
        <w:t> </w:t>
      </w:r>
      <w:r w:rsidRPr="003F39C8">
        <w:rPr>
          <w:sz w:val="24"/>
          <w:szCs w:val="24"/>
          <w:lang w:eastAsia="nb-NO"/>
        </w:rPr>
        <w:br/>
      </w:r>
      <w:r w:rsidRPr="00FE5024">
        <w:rPr>
          <w:i/>
          <w:iCs/>
          <w:sz w:val="24"/>
          <w:szCs w:val="24"/>
          <w:lang w:eastAsia="nb-NO"/>
        </w:rPr>
        <w:t>Veien videre</w:t>
      </w:r>
      <w:r w:rsidRPr="003F39C8">
        <w:rPr>
          <w:sz w:val="24"/>
          <w:szCs w:val="24"/>
          <w:lang w:eastAsia="nb-NO"/>
        </w:rPr>
        <w:t> </w:t>
      </w:r>
      <w:r w:rsidRPr="003F39C8">
        <w:rPr>
          <w:sz w:val="24"/>
          <w:szCs w:val="24"/>
          <w:lang w:eastAsia="nb-NO"/>
        </w:rPr>
        <w:br/>
        <w:t>Gjennom koordinatornettverket har Ski ønsker om tre konkrete utviklingsområder for neste periode. </w:t>
      </w:r>
      <w:r w:rsidRPr="003F39C8">
        <w:rPr>
          <w:sz w:val="24"/>
          <w:szCs w:val="24"/>
          <w:lang w:eastAsia="nb-NO"/>
        </w:rPr>
        <w:br/>
        <w:t> </w:t>
      </w:r>
      <w:r w:rsidRPr="003F39C8">
        <w:rPr>
          <w:sz w:val="24"/>
          <w:szCs w:val="24"/>
          <w:lang w:eastAsia="nb-NO"/>
        </w:rPr>
        <w:br/>
      </w:r>
      <w:r w:rsidRPr="00FE5024">
        <w:rPr>
          <w:i/>
          <w:iCs/>
          <w:sz w:val="24"/>
          <w:szCs w:val="24"/>
          <w:lang w:eastAsia="nb-NO"/>
        </w:rPr>
        <w:t>Ekskursjon i fysikk</w:t>
      </w:r>
      <w:r w:rsidRPr="003F39C8">
        <w:rPr>
          <w:sz w:val="24"/>
          <w:szCs w:val="24"/>
          <w:lang w:eastAsia="nb-NO"/>
        </w:rPr>
        <w:t> </w:t>
      </w:r>
      <w:r w:rsidRPr="003F39C8">
        <w:rPr>
          <w:sz w:val="24"/>
          <w:szCs w:val="24"/>
          <w:lang w:eastAsia="nb-NO"/>
        </w:rPr>
        <w:br/>
        <w:t xml:space="preserve">Fysikklærere hos oss samarbeider med forskningsgrupper på NMBU om utvikling av </w:t>
      </w:r>
      <w:r w:rsidR="00FE1F53">
        <w:rPr>
          <w:sz w:val="24"/>
          <w:szCs w:val="24"/>
          <w:lang w:eastAsia="nb-NO"/>
        </w:rPr>
        <w:t xml:space="preserve">en </w:t>
      </w:r>
      <w:r w:rsidRPr="003F39C8">
        <w:rPr>
          <w:sz w:val="24"/>
          <w:szCs w:val="24"/>
          <w:lang w:eastAsia="nb-NO"/>
        </w:rPr>
        <w:t xml:space="preserve">skolebesøksordning i fysikk for </w:t>
      </w:r>
      <w:r w:rsidR="00FA7312">
        <w:rPr>
          <w:sz w:val="24"/>
          <w:szCs w:val="24"/>
          <w:lang w:eastAsia="nb-NO"/>
        </w:rPr>
        <w:t>vg3-elever</w:t>
      </w:r>
      <w:r w:rsidRPr="003F39C8">
        <w:rPr>
          <w:sz w:val="24"/>
          <w:szCs w:val="24"/>
          <w:lang w:eastAsia="nb-NO"/>
        </w:rPr>
        <w:t>. Det er fortsatt tidlig å evaluere satsingen på didaktikk i matematikkundervisningen, men vi ser tendenser allerede, ved at FoU-arbeidet skoleåret 2024/2025 har gitt betydelig økning i søk</w:t>
      </w:r>
      <w:r w:rsidR="000C119A">
        <w:rPr>
          <w:sz w:val="24"/>
          <w:szCs w:val="24"/>
          <w:lang w:eastAsia="nb-NO"/>
        </w:rPr>
        <w:t>ertall</w:t>
      </w:r>
      <w:r w:rsidRPr="003F39C8">
        <w:rPr>
          <w:sz w:val="24"/>
          <w:szCs w:val="24"/>
          <w:lang w:eastAsia="nb-NO"/>
        </w:rPr>
        <w:t xml:space="preserve"> til både fysikk</w:t>
      </w:r>
      <w:r w:rsidR="00720B3E">
        <w:rPr>
          <w:sz w:val="24"/>
          <w:szCs w:val="24"/>
          <w:lang w:eastAsia="nb-NO"/>
        </w:rPr>
        <w:t>faget og matematikkfagene</w:t>
      </w:r>
      <w:r w:rsidRPr="003F39C8">
        <w:rPr>
          <w:sz w:val="24"/>
          <w:szCs w:val="24"/>
          <w:lang w:eastAsia="nb-NO"/>
        </w:rPr>
        <w:t xml:space="preserve"> R1 og S1. Vi ønsker derfor å videreføre dette søkelyset på å øke motivasjon og læring i matematikk 1T og fysikk 2, for å fremme realfagsengasjement. </w:t>
      </w:r>
      <w:r w:rsidRPr="003F39C8">
        <w:rPr>
          <w:sz w:val="24"/>
          <w:szCs w:val="24"/>
          <w:lang w:eastAsia="nb-NO"/>
        </w:rPr>
        <w:br/>
        <w:t> </w:t>
      </w:r>
      <w:r w:rsidRPr="003F39C8">
        <w:rPr>
          <w:sz w:val="24"/>
          <w:szCs w:val="24"/>
          <w:lang w:eastAsia="nb-NO"/>
        </w:rPr>
        <w:br/>
      </w:r>
      <w:r w:rsidRPr="00FE5024">
        <w:rPr>
          <w:i/>
          <w:iCs/>
          <w:sz w:val="24"/>
          <w:szCs w:val="24"/>
          <w:lang w:eastAsia="nb-NO"/>
        </w:rPr>
        <w:t>Skolehage </w:t>
      </w:r>
      <w:r w:rsidRPr="003F39C8">
        <w:rPr>
          <w:sz w:val="24"/>
          <w:szCs w:val="24"/>
          <w:lang w:eastAsia="nb-NO"/>
        </w:rPr>
        <w:br/>
        <w:t>Vi har gjennom både Dekomp</w:t>
      </w:r>
      <w:r w:rsidR="008B69D7">
        <w:rPr>
          <w:sz w:val="24"/>
          <w:szCs w:val="24"/>
          <w:lang w:eastAsia="nb-NO"/>
        </w:rPr>
        <w:t>-</w:t>
      </w:r>
      <w:r w:rsidR="00804857">
        <w:rPr>
          <w:sz w:val="24"/>
          <w:szCs w:val="24"/>
          <w:lang w:eastAsia="nb-NO"/>
        </w:rPr>
        <w:t>tilbud</w:t>
      </w:r>
      <w:r w:rsidRPr="003F39C8">
        <w:rPr>
          <w:sz w:val="24"/>
          <w:szCs w:val="24"/>
          <w:lang w:eastAsia="nb-NO"/>
        </w:rPr>
        <w:t xml:space="preserve"> og FoU-prosjektet brukt tid på å utvikle skolehage. </w:t>
      </w:r>
      <w:r w:rsidR="00BA51CF">
        <w:rPr>
          <w:sz w:val="24"/>
          <w:szCs w:val="24"/>
          <w:lang w:eastAsia="nb-NO"/>
        </w:rPr>
        <w:t>Per nå</w:t>
      </w:r>
      <w:r w:rsidRPr="003F39C8">
        <w:rPr>
          <w:sz w:val="24"/>
          <w:szCs w:val="24"/>
          <w:lang w:eastAsia="nb-NO"/>
        </w:rPr>
        <w:t xml:space="preserve"> </w:t>
      </w:r>
      <w:r w:rsidR="00F25821">
        <w:rPr>
          <w:sz w:val="24"/>
          <w:szCs w:val="24"/>
          <w:lang w:eastAsia="nb-NO"/>
        </w:rPr>
        <w:t>har</w:t>
      </w:r>
      <w:r w:rsidRPr="003F39C8">
        <w:rPr>
          <w:sz w:val="24"/>
          <w:szCs w:val="24"/>
          <w:lang w:eastAsia="nb-NO"/>
        </w:rPr>
        <w:t xml:space="preserve"> </w:t>
      </w:r>
      <w:r w:rsidR="00BA51CF">
        <w:rPr>
          <w:sz w:val="24"/>
          <w:szCs w:val="24"/>
          <w:lang w:eastAsia="nb-NO"/>
        </w:rPr>
        <w:t>vi</w:t>
      </w:r>
      <w:r w:rsidRPr="003F39C8">
        <w:rPr>
          <w:sz w:val="24"/>
          <w:szCs w:val="24"/>
          <w:lang w:eastAsia="nb-NO"/>
        </w:rPr>
        <w:t xml:space="preserve"> </w:t>
      </w:r>
      <w:r w:rsidR="004E5EB6">
        <w:rPr>
          <w:sz w:val="24"/>
          <w:szCs w:val="24"/>
          <w:lang w:eastAsia="nb-NO"/>
        </w:rPr>
        <w:t xml:space="preserve">startet </w:t>
      </w:r>
      <w:r w:rsidRPr="003F39C8">
        <w:rPr>
          <w:sz w:val="24"/>
          <w:szCs w:val="24"/>
          <w:lang w:eastAsia="nb-NO"/>
        </w:rPr>
        <w:t xml:space="preserve">et drivhus og </w:t>
      </w:r>
      <w:r w:rsidR="00BA51CF">
        <w:rPr>
          <w:sz w:val="24"/>
          <w:szCs w:val="24"/>
          <w:lang w:eastAsia="nb-NO"/>
        </w:rPr>
        <w:t xml:space="preserve">et </w:t>
      </w:r>
      <w:r w:rsidRPr="003F39C8">
        <w:rPr>
          <w:sz w:val="24"/>
          <w:szCs w:val="24"/>
          <w:lang w:eastAsia="nb-NO"/>
        </w:rPr>
        <w:t xml:space="preserve">utendørs potet- og jordskokkland. Skolen ønsker å fortsette samarbeidet om skolehage med etablering av «blåbærskog» og mikrogrønt på vindusflatene i skolens kantine i 2025/2026. Vi er også i prosess med å søke midler til </w:t>
      </w:r>
      <w:r w:rsidR="00720CA6">
        <w:rPr>
          <w:sz w:val="24"/>
          <w:szCs w:val="24"/>
          <w:lang w:eastAsia="nb-NO"/>
        </w:rPr>
        <w:t xml:space="preserve">å bygge et </w:t>
      </w:r>
      <w:r w:rsidRPr="003F39C8">
        <w:rPr>
          <w:sz w:val="24"/>
          <w:szCs w:val="24"/>
          <w:lang w:eastAsia="nb-NO"/>
        </w:rPr>
        <w:t>utendørs atrium for uteundervisning. </w:t>
      </w:r>
      <w:r w:rsidRPr="003F39C8">
        <w:rPr>
          <w:sz w:val="24"/>
          <w:szCs w:val="24"/>
          <w:lang w:eastAsia="nb-NO"/>
        </w:rPr>
        <w:br/>
        <w:t> </w:t>
      </w:r>
      <w:r w:rsidRPr="003F39C8">
        <w:rPr>
          <w:sz w:val="24"/>
          <w:szCs w:val="24"/>
          <w:lang w:eastAsia="nb-NO"/>
        </w:rPr>
        <w:br/>
      </w:r>
      <w:r w:rsidRPr="00FE5024">
        <w:rPr>
          <w:i/>
          <w:iCs/>
          <w:sz w:val="24"/>
          <w:szCs w:val="24"/>
          <w:lang w:eastAsia="nb-NO"/>
        </w:rPr>
        <w:t>Økt skolesamarbeid om helskoletilnærming</w:t>
      </w:r>
      <w:r w:rsidRPr="003F39C8">
        <w:rPr>
          <w:sz w:val="24"/>
          <w:szCs w:val="24"/>
          <w:lang w:eastAsia="nb-NO"/>
        </w:rPr>
        <w:t> </w:t>
      </w:r>
      <w:r w:rsidRPr="003F39C8">
        <w:rPr>
          <w:sz w:val="24"/>
          <w:szCs w:val="24"/>
          <w:lang w:eastAsia="nb-NO"/>
        </w:rPr>
        <w:br/>
        <w:t>Avslutningsvis vil vi få med at universitetsskoleprosjektet, og helskoletilnærmingen vi har jobbet med gjennom hele prosjektperioden, har endret hvordan vi jobber som virksomhet. Det har ført til et tettere samarbeid mellom universitetsskolene, men også Nordre Follo kommune om blant annet etablering av eikeskog, bekjempelse av fremmedarter og etablering og vedlikehold av amfibiedammer i skolens nærmiljø. FoU-arbeidet har også medført økt initiativ fra elevråd</w:t>
      </w:r>
      <w:r w:rsidR="00A628C0">
        <w:rPr>
          <w:sz w:val="24"/>
          <w:szCs w:val="24"/>
          <w:lang w:eastAsia="nb-NO"/>
        </w:rPr>
        <w:t>et</w:t>
      </w:r>
      <w:r w:rsidRPr="003F39C8">
        <w:rPr>
          <w:sz w:val="24"/>
          <w:szCs w:val="24"/>
          <w:lang w:eastAsia="nb-NO"/>
        </w:rPr>
        <w:t>, og elevene har videreført enkelte av utviklingsprosjektene fra fase én, som for eksempel klesbyttedag og omsømkurs. </w:t>
      </w:r>
    </w:p>
    <w:p w14:paraId="03C03B5B" w14:textId="53A47A2E" w:rsidR="00806555" w:rsidRPr="003F39C8" w:rsidRDefault="003F39C8" w:rsidP="000E173A">
      <w:pPr>
        <w:ind w:left="708"/>
        <w:rPr>
          <w:sz w:val="24"/>
          <w:szCs w:val="24"/>
          <w:lang w:eastAsia="nb-NO"/>
        </w:rPr>
      </w:pPr>
      <w:r w:rsidRPr="003F39C8">
        <w:rPr>
          <w:sz w:val="24"/>
          <w:szCs w:val="24"/>
          <w:lang w:eastAsia="nb-NO"/>
        </w:rPr>
        <w:t>Universitetsskoleprosjektet har gitt oss muligheter til å samarbeide om skoleutvikling på en måte som ikke er mulig innenfor den daglige driften på den enkelte skole, og i en fase tre vil det være interessant for oss å se mer på tverrfaglighet og ressursdeling mellom skolene. </w:t>
      </w:r>
    </w:p>
    <w:p w14:paraId="2F7D3E2C" w14:textId="2A82386F" w:rsidR="0044586D" w:rsidRDefault="00E35940" w:rsidP="003730FE">
      <w:pPr>
        <w:pStyle w:val="Heading2"/>
      </w:pPr>
      <w:r w:rsidRPr="00D355C1">
        <w:t>ÅS</w:t>
      </w:r>
      <w:r w:rsidR="006A6577" w:rsidRPr="00D355C1">
        <w:t xml:space="preserve"> VGS</w:t>
      </w:r>
    </w:p>
    <w:p w14:paraId="67C3206A" w14:textId="3C7EC1EA" w:rsidR="00D166F3" w:rsidRDefault="00D66511" w:rsidP="00687EE6">
      <w:pPr>
        <w:ind w:left="708"/>
        <w:rPr>
          <w:sz w:val="24"/>
          <w:szCs w:val="24"/>
          <w:lang w:eastAsia="nb-NO"/>
        </w:rPr>
      </w:pPr>
      <w:r w:rsidRPr="00D66511">
        <w:rPr>
          <w:sz w:val="24"/>
          <w:szCs w:val="24"/>
          <w:lang w:eastAsia="nb-NO"/>
        </w:rPr>
        <w:t xml:space="preserve">Den </w:t>
      </w:r>
      <w:r w:rsidR="000C3267">
        <w:rPr>
          <w:sz w:val="24"/>
          <w:szCs w:val="24"/>
          <w:lang w:eastAsia="nb-NO"/>
        </w:rPr>
        <w:t>korte avstanden mellom Ås vgs og NMBU</w:t>
      </w:r>
      <w:r w:rsidRPr="00D66511">
        <w:rPr>
          <w:sz w:val="24"/>
          <w:szCs w:val="24"/>
          <w:lang w:eastAsia="nb-NO"/>
        </w:rPr>
        <w:t xml:space="preserve">, </w:t>
      </w:r>
      <w:r w:rsidR="002D099F">
        <w:rPr>
          <w:sz w:val="24"/>
          <w:szCs w:val="24"/>
          <w:lang w:eastAsia="nb-NO"/>
        </w:rPr>
        <w:t xml:space="preserve">har bidratt til </w:t>
      </w:r>
      <w:r w:rsidR="00A03199">
        <w:rPr>
          <w:sz w:val="24"/>
          <w:szCs w:val="24"/>
          <w:lang w:eastAsia="nb-NO"/>
        </w:rPr>
        <w:t xml:space="preserve">et godt </w:t>
      </w:r>
      <w:r w:rsidR="002D099F">
        <w:rPr>
          <w:sz w:val="24"/>
          <w:szCs w:val="24"/>
          <w:lang w:eastAsia="nb-NO"/>
        </w:rPr>
        <w:t>samarbeid</w:t>
      </w:r>
      <w:r w:rsidR="00A03199">
        <w:rPr>
          <w:sz w:val="24"/>
          <w:szCs w:val="24"/>
          <w:lang w:eastAsia="nb-NO"/>
        </w:rPr>
        <w:t xml:space="preserve"> over</w:t>
      </w:r>
      <w:r w:rsidR="002D099F">
        <w:rPr>
          <w:sz w:val="24"/>
          <w:szCs w:val="24"/>
          <w:lang w:eastAsia="nb-NO"/>
        </w:rPr>
        <w:t xml:space="preserve"> mange år</w:t>
      </w:r>
      <w:r w:rsidR="00682C63">
        <w:rPr>
          <w:sz w:val="24"/>
          <w:szCs w:val="24"/>
          <w:lang w:eastAsia="nb-NO"/>
        </w:rPr>
        <w:t xml:space="preserve">. </w:t>
      </w:r>
      <w:r w:rsidR="00F753CB">
        <w:rPr>
          <w:sz w:val="24"/>
          <w:szCs w:val="24"/>
          <w:lang w:eastAsia="nb-NO"/>
        </w:rPr>
        <w:t>Gjennom</w:t>
      </w:r>
      <w:r w:rsidR="00CD11DE" w:rsidRPr="00CD11DE">
        <w:rPr>
          <w:sz w:val="24"/>
          <w:szCs w:val="24"/>
          <w:lang w:eastAsia="nb-NO"/>
        </w:rPr>
        <w:t xml:space="preserve"> universitetsskoleprosjektet har </w:t>
      </w:r>
      <w:r w:rsidR="00E304A7">
        <w:rPr>
          <w:sz w:val="24"/>
          <w:szCs w:val="24"/>
          <w:lang w:eastAsia="nb-NO"/>
        </w:rPr>
        <w:t>skolen</w:t>
      </w:r>
      <w:r w:rsidR="00C56082">
        <w:rPr>
          <w:sz w:val="24"/>
          <w:szCs w:val="24"/>
          <w:lang w:eastAsia="nb-NO"/>
        </w:rPr>
        <w:t xml:space="preserve"> kunnet</w:t>
      </w:r>
      <w:r w:rsidR="00CD11DE" w:rsidRPr="00CD11DE">
        <w:rPr>
          <w:sz w:val="24"/>
          <w:szCs w:val="24"/>
          <w:lang w:eastAsia="nb-NO"/>
        </w:rPr>
        <w:t xml:space="preserve"> utvikle et </w:t>
      </w:r>
      <w:r w:rsidR="00F753CB">
        <w:rPr>
          <w:sz w:val="24"/>
          <w:szCs w:val="24"/>
          <w:lang w:eastAsia="nb-NO"/>
        </w:rPr>
        <w:t xml:space="preserve">enda </w:t>
      </w:r>
      <w:r w:rsidR="00CD11DE" w:rsidRPr="00CD11DE">
        <w:rPr>
          <w:sz w:val="24"/>
          <w:szCs w:val="24"/>
          <w:lang w:eastAsia="nb-NO"/>
        </w:rPr>
        <w:lastRenderedPageBreak/>
        <w:t>tett</w:t>
      </w:r>
      <w:r w:rsidR="00F753CB">
        <w:rPr>
          <w:sz w:val="24"/>
          <w:szCs w:val="24"/>
          <w:lang w:eastAsia="nb-NO"/>
        </w:rPr>
        <w:t>ere</w:t>
      </w:r>
      <w:r w:rsidR="00CD11DE" w:rsidRPr="00CD11DE">
        <w:rPr>
          <w:sz w:val="24"/>
          <w:szCs w:val="24"/>
          <w:lang w:eastAsia="nb-NO"/>
        </w:rPr>
        <w:t xml:space="preserve"> </w:t>
      </w:r>
      <w:r w:rsidR="00F6391A">
        <w:rPr>
          <w:sz w:val="24"/>
          <w:szCs w:val="24"/>
          <w:lang w:eastAsia="nb-NO"/>
        </w:rPr>
        <w:t xml:space="preserve">og mer systematisk </w:t>
      </w:r>
      <w:r w:rsidR="00CD11DE" w:rsidRPr="00CD11DE">
        <w:rPr>
          <w:sz w:val="24"/>
          <w:szCs w:val="24"/>
          <w:lang w:eastAsia="nb-NO"/>
        </w:rPr>
        <w:t xml:space="preserve">samarbeid med NMBU, </w:t>
      </w:r>
      <w:r w:rsidR="00F753CB">
        <w:rPr>
          <w:sz w:val="24"/>
          <w:szCs w:val="24"/>
          <w:lang w:eastAsia="nb-NO"/>
        </w:rPr>
        <w:t>blant annet</w:t>
      </w:r>
      <w:r w:rsidR="005014B4">
        <w:rPr>
          <w:sz w:val="24"/>
          <w:szCs w:val="24"/>
          <w:lang w:eastAsia="nb-NO"/>
        </w:rPr>
        <w:t xml:space="preserve"> gjennom</w:t>
      </w:r>
      <w:r w:rsidR="00CD11DE" w:rsidRPr="00CD11DE">
        <w:rPr>
          <w:sz w:val="24"/>
          <w:szCs w:val="24"/>
          <w:lang w:eastAsia="nb-NO"/>
        </w:rPr>
        <w:t xml:space="preserve"> faglig påfyll til koordinatorene gjennom seminarer, diskusjoner og deling av praksis. Informasjonen fra møtene tas med tilbake til skolen for å bidra til utvikling av de ansatte. </w:t>
      </w:r>
    </w:p>
    <w:p w14:paraId="113E4EB5" w14:textId="1DEA0396" w:rsidR="00D166F3" w:rsidRPr="00687EE6" w:rsidRDefault="002E1A24" w:rsidP="00687EE6">
      <w:pPr>
        <w:spacing w:after="0"/>
        <w:ind w:left="708"/>
        <w:rPr>
          <w:i/>
          <w:iCs/>
          <w:sz w:val="24"/>
          <w:szCs w:val="24"/>
          <w:lang w:eastAsia="nb-NO"/>
        </w:rPr>
      </w:pPr>
      <w:r>
        <w:rPr>
          <w:i/>
          <w:iCs/>
          <w:sz w:val="24"/>
          <w:szCs w:val="24"/>
          <w:lang w:eastAsia="nb-NO"/>
        </w:rPr>
        <w:t>Samarbeid om undervisning</w:t>
      </w:r>
    </w:p>
    <w:p w14:paraId="6DBBCD4A" w14:textId="0450BBC9" w:rsidR="00CD11DE" w:rsidRPr="00CD11DE" w:rsidRDefault="00CD11DE" w:rsidP="00C22E2E">
      <w:pPr>
        <w:spacing w:after="0"/>
        <w:ind w:left="708"/>
        <w:rPr>
          <w:sz w:val="24"/>
          <w:szCs w:val="24"/>
          <w:lang w:eastAsia="nb-NO"/>
        </w:rPr>
      </w:pPr>
      <w:r w:rsidRPr="00CD11DE">
        <w:rPr>
          <w:sz w:val="24"/>
          <w:szCs w:val="24"/>
          <w:lang w:eastAsia="nb-NO"/>
        </w:rPr>
        <w:t>Samarbeidet med NMBU har</w:t>
      </w:r>
      <w:r w:rsidR="001737DF">
        <w:rPr>
          <w:sz w:val="24"/>
          <w:szCs w:val="24"/>
          <w:lang w:eastAsia="nb-NO"/>
        </w:rPr>
        <w:t xml:space="preserve"> blant annet</w:t>
      </w:r>
      <w:r w:rsidRPr="00CD11DE">
        <w:rPr>
          <w:sz w:val="24"/>
          <w:szCs w:val="24"/>
          <w:lang w:eastAsia="nb-NO"/>
        </w:rPr>
        <w:t xml:space="preserve"> gitt skolen tilgang til ressurser for tverrfaglig</w:t>
      </w:r>
      <w:r w:rsidR="00A4406A">
        <w:rPr>
          <w:sz w:val="24"/>
          <w:szCs w:val="24"/>
          <w:lang w:eastAsia="nb-NO"/>
        </w:rPr>
        <w:t xml:space="preserve"> undervisning</w:t>
      </w:r>
      <w:r w:rsidRPr="00CD11DE">
        <w:rPr>
          <w:sz w:val="24"/>
          <w:szCs w:val="24"/>
          <w:lang w:eastAsia="nb-NO"/>
        </w:rPr>
        <w:t xml:space="preserve">. Dette ble synlig i et prosjekt om olje, </w:t>
      </w:r>
      <w:r w:rsidR="00923F3B">
        <w:rPr>
          <w:sz w:val="24"/>
          <w:szCs w:val="24"/>
          <w:lang w:eastAsia="nb-NO"/>
        </w:rPr>
        <w:t>de</w:t>
      </w:r>
      <w:r w:rsidRPr="00CD11DE">
        <w:rPr>
          <w:sz w:val="24"/>
          <w:szCs w:val="24"/>
          <w:lang w:eastAsia="nb-NO"/>
        </w:rPr>
        <w:t xml:space="preserve">r skolen fikk </w:t>
      </w:r>
      <w:r w:rsidR="00C6312D">
        <w:rPr>
          <w:sz w:val="24"/>
          <w:szCs w:val="24"/>
          <w:lang w:eastAsia="nb-NO"/>
        </w:rPr>
        <w:t xml:space="preserve">et klassesett av </w:t>
      </w:r>
      <w:r w:rsidRPr="00CD11DE">
        <w:rPr>
          <w:sz w:val="24"/>
          <w:szCs w:val="24"/>
          <w:lang w:eastAsia="nb-NO"/>
        </w:rPr>
        <w:t xml:space="preserve">boken «Må vi slutte med olje?». </w:t>
      </w:r>
      <w:r w:rsidR="00823507">
        <w:rPr>
          <w:sz w:val="24"/>
          <w:szCs w:val="24"/>
          <w:lang w:eastAsia="nb-NO"/>
        </w:rPr>
        <w:t xml:space="preserve">Her </w:t>
      </w:r>
      <w:r w:rsidR="00EA1084">
        <w:rPr>
          <w:sz w:val="24"/>
          <w:szCs w:val="24"/>
          <w:lang w:eastAsia="nb-NO"/>
        </w:rPr>
        <w:t>jobbet elevene tverrfaglig med problemstillingen i</w:t>
      </w:r>
      <w:r w:rsidR="00923F3B">
        <w:rPr>
          <w:sz w:val="24"/>
          <w:szCs w:val="24"/>
          <w:lang w:eastAsia="nb-NO"/>
        </w:rPr>
        <w:t xml:space="preserve"> både</w:t>
      </w:r>
      <w:r w:rsidR="00EA1084">
        <w:rPr>
          <w:sz w:val="24"/>
          <w:szCs w:val="24"/>
          <w:lang w:eastAsia="nb-NO"/>
        </w:rPr>
        <w:t xml:space="preserve"> naturfag og engelsk på vg1. </w:t>
      </w:r>
      <w:r w:rsidR="00F61228">
        <w:rPr>
          <w:sz w:val="24"/>
          <w:szCs w:val="24"/>
          <w:lang w:eastAsia="nb-NO"/>
        </w:rPr>
        <w:t xml:space="preserve">Universitetsskoleprosjektet har </w:t>
      </w:r>
      <w:r w:rsidR="00404EDD">
        <w:rPr>
          <w:sz w:val="24"/>
          <w:szCs w:val="24"/>
          <w:lang w:eastAsia="nb-NO"/>
        </w:rPr>
        <w:t>gjennom skolebesøk</w:t>
      </w:r>
      <w:r w:rsidR="00651CD2">
        <w:rPr>
          <w:sz w:val="24"/>
          <w:szCs w:val="24"/>
          <w:lang w:eastAsia="nb-NO"/>
        </w:rPr>
        <w:t>s</w:t>
      </w:r>
      <w:r w:rsidR="00404EDD">
        <w:rPr>
          <w:sz w:val="24"/>
          <w:szCs w:val="24"/>
          <w:lang w:eastAsia="nb-NO"/>
        </w:rPr>
        <w:t>ordningen gitt</w:t>
      </w:r>
      <w:r w:rsidRPr="00CD11DE">
        <w:rPr>
          <w:sz w:val="24"/>
          <w:szCs w:val="24"/>
          <w:lang w:eastAsia="nb-NO"/>
        </w:rPr>
        <w:t xml:space="preserve"> elevene mulighet til å besøke alternative læringsarenaer og få innblikk i universitetsfag</w:t>
      </w:r>
      <w:r w:rsidR="001E5493">
        <w:rPr>
          <w:sz w:val="24"/>
          <w:szCs w:val="24"/>
          <w:lang w:eastAsia="nb-NO"/>
        </w:rPr>
        <w:t xml:space="preserve"> og studentliv</w:t>
      </w:r>
      <w:r w:rsidRPr="00CD11DE">
        <w:rPr>
          <w:sz w:val="24"/>
          <w:szCs w:val="24"/>
          <w:lang w:eastAsia="nb-NO"/>
        </w:rPr>
        <w:t>. Dette tilbudet oppleves som svært positivt</w:t>
      </w:r>
      <w:r w:rsidR="00F12589">
        <w:rPr>
          <w:sz w:val="24"/>
          <w:szCs w:val="24"/>
          <w:lang w:eastAsia="nb-NO"/>
        </w:rPr>
        <w:t>,</w:t>
      </w:r>
      <w:r w:rsidRPr="00CD11DE">
        <w:rPr>
          <w:sz w:val="24"/>
          <w:szCs w:val="24"/>
          <w:lang w:eastAsia="nb-NO"/>
        </w:rPr>
        <w:t xml:space="preserve"> da det gir mulighet for å vise hvordan fagstoffet kan brukes i praksis </w:t>
      </w:r>
      <w:r w:rsidR="00F12589">
        <w:rPr>
          <w:sz w:val="24"/>
          <w:szCs w:val="24"/>
          <w:lang w:eastAsia="nb-NO"/>
        </w:rPr>
        <w:t xml:space="preserve">og </w:t>
      </w:r>
      <w:r w:rsidRPr="00CD11DE">
        <w:rPr>
          <w:sz w:val="24"/>
          <w:szCs w:val="24"/>
          <w:lang w:eastAsia="nb-NO"/>
        </w:rPr>
        <w:t>med teknologi skolen selv ikke har tilgang på. </w:t>
      </w:r>
      <w:r w:rsidR="00C22E2E" w:rsidRPr="00CD11DE">
        <w:rPr>
          <w:sz w:val="24"/>
          <w:szCs w:val="24"/>
          <w:lang w:eastAsia="nb-NO"/>
        </w:rPr>
        <w:t>Samtaler med andre fakulteter har gitt innsikt i hva som er viktig for at elevene skal være godt forberedt til høyere utdanning. Ett eksempel på dette er diskusjoner om matematikkferdigheter, som er spesielt viktig for elever som ønsker å studere ved universitetet etter videregående. Med fagfornyelsen ble innholdet i matematikkfagene noe endret, som påvirket elevene som kom til universitetet. I dialog med matematikkforeleserne på NMBU ble nye matematikkfag utarbeidet som var mer i tråd med kunnskapen elevene har fra videregående.  </w:t>
      </w:r>
      <w:r w:rsidRPr="00CD11DE">
        <w:rPr>
          <w:sz w:val="24"/>
          <w:szCs w:val="24"/>
          <w:lang w:eastAsia="nb-NO"/>
        </w:rPr>
        <w:t> </w:t>
      </w:r>
    </w:p>
    <w:p w14:paraId="73A18CE1" w14:textId="77777777" w:rsidR="008968C4" w:rsidRDefault="008968C4" w:rsidP="00CD11DE">
      <w:pPr>
        <w:ind w:left="708"/>
        <w:rPr>
          <w:sz w:val="24"/>
          <w:szCs w:val="24"/>
          <w:lang w:eastAsia="nb-NO"/>
        </w:rPr>
      </w:pPr>
    </w:p>
    <w:p w14:paraId="6A1C691A" w14:textId="1D079FCF" w:rsidR="008968C4" w:rsidRPr="008968C4" w:rsidRDefault="008968C4" w:rsidP="008968C4">
      <w:pPr>
        <w:spacing w:after="0"/>
        <w:ind w:left="708"/>
        <w:rPr>
          <w:i/>
          <w:iCs/>
          <w:sz w:val="24"/>
          <w:szCs w:val="24"/>
          <w:lang w:eastAsia="nb-NO"/>
        </w:rPr>
      </w:pPr>
      <w:r w:rsidRPr="008968C4">
        <w:rPr>
          <w:i/>
          <w:iCs/>
          <w:sz w:val="24"/>
          <w:szCs w:val="24"/>
          <w:lang w:eastAsia="nb-NO"/>
        </w:rPr>
        <w:t>Samarbeid om praksisopplæring</w:t>
      </w:r>
    </w:p>
    <w:p w14:paraId="58BF726A" w14:textId="032D1594" w:rsidR="00CD11DE" w:rsidRPr="00CD11DE" w:rsidRDefault="00CD11DE" w:rsidP="008968C4">
      <w:pPr>
        <w:spacing w:after="0"/>
        <w:ind w:left="708"/>
        <w:rPr>
          <w:sz w:val="24"/>
          <w:szCs w:val="24"/>
          <w:lang w:eastAsia="nb-NO"/>
        </w:rPr>
      </w:pPr>
      <w:r w:rsidRPr="00CD11DE">
        <w:rPr>
          <w:sz w:val="24"/>
          <w:szCs w:val="24"/>
          <w:lang w:eastAsia="nb-NO"/>
        </w:rPr>
        <w:t xml:space="preserve">Samarbeidet mellom lektorer ved Ås </w:t>
      </w:r>
      <w:r w:rsidR="00521E4A">
        <w:rPr>
          <w:sz w:val="24"/>
          <w:szCs w:val="24"/>
          <w:lang w:eastAsia="nb-NO"/>
        </w:rPr>
        <w:t>vgs</w:t>
      </w:r>
      <w:r w:rsidRPr="00CD11DE">
        <w:rPr>
          <w:sz w:val="24"/>
          <w:szCs w:val="24"/>
          <w:lang w:eastAsia="nb-NO"/>
        </w:rPr>
        <w:t xml:space="preserve"> og NMBUs lektorutdanning har ført til en ny dialog som påvirker lektorutdanningens rammer. Dette </w:t>
      </w:r>
      <w:r w:rsidR="0042753B">
        <w:rPr>
          <w:sz w:val="24"/>
          <w:szCs w:val="24"/>
          <w:lang w:eastAsia="nb-NO"/>
        </w:rPr>
        <w:t xml:space="preserve">har </w:t>
      </w:r>
      <w:r w:rsidR="001F01DB">
        <w:rPr>
          <w:sz w:val="24"/>
          <w:szCs w:val="24"/>
          <w:lang w:eastAsia="nb-NO"/>
        </w:rPr>
        <w:t xml:space="preserve">blant annet </w:t>
      </w:r>
      <w:r w:rsidR="0042753B">
        <w:rPr>
          <w:sz w:val="24"/>
          <w:szCs w:val="24"/>
          <w:lang w:eastAsia="nb-NO"/>
        </w:rPr>
        <w:t>resultert i to nye praksisemner på lektorutdanningen</w:t>
      </w:r>
      <w:r w:rsidR="00003A22">
        <w:rPr>
          <w:sz w:val="24"/>
          <w:szCs w:val="24"/>
          <w:lang w:eastAsia="nb-NO"/>
        </w:rPr>
        <w:t>, der studentene får komme på storpraksis til skolen. Målet er å</w:t>
      </w:r>
      <w:r w:rsidR="00EC4EB3">
        <w:rPr>
          <w:sz w:val="24"/>
          <w:szCs w:val="24"/>
          <w:lang w:eastAsia="nb-NO"/>
        </w:rPr>
        <w:t xml:space="preserve"> bidra til å tette gapet mellom studier og yrke</w:t>
      </w:r>
      <w:r w:rsidR="0090519F">
        <w:rPr>
          <w:sz w:val="24"/>
          <w:szCs w:val="24"/>
          <w:lang w:eastAsia="nb-NO"/>
        </w:rPr>
        <w:t>,</w:t>
      </w:r>
      <w:r w:rsidR="00EC4EB3">
        <w:rPr>
          <w:sz w:val="24"/>
          <w:szCs w:val="24"/>
          <w:lang w:eastAsia="nb-NO"/>
        </w:rPr>
        <w:t xml:space="preserve"> og å gjøre studentene</w:t>
      </w:r>
      <w:r w:rsidRPr="00CD11DE">
        <w:rPr>
          <w:sz w:val="24"/>
          <w:szCs w:val="24"/>
          <w:lang w:eastAsia="nb-NO"/>
        </w:rPr>
        <w:t xml:space="preserve"> bedre forberedt til yrket sitt. Dette </w:t>
      </w:r>
      <w:r w:rsidR="0090519F">
        <w:rPr>
          <w:sz w:val="24"/>
          <w:szCs w:val="24"/>
          <w:lang w:eastAsia="nb-NO"/>
        </w:rPr>
        <w:t>innebærer e</w:t>
      </w:r>
      <w:r w:rsidR="0067615D">
        <w:rPr>
          <w:sz w:val="24"/>
          <w:szCs w:val="24"/>
          <w:lang w:eastAsia="nb-NO"/>
        </w:rPr>
        <w:t xml:space="preserve">t tettere </w:t>
      </w:r>
      <w:r w:rsidR="007C3242">
        <w:rPr>
          <w:sz w:val="24"/>
          <w:szCs w:val="24"/>
          <w:lang w:eastAsia="nb-NO"/>
        </w:rPr>
        <w:t xml:space="preserve">og mer </w:t>
      </w:r>
      <w:r w:rsidR="00A40341">
        <w:rPr>
          <w:sz w:val="24"/>
          <w:szCs w:val="24"/>
          <w:lang w:eastAsia="nb-NO"/>
        </w:rPr>
        <w:t>gjensidig</w:t>
      </w:r>
      <w:r w:rsidR="007C3242">
        <w:rPr>
          <w:sz w:val="24"/>
          <w:szCs w:val="24"/>
          <w:lang w:eastAsia="nb-NO"/>
        </w:rPr>
        <w:t xml:space="preserve"> </w:t>
      </w:r>
      <w:r w:rsidR="0067615D">
        <w:rPr>
          <w:sz w:val="24"/>
          <w:szCs w:val="24"/>
          <w:lang w:eastAsia="nb-NO"/>
        </w:rPr>
        <w:t>samarbeid mellom lærerutdanner</w:t>
      </w:r>
      <w:r w:rsidR="00271080">
        <w:rPr>
          <w:sz w:val="24"/>
          <w:szCs w:val="24"/>
          <w:lang w:eastAsia="nb-NO"/>
        </w:rPr>
        <w:t>n</w:t>
      </w:r>
      <w:r w:rsidR="0067615D">
        <w:rPr>
          <w:sz w:val="24"/>
          <w:szCs w:val="24"/>
          <w:lang w:eastAsia="nb-NO"/>
        </w:rPr>
        <w:t>e på universitet</w:t>
      </w:r>
      <w:r w:rsidR="00271080">
        <w:rPr>
          <w:sz w:val="24"/>
          <w:szCs w:val="24"/>
          <w:lang w:eastAsia="nb-NO"/>
        </w:rPr>
        <w:t>et</w:t>
      </w:r>
      <w:r w:rsidR="0067615D">
        <w:rPr>
          <w:sz w:val="24"/>
          <w:szCs w:val="24"/>
          <w:lang w:eastAsia="nb-NO"/>
        </w:rPr>
        <w:t xml:space="preserve"> og </w:t>
      </w:r>
      <w:r w:rsidR="00271080">
        <w:rPr>
          <w:sz w:val="24"/>
          <w:szCs w:val="24"/>
          <w:lang w:eastAsia="nb-NO"/>
        </w:rPr>
        <w:t xml:space="preserve">i </w:t>
      </w:r>
      <w:r w:rsidR="0067615D">
        <w:rPr>
          <w:sz w:val="24"/>
          <w:szCs w:val="24"/>
          <w:lang w:eastAsia="nb-NO"/>
        </w:rPr>
        <w:t>skole</w:t>
      </w:r>
      <w:r w:rsidR="00271080">
        <w:rPr>
          <w:sz w:val="24"/>
          <w:szCs w:val="24"/>
          <w:lang w:eastAsia="nb-NO"/>
        </w:rPr>
        <w:t>n</w:t>
      </w:r>
      <w:r w:rsidR="00A40341">
        <w:rPr>
          <w:sz w:val="24"/>
          <w:szCs w:val="24"/>
          <w:lang w:eastAsia="nb-NO"/>
        </w:rPr>
        <w:t xml:space="preserve"> </w:t>
      </w:r>
      <w:r w:rsidR="00925B2D">
        <w:rPr>
          <w:sz w:val="24"/>
          <w:szCs w:val="24"/>
          <w:lang w:eastAsia="nb-NO"/>
        </w:rPr>
        <w:t>om</w:t>
      </w:r>
      <w:r w:rsidR="00A40341">
        <w:rPr>
          <w:sz w:val="24"/>
          <w:szCs w:val="24"/>
          <w:lang w:eastAsia="nb-NO"/>
        </w:rPr>
        <w:t xml:space="preserve"> praksisopplæring</w:t>
      </w:r>
      <w:r w:rsidR="00014330">
        <w:rPr>
          <w:sz w:val="24"/>
          <w:szCs w:val="24"/>
          <w:lang w:eastAsia="nb-NO"/>
        </w:rPr>
        <w:t>,</w:t>
      </w:r>
      <w:r w:rsidR="0067615D">
        <w:rPr>
          <w:sz w:val="24"/>
          <w:szCs w:val="24"/>
          <w:lang w:eastAsia="nb-NO"/>
        </w:rPr>
        <w:t xml:space="preserve"> og</w:t>
      </w:r>
      <w:r w:rsidRPr="00CD11DE">
        <w:rPr>
          <w:sz w:val="24"/>
          <w:szCs w:val="24"/>
          <w:lang w:eastAsia="nb-NO"/>
        </w:rPr>
        <w:t xml:space="preserve"> </w:t>
      </w:r>
      <w:r w:rsidR="00014330">
        <w:rPr>
          <w:sz w:val="24"/>
          <w:szCs w:val="24"/>
          <w:lang w:eastAsia="nb-NO"/>
        </w:rPr>
        <w:t xml:space="preserve">vil </w:t>
      </w:r>
      <w:r w:rsidRPr="00CD11DE">
        <w:rPr>
          <w:sz w:val="24"/>
          <w:szCs w:val="24"/>
          <w:lang w:eastAsia="nb-NO"/>
        </w:rPr>
        <w:t xml:space="preserve">gi studentene en mer virkelighetsnær forståelse av læreryrket. </w:t>
      </w:r>
    </w:p>
    <w:p w14:paraId="75A3CD8E" w14:textId="77777777" w:rsidR="00BF5AAE" w:rsidRDefault="00BF5AAE" w:rsidP="00CD11DE">
      <w:pPr>
        <w:ind w:left="708"/>
        <w:rPr>
          <w:sz w:val="24"/>
          <w:szCs w:val="24"/>
          <w:lang w:eastAsia="nb-NO"/>
        </w:rPr>
      </w:pPr>
    </w:p>
    <w:p w14:paraId="4B65DF68" w14:textId="1078B007" w:rsidR="00BF5AAE" w:rsidRPr="00BF5AAE" w:rsidRDefault="00BF5AAE" w:rsidP="00BF5AAE">
      <w:pPr>
        <w:spacing w:after="0"/>
        <w:ind w:left="708"/>
        <w:rPr>
          <w:i/>
          <w:iCs/>
          <w:sz w:val="24"/>
          <w:szCs w:val="24"/>
          <w:lang w:eastAsia="nb-NO"/>
        </w:rPr>
      </w:pPr>
      <w:r w:rsidRPr="00BF5AAE">
        <w:rPr>
          <w:i/>
          <w:iCs/>
          <w:sz w:val="24"/>
          <w:szCs w:val="24"/>
          <w:lang w:eastAsia="nb-NO"/>
        </w:rPr>
        <w:t>Samarbeid om overgangen mellom utdanning og yrke</w:t>
      </w:r>
    </w:p>
    <w:p w14:paraId="439520F4" w14:textId="13AAA28E" w:rsidR="00CD11DE" w:rsidRDefault="00CD11DE" w:rsidP="00BF5AAE">
      <w:pPr>
        <w:spacing w:after="0"/>
        <w:ind w:left="708"/>
        <w:rPr>
          <w:sz w:val="24"/>
          <w:szCs w:val="24"/>
          <w:lang w:eastAsia="nb-NO"/>
        </w:rPr>
      </w:pPr>
      <w:r w:rsidRPr="00CD11DE">
        <w:rPr>
          <w:sz w:val="24"/>
          <w:szCs w:val="24"/>
          <w:lang w:eastAsia="nb-NO"/>
        </w:rPr>
        <w:t>Dialogen med NMBU har også belyst viktigheten av veiledning og ført til at flere lærere</w:t>
      </w:r>
      <w:r w:rsidR="009C3E7D">
        <w:rPr>
          <w:sz w:val="24"/>
          <w:szCs w:val="24"/>
          <w:lang w:eastAsia="nb-NO"/>
        </w:rPr>
        <w:t xml:space="preserve"> på Ås vgs</w:t>
      </w:r>
      <w:r w:rsidRPr="00CD11DE">
        <w:rPr>
          <w:sz w:val="24"/>
          <w:szCs w:val="24"/>
          <w:lang w:eastAsia="nb-NO"/>
        </w:rPr>
        <w:t xml:space="preserve"> har søkt videreutdanning gjennom veilederstudiet</w:t>
      </w:r>
      <w:r w:rsidR="009C3E7D">
        <w:rPr>
          <w:sz w:val="24"/>
          <w:szCs w:val="24"/>
          <w:lang w:eastAsia="nb-NO"/>
        </w:rPr>
        <w:t xml:space="preserve"> NMBU tilbyr</w:t>
      </w:r>
      <w:r w:rsidRPr="00CD11DE">
        <w:rPr>
          <w:sz w:val="24"/>
          <w:szCs w:val="24"/>
          <w:lang w:eastAsia="nb-NO"/>
        </w:rPr>
        <w:t xml:space="preserve">. </w:t>
      </w:r>
      <w:r w:rsidR="004520F8">
        <w:rPr>
          <w:sz w:val="24"/>
          <w:szCs w:val="24"/>
          <w:lang w:eastAsia="nb-NO"/>
        </w:rPr>
        <w:t xml:space="preserve">Ås er også en av fem videregående skoler som </w:t>
      </w:r>
      <w:r w:rsidR="0003532F">
        <w:rPr>
          <w:sz w:val="24"/>
          <w:szCs w:val="24"/>
          <w:lang w:eastAsia="nb-NO"/>
        </w:rPr>
        <w:t>i samarbeid med NMBU deltar i et nettverk for veiledning av nyutdannede lærere</w:t>
      </w:r>
      <w:r w:rsidR="00642740">
        <w:rPr>
          <w:sz w:val="24"/>
          <w:szCs w:val="24"/>
          <w:lang w:eastAsia="nb-NO"/>
        </w:rPr>
        <w:t>. Her utvikles skolen</w:t>
      </w:r>
      <w:r w:rsidR="002C4F32">
        <w:rPr>
          <w:sz w:val="24"/>
          <w:szCs w:val="24"/>
          <w:lang w:eastAsia="nb-NO"/>
        </w:rPr>
        <w:t xml:space="preserve">es veiledningsordninger i et læringsfelleskap gjennom </w:t>
      </w:r>
      <w:r w:rsidR="008F3E91">
        <w:rPr>
          <w:sz w:val="24"/>
          <w:szCs w:val="24"/>
          <w:lang w:eastAsia="nb-NO"/>
        </w:rPr>
        <w:t>erfaringsdeling og kompetanseutvikling.</w:t>
      </w:r>
    </w:p>
    <w:p w14:paraId="358D53F8" w14:textId="77777777" w:rsidR="004F55CE" w:rsidRDefault="004F55CE" w:rsidP="00BF5AAE">
      <w:pPr>
        <w:spacing w:after="0"/>
        <w:ind w:left="708"/>
        <w:rPr>
          <w:sz w:val="24"/>
          <w:szCs w:val="24"/>
          <w:lang w:eastAsia="nb-NO"/>
        </w:rPr>
      </w:pPr>
    </w:p>
    <w:p w14:paraId="292D19ED" w14:textId="15064C4F" w:rsidR="00140030" w:rsidRPr="00687EE6" w:rsidRDefault="00140030" w:rsidP="00140030">
      <w:pPr>
        <w:spacing w:after="0"/>
        <w:ind w:left="708"/>
        <w:rPr>
          <w:i/>
          <w:iCs/>
          <w:sz w:val="24"/>
          <w:szCs w:val="24"/>
          <w:lang w:eastAsia="nb-NO"/>
        </w:rPr>
      </w:pPr>
      <w:r>
        <w:rPr>
          <w:i/>
          <w:iCs/>
          <w:sz w:val="24"/>
          <w:szCs w:val="24"/>
          <w:lang w:eastAsia="nb-NO"/>
        </w:rPr>
        <w:t>Eksternt samarbeid</w:t>
      </w:r>
    </w:p>
    <w:p w14:paraId="75945705" w14:textId="77777777" w:rsidR="00687EE6" w:rsidRPr="00CD11DE" w:rsidRDefault="00687EE6" w:rsidP="00687EE6">
      <w:pPr>
        <w:spacing w:after="0"/>
        <w:ind w:left="708"/>
        <w:rPr>
          <w:sz w:val="24"/>
          <w:szCs w:val="24"/>
          <w:lang w:eastAsia="nb-NO"/>
        </w:rPr>
      </w:pPr>
      <w:r w:rsidRPr="00CD11DE">
        <w:rPr>
          <w:sz w:val="24"/>
          <w:szCs w:val="24"/>
          <w:lang w:eastAsia="nb-NO"/>
        </w:rPr>
        <w:t xml:space="preserve">Et eksempel er </w:t>
      </w:r>
      <w:r>
        <w:rPr>
          <w:sz w:val="24"/>
          <w:szCs w:val="24"/>
          <w:lang w:eastAsia="nb-NO"/>
        </w:rPr>
        <w:t xml:space="preserve">kunnskap om </w:t>
      </w:r>
      <w:r w:rsidRPr="00CD11DE">
        <w:rPr>
          <w:sz w:val="24"/>
          <w:szCs w:val="24"/>
          <w:lang w:eastAsia="nb-NO"/>
        </w:rPr>
        <w:t>helskoletilnærming</w:t>
      </w:r>
      <w:r>
        <w:rPr>
          <w:sz w:val="24"/>
          <w:szCs w:val="24"/>
          <w:lang w:eastAsia="nb-NO"/>
        </w:rPr>
        <w:t xml:space="preserve"> til utdanning for bærekraftig utvikling</w:t>
      </w:r>
      <w:r w:rsidRPr="00CD11DE">
        <w:rPr>
          <w:sz w:val="24"/>
          <w:szCs w:val="24"/>
          <w:lang w:eastAsia="nb-NO"/>
        </w:rPr>
        <w:t>, som har hatt en positiv effekt ved at både skolen og lokalsamfunnet brukes i undervisningen, blant annet i prosjektet «Ås hjelper Ås»</w:t>
      </w:r>
      <w:r>
        <w:rPr>
          <w:sz w:val="24"/>
          <w:szCs w:val="24"/>
          <w:lang w:eastAsia="nb-NO"/>
        </w:rPr>
        <w:t>, et initiativ med m</w:t>
      </w:r>
      <w:r w:rsidRPr="00CA2B6E">
        <w:rPr>
          <w:sz w:val="24"/>
          <w:szCs w:val="24"/>
          <w:lang w:eastAsia="nb-NO"/>
        </w:rPr>
        <w:t>ål</w:t>
      </w:r>
      <w:r>
        <w:rPr>
          <w:sz w:val="24"/>
          <w:szCs w:val="24"/>
          <w:lang w:eastAsia="nb-NO"/>
        </w:rPr>
        <w:t xml:space="preserve"> om</w:t>
      </w:r>
      <w:r w:rsidRPr="00CA2B6E">
        <w:rPr>
          <w:sz w:val="24"/>
          <w:szCs w:val="24"/>
          <w:lang w:eastAsia="nb-NO"/>
        </w:rPr>
        <w:t xml:space="preserve"> å kunne gjøre en forskjell for innbygger</w:t>
      </w:r>
      <w:r>
        <w:rPr>
          <w:sz w:val="24"/>
          <w:szCs w:val="24"/>
          <w:lang w:eastAsia="nb-NO"/>
        </w:rPr>
        <w:t>n</w:t>
      </w:r>
      <w:r w:rsidRPr="00CA2B6E">
        <w:rPr>
          <w:sz w:val="24"/>
          <w:szCs w:val="24"/>
          <w:lang w:eastAsia="nb-NO"/>
        </w:rPr>
        <w:t xml:space="preserve">e i </w:t>
      </w:r>
      <w:r>
        <w:rPr>
          <w:sz w:val="24"/>
          <w:szCs w:val="24"/>
          <w:lang w:eastAsia="nb-NO"/>
        </w:rPr>
        <w:t>Ås kommune.</w:t>
      </w:r>
    </w:p>
    <w:p w14:paraId="055DFA9D" w14:textId="7F377FF5" w:rsidR="00687EE6" w:rsidRDefault="00687EE6" w:rsidP="00CD11DE">
      <w:pPr>
        <w:ind w:left="708"/>
        <w:rPr>
          <w:sz w:val="24"/>
          <w:szCs w:val="24"/>
          <w:lang w:eastAsia="nb-NO"/>
        </w:rPr>
      </w:pPr>
    </w:p>
    <w:p w14:paraId="7853A434" w14:textId="5240E11C" w:rsidR="00687EE6" w:rsidRPr="00687EE6" w:rsidRDefault="00687EE6" w:rsidP="00687EE6">
      <w:pPr>
        <w:spacing w:after="0"/>
        <w:ind w:left="708"/>
        <w:rPr>
          <w:i/>
          <w:iCs/>
          <w:sz w:val="24"/>
          <w:szCs w:val="24"/>
          <w:lang w:eastAsia="nb-NO"/>
        </w:rPr>
      </w:pPr>
      <w:r w:rsidRPr="00687EE6">
        <w:rPr>
          <w:i/>
          <w:iCs/>
          <w:sz w:val="24"/>
          <w:szCs w:val="24"/>
          <w:lang w:eastAsia="nb-NO"/>
        </w:rPr>
        <w:lastRenderedPageBreak/>
        <w:t>Veien videre</w:t>
      </w:r>
    </w:p>
    <w:p w14:paraId="1157D1CC" w14:textId="53384288" w:rsidR="00C709F1" w:rsidRPr="00CD11DE" w:rsidRDefault="00CD11DE" w:rsidP="00687EE6">
      <w:pPr>
        <w:spacing w:after="0"/>
        <w:ind w:left="708"/>
        <w:rPr>
          <w:sz w:val="24"/>
          <w:szCs w:val="24"/>
          <w:lang w:eastAsia="nb-NO"/>
        </w:rPr>
      </w:pPr>
      <w:r w:rsidRPr="00CD11DE">
        <w:rPr>
          <w:sz w:val="24"/>
          <w:szCs w:val="24"/>
          <w:lang w:eastAsia="nb-NO"/>
        </w:rPr>
        <w:t>Ås videregående ønsker en videreutvikling av universitetsskoleprosjektet da prosjektet har gitt et tett samarbeid med universitetet, faglig påfyll for de ansatte, utvikling av prosjekter igjennom FoU</w:t>
      </w:r>
      <w:r w:rsidR="00E34489">
        <w:rPr>
          <w:sz w:val="24"/>
          <w:szCs w:val="24"/>
          <w:lang w:eastAsia="nb-NO"/>
        </w:rPr>
        <w:t>-</w:t>
      </w:r>
      <w:r w:rsidRPr="00CD11DE">
        <w:rPr>
          <w:sz w:val="24"/>
          <w:szCs w:val="24"/>
          <w:lang w:eastAsia="nb-NO"/>
        </w:rPr>
        <w:t>midler, økt utvikling av tverrfaglighet, helskoletilnærming og en generelt positiv dialog mellom skolene som skaper grobunn for ideutvikling og diskusjon rundt praksis ved ulike skoler. </w:t>
      </w:r>
    </w:p>
    <w:p w14:paraId="0337F1D7" w14:textId="5471CE0D" w:rsidR="00E35940" w:rsidRPr="00D355C1" w:rsidRDefault="00E35940" w:rsidP="003730FE">
      <w:pPr>
        <w:pStyle w:val="Heading2"/>
      </w:pPr>
      <w:r w:rsidRPr="00D355C1">
        <w:t>NMBU</w:t>
      </w:r>
    </w:p>
    <w:p w14:paraId="7B538B80" w14:textId="062680ED" w:rsidR="008D6185" w:rsidRDefault="008825F6" w:rsidP="002D7DED">
      <w:pPr>
        <w:ind w:left="708" w:firstLine="2"/>
        <w:rPr>
          <w:rFonts w:cstheme="minorHAnsi"/>
          <w:sz w:val="24"/>
          <w:szCs w:val="24"/>
        </w:rPr>
      </w:pPr>
      <w:r>
        <w:rPr>
          <w:rFonts w:cstheme="minorHAnsi"/>
          <w:sz w:val="24"/>
          <w:szCs w:val="24"/>
        </w:rPr>
        <w:t xml:space="preserve">Universitetsskoleprosjektet har bidratt til å </w:t>
      </w:r>
      <w:r w:rsidR="00C97FB2">
        <w:rPr>
          <w:rFonts w:cstheme="minorHAnsi"/>
          <w:sz w:val="24"/>
          <w:szCs w:val="24"/>
        </w:rPr>
        <w:t xml:space="preserve">styrke og </w:t>
      </w:r>
      <w:r>
        <w:rPr>
          <w:rFonts w:cstheme="minorHAnsi"/>
          <w:sz w:val="24"/>
          <w:szCs w:val="24"/>
        </w:rPr>
        <w:t>utvikle lærerutdanningen</w:t>
      </w:r>
      <w:r w:rsidR="00C97FB2">
        <w:rPr>
          <w:rFonts w:cstheme="minorHAnsi"/>
          <w:sz w:val="24"/>
          <w:szCs w:val="24"/>
        </w:rPr>
        <w:t xml:space="preserve"> </w:t>
      </w:r>
      <w:r w:rsidR="00194268">
        <w:rPr>
          <w:rFonts w:cstheme="minorHAnsi"/>
          <w:sz w:val="24"/>
          <w:szCs w:val="24"/>
        </w:rPr>
        <w:t xml:space="preserve">i samarbeid med universitetsskolene </w:t>
      </w:r>
      <w:r w:rsidR="00C97FB2">
        <w:rPr>
          <w:rFonts w:cstheme="minorHAnsi"/>
          <w:sz w:val="24"/>
          <w:szCs w:val="24"/>
        </w:rPr>
        <w:t>på flere måter.</w:t>
      </w:r>
      <w:r w:rsidR="002D7DED">
        <w:rPr>
          <w:rFonts w:cstheme="minorHAnsi"/>
          <w:sz w:val="24"/>
          <w:szCs w:val="24"/>
        </w:rPr>
        <w:t xml:space="preserve"> </w:t>
      </w:r>
      <w:r w:rsidR="004E58A9">
        <w:rPr>
          <w:rFonts w:cstheme="minorHAnsi"/>
          <w:sz w:val="24"/>
          <w:szCs w:val="24"/>
        </w:rPr>
        <w:t>Det er</w:t>
      </w:r>
      <w:r w:rsidR="00C06B93">
        <w:rPr>
          <w:rFonts w:cstheme="minorHAnsi"/>
          <w:sz w:val="24"/>
          <w:szCs w:val="24"/>
        </w:rPr>
        <w:t xml:space="preserve"> foreløpig</w:t>
      </w:r>
      <w:r w:rsidR="00666913">
        <w:rPr>
          <w:rFonts w:cstheme="minorHAnsi"/>
          <w:sz w:val="24"/>
          <w:szCs w:val="24"/>
        </w:rPr>
        <w:t xml:space="preserve"> </w:t>
      </w:r>
      <w:r w:rsidR="000E2C1D">
        <w:rPr>
          <w:rFonts w:cstheme="minorHAnsi"/>
          <w:sz w:val="24"/>
          <w:szCs w:val="24"/>
        </w:rPr>
        <w:t>7</w:t>
      </w:r>
      <w:r w:rsidR="005B0BE5">
        <w:rPr>
          <w:rFonts w:cstheme="minorHAnsi"/>
          <w:sz w:val="24"/>
          <w:szCs w:val="24"/>
        </w:rPr>
        <w:t xml:space="preserve"> </w:t>
      </w:r>
      <w:r w:rsidR="00C06B93">
        <w:rPr>
          <w:rFonts w:cstheme="minorHAnsi"/>
          <w:sz w:val="24"/>
          <w:szCs w:val="24"/>
        </w:rPr>
        <w:t xml:space="preserve">viktige </w:t>
      </w:r>
      <w:r w:rsidR="000E2C1D">
        <w:rPr>
          <w:rFonts w:cstheme="minorHAnsi"/>
          <w:sz w:val="24"/>
          <w:szCs w:val="24"/>
        </w:rPr>
        <w:t>samarbeids</w:t>
      </w:r>
      <w:r w:rsidR="005B0BE5">
        <w:rPr>
          <w:rFonts w:cstheme="minorHAnsi"/>
          <w:sz w:val="24"/>
          <w:szCs w:val="24"/>
        </w:rPr>
        <w:t>områder</w:t>
      </w:r>
      <w:r w:rsidR="000E2C1D">
        <w:rPr>
          <w:rFonts w:cstheme="minorHAnsi"/>
          <w:sz w:val="24"/>
          <w:szCs w:val="24"/>
        </w:rPr>
        <w:t xml:space="preserve"> mellom</w:t>
      </w:r>
      <w:r w:rsidR="001813C3">
        <w:rPr>
          <w:rFonts w:cstheme="minorHAnsi"/>
          <w:sz w:val="24"/>
          <w:szCs w:val="24"/>
        </w:rPr>
        <w:t xml:space="preserve"> lærerutdanning og skole</w:t>
      </w:r>
      <w:r w:rsidR="005B0BE5">
        <w:rPr>
          <w:rFonts w:cstheme="minorHAnsi"/>
          <w:sz w:val="24"/>
          <w:szCs w:val="24"/>
        </w:rPr>
        <w:t>:</w:t>
      </w:r>
    </w:p>
    <w:p w14:paraId="4DDF071E" w14:textId="3941CE75" w:rsidR="00D350DD" w:rsidRPr="00AB6117" w:rsidRDefault="00A240D3" w:rsidP="00D65005">
      <w:pPr>
        <w:ind w:left="708" w:firstLine="2"/>
        <w:rPr>
          <w:rFonts w:cstheme="minorHAnsi"/>
          <w:sz w:val="24"/>
          <w:szCs w:val="24"/>
        </w:rPr>
      </w:pPr>
      <w:r w:rsidRPr="00AB6117">
        <w:rPr>
          <w:rFonts w:cstheme="minorHAnsi"/>
          <w:noProof/>
          <w:sz w:val="24"/>
          <w:szCs w:val="24"/>
        </w:rPr>
        <w:drawing>
          <wp:inline distT="0" distB="0" distL="0" distR="0" wp14:anchorId="47C3A159" wp14:editId="00A0A13C">
            <wp:extent cx="5486400" cy="3200400"/>
            <wp:effectExtent l="0" t="0" r="19050" b="0"/>
            <wp:docPr id="159731625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r w:rsidR="00D350DD" w:rsidRPr="00AB6117">
        <w:rPr>
          <w:rFonts w:cstheme="minorHAnsi"/>
          <w:sz w:val="24"/>
          <w:szCs w:val="24"/>
        </w:rPr>
        <w:t xml:space="preserve"> </w:t>
      </w:r>
    </w:p>
    <w:p w14:paraId="25A2CA10" w14:textId="77777777" w:rsidR="00B841FB" w:rsidRDefault="00B841FB" w:rsidP="00C97FB2">
      <w:pPr>
        <w:ind w:left="708" w:firstLine="2"/>
        <w:rPr>
          <w:rFonts w:cstheme="minorHAnsi"/>
          <w:sz w:val="24"/>
          <w:szCs w:val="24"/>
        </w:rPr>
      </w:pPr>
    </w:p>
    <w:p w14:paraId="3D5C81B1" w14:textId="113B7737" w:rsidR="002F3FFD" w:rsidRDefault="002F3FFD" w:rsidP="00C97FB2">
      <w:pPr>
        <w:ind w:left="708" w:firstLine="2"/>
        <w:rPr>
          <w:rFonts w:cstheme="minorHAnsi"/>
          <w:sz w:val="24"/>
          <w:szCs w:val="24"/>
        </w:rPr>
      </w:pPr>
      <w:r>
        <w:rPr>
          <w:rFonts w:cstheme="minorHAnsi"/>
          <w:sz w:val="24"/>
          <w:szCs w:val="24"/>
        </w:rPr>
        <w:t>Praksisopplæring</w:t>
      </w:r>
    </w:p>
    <w:p w14:paraId="6890D099" w14:textId="2950F02C" w:rsidR="00F7128C" w:rsidRPr="00D63B7B" w:rsidRDefault="00F7128C" w:rsidP="00F7128C">
      <w:pPr>
        <w:ind w:left="708" w:firstLine="2"/>
        <w:rPr>
          <w:rFonts w:cstheme="minorHAnsi"/>
          <w:sz w:val="24"/>
          <w:szCs w:val="24"/>
        </w:rPr>
      </w:pPr>
      <w:r w:rsidRPr="00D63B7B">
        <w:rPr>
          <w:rFonts w:cstheme="minorHAnsi"/>
          <w:sz w:val="24"/>
          <w:szCs w:val="24"/>
        </w:rPr>
        <w:t xml:space="preserve">Universitetsskolene </w:t>
      </w:r>
      <w:r w:rsidR="00084BD5">
        <w:rPr>
          <w:rFonts w:cstheme="minorHAnsi"/>
          <w:sz w:val="24"/>
          <w:szCs w:val="24"/>
        </w:rPr>
        <w:t>er som de andre partnerskapsskolene våre</w:t>
      </w:r>
      <w:r w:rsidR="00191E6F">
        <w:rPr>
          <w:rFonts w:cstheme="minorHAnsi"/>
          <w:sz w:val="24"/>
          <w:szCs w:val="24"/>
        </w:rPr>
        <w:t>,</w:t>
      </w:r>
      <w:r>
        <w:rPr>
          <w:rFonts w:cstheme="minorHAnsi"/>
          <w:sz w:val="24"/>
          <w:szCs w:val="24"/>
        </w:rPr>
        <w:t xml:space="preserve"> </w:t>
      </w:r>
      <w:r w:rsidRPr="00D63B7B">
        <w:rPr>
          <w:rFonts w:cstheme="minorHAnsi"/>
          <w:sz w:val="24"/>
          <w:szCs w:val="24"/>
        </w:rPr>
        <w:t xml:space="preserve">viktige bidragsytere for lærerstudentene i </w:t>
      </w:r>
      <w:r w:rsidR="00940B09">
        <w:rPr>
          <w:rFonts w:cstheme="minorHAnsi"/>
          <w:sz w:val="24"/>
          <w:szCs w:val="24"/>
        </w:rPr>
        <w:t xml:space="preserve">deres </w:t>
      </w:r>
      <w:r w:rsidRPr="00D63B7B">
        <w:rPr>
          <w:rFonts w:cstheme="minorHAnsi"/>
          <w:sz w:val="24"/>
          <w:szCs w:val="24"/>
        </w:rPr>
        <w:t>praksis</w:t>
      </w:r>
      <w:r w:rsidR="00F12BD8">
        <w:rPr>
          <w:rFonts w:cstheme="minorHAnsi"/>
          <w:sz w:val="24"/>
          <w:szCs w:val="24"/>
        </w:rPr>
        <w:t>opplæring</w:t>
      </w:r>
      <w:r w:rsidRPr="00D63B7B">
        <w:rPr>
          <w:rFonts w:cstheme="minorHAnsi"/>
          <w:sz w:val="24"/>
          <w:szCs w:val="24"/>
        </w:rPr>
        <w:t>.</w:t>
      </w:r>
      <w:r w:rsidR="00D40526">
        <w:rPr>
          <w:rFonts w:cstheme="minorHAnsi"/>
          <w:sz w:val="24"/>
          <w:szCs w:val="24"/>
        </w:rPr>
        <w:t xml:space="preserve"> </w:t>
      </w:r>
      <w:r w:rsidR="00BC320F">
        <w:rPr>
          <w:rFonts w:cstheme="minorHAnsi"/>
          <w:sz w:val="24"/>
          <w:szCs w:val="24"/>
        </w:rPr>
        <w:t>Universitetsskolene har</w:t>
      </w:r>
      <w:r w:rsidR="006B4E85">
        <w:rPr>
          <w:rFonts w:cstheme="minorHAnsi"/>
          <w:sz w:val="24"/>
          <w:szCs w:val="24"/>
        </w:rPr>
        <w:t xml:space="preserve"> hittil hatt</w:t>
      </w:r>
      <w:r w:rsidR="00BC320F">
        <w:rPr>
          <w:rFonts w:cstheme="minorHAnsi"/>
          <w:sz w:val="24"/>
          <w:szCs w:val="24"/>
        </w:rPr>
        <w:t xml:space="preserve"> en</w:t>
      </w:r>
      <w:r w:rsidR="002D748B">
        <w:rPr>
          <w:rFonts w:cstheme="minorHAnsi"/>
          <w:sz w:val="24"/>
          <w:szCs w:val="24"/>
        </w:rPr>
        <w:t xml:space="preserve"> </w:t>
      </w:r>
      <w:r w:rsidR="004325CB">
        <w:rPr>
          <w:rFonts w:cstheme="minorHAnsi"/>
          <w:sz w:val="24"/>
          <w:szCs w:val="24"/>
        </w:rPr>
        <w:t xml:space="preserve">særlig </w:t>
      </w:r>
      <w:r w:rsidR="00BC320F">
        <w:rPr>
          <w:rFonts w:cstheme="minorHAnsi"/>
          <w:sz w:val="24"/>
          <w:szCs w:val="24"/>
        </w:rPr>
        <w:t>viktig rolle</w:t>
      </w:r>
      <w:r w:rsidR="0031163D">
        <w:rPr>
          <w:rFonts w:cstheme="minorHAnsi"/>
          <w:sz w:val="24"/>
          <w:szCs w:val="24"/>
        </w:rPr>
        <w:t xml:space="preserve"> </w:t>
      </w:r>
      <w:r w:rsidR="00C04FAC">
        <w:rPr>
          <w:rFonts w:cstheme="minorHAnsi"/>
          <w:sz w:val="24"/>
          <w:szCs w:val="24"/>
        </w:rPr>
        <w:t>for</w:t>
      </w:r>
      <w:r w:rsidR="0031163D">
        <w:rPr>
          <w:rFonts w:cstheme="minorHAnsi"/>
          <w:sz w:val="24"/>
          <w:szCs w:val="24"/>
        </w:rPr>
        <w:t xml:space="preserve"> praksisperioden</w:t>
      </w:r>
      <w:r w:rsidR="002D541D">
        <w:rPr>
          <w:rFonts w:cstheme="minorHAnsi"/>
          <w:sz w:val="24"/>
          <w:szCs w:val="24"/>
        </w:rPr>
        <w:t>e</w:t>
      </w:r>
      <w:r w:rsidR="0031163D">
        <w:rPr>
          <w:rFonts w:cstheme="minorHAnsi"/>
          <w:sz w:val="24"/>
          <w:szCs w:val="24"/>
        </w:rPr>
        <w:t xml:space="preserve"> på lektorutdanningens 4. </w:t>
      </w:r>
      <w:r w:rsidR="00676288">
        <w:rPr>
          <w:rFonts w:cstheme="minorHAnsi"/>
          <w:sz w:val="24"/>
          <w:szCs w:val="24"/>
        </w:rPr>
        <w:t>studie</w:t>
      </w:r>
      <w:r w:rsidR="0031163D">
        <w:rPr>
          <w:rFonts w:cstheme="minorHAnsi"/>
          <w:sz w:val="24"/>
          <w:szCs w:val="24"/>
        </w:rPr>
        <w:t>år</w:t>
      </w:r>
      <w:r w:rsidR="006B4E85">
        <w:rPr>
          <w:rFonts w:cstheme="minorHAnsi"/>
          <w:sz w:val="24"/>
          <w:szCs w:val="24"/>
        </w:rPr>
        <w:t xml:space="preserve">, </w:t>
      </w:r>
      <w:r w:rsidR="00375DB2">
        <w:rPr>
          <w:rFonts w:cstheme="minorHAnsi"/>
          <w:sz w:val="24"/>
          <w:szCs w:val="24"/>
        </w:rPr>
        <w:t>og har</w:t>
      </w:r>
      <w:r w:rsidR="00812E56">
        <w:rPr>
          <w:rFonts w:cstheme="minorHAnsi"/>
          <w:sz w:val="24"/>
          <w:szCs w:val="24"/>
        </w:rPr>
        <w:t xml:space="preserve"> </w:t>
      </w:r>
      <w:r w:rsidR="00F85A67">
        <w:rPr>
          <w:rFonts w:cstheme="minorHAnsi"/>
          <w:sz w:val="24"/>
          <w:szCs w:val="24"/>
        </w:rPr>
        <w:t>vært behjelpelige</w:t>
      </w:r>
      <w:r w:rsidR="00812E56">
        <w:rPr>
          <w:rFonts w:cstheme="minorHAnsi"/>
          <w:sz w:val="24"/>
          <w:szCs w:val="24"/>
        </w:rPr>
        <w:t xml:space="preserve"> i situasjoner der studenter har behov for </w:t>
      </w:r>
      <w:r w:rsidR="00F85A67">
        <w:rPr>
          <w:rFonts w:cstheme="minorHAnsi"/>
          <w:sz w:val="24"/>
          <w:szCs w:val="24"/>
        </w:rPr>
        <w:t>en ekstra</w:t>
      </w:r>
      <w:r w:rsidR="00812E56">
        <w:rPr>
          <w:rFonts w:cstheme="minorHAnsi"/>
          <w:sz w:val="24"/>
          <w:szCs w:val="24"/>
        </w:rPr>
        <w:t xml:space="preserve"> praksisperiode</w:t>
      </w:r>
      <w:r w:rsidR="00E80E6D">
        <w:rPr>
          <w:rFonts w:cstheme="minorHAnsi"/>
          <w:sz w:val="24"/>
          <w:szCs w:val="24"/>
        </w:rPr>
        <w:t xml:space="preserve"> utenfor de faste periodene</w:t>
      </w:r>
      <w:r w:rsidR="00416185">
        <w:rPr>
          <w:rFonts w:cstheme="minorHAnsi"/>
          <w:sz w:val="24"/>
          <w:szCs w:val="24"/>
        </w:rPr>
        <w:t>. E</w:t>
      </w:r>
      <w:r w:rsidR="0009750B">
        <w:rPr>
          <w:rFonts w:cstheme="minorHAnsi"/>
          <w:sz w:val="24"/>
          <w:szCs w:val="24"/>
        </w:rPr>
        <w:t xml:space="preserve">n av universitetsskolene </w:t>
      </w:r>
      <w:r w:rsidR="00C04FAC">
        <w:rPr>
          <w:rFonts w:cstheme="minorHAnsi"/>
          <w:sz w:val="24"/>
          <w:szCs w:val="24"/>
        </w:rPr>
        <w:t>har</w:t>
      </w:r>
      <w:r w:rsidR="00292502">
        <w:rPr>
          <w:rFonts w:cstheme="minorHAnsi"/>
          <w:sz w:val="24"/>
          <w:szCs w:val="24"/>
        </w:rPr>
        <w:t xml:space="preserve"> i</w:t>
      </w:r>
      <w:r w:rsidR="007E414A">
        <w:rPr>
          <w:rFonts w:cstheme="minorHAnsi"/>
          <w:sz w:val="24"/>
          <w:szCs w:val="24"/>
        </w:rPr>
        <w:t xml:space="preserve"> inneværende</w:t>
      </w:r>
      <w:r w:rsidR="00292502">
        <w:rPr>
          <w:rFonts w:cstheme="minorHAnsi"/>
          <w:sz w:val="24"/>
          <w:szCs w:val="24"/>
        </w:rPr>
        <w:t xml:space="preserve"> periode</w:t>
      </w:r>
      <w:r w:rsidR="0009750B">
        <w:rPr>
          <w:rFonts w:cstheme="minorHAnsi"/>
          <w:sz w:val="24"/>
          <w:szCs w:val="24"/>
        </w:rPr>
        <w:t xml:space="preserve"> bidratt</w:t>
      </w:r>
      <w:r w:rsidR="00A151C7">
        <w:rPr>
          <w:rFonts w:cstheme="minorHAnsi"/>
          <w:sz w:val="24"/>
          <w:szCs w:val="24"/>
        </w:rPr>
        <w:t xml:space="preserve"> </w:t>
      </w:r>
      <w:r w:rsidR="007E414A">
        <w:rPr>
          <w:rFonts w:cstheme="minorHAnsi"/>
          <w:sz w:val="24"/>
          <w:szCs w:val="24"/>
        </w:rPr>
        <w:t xml:space="preserve">tett </w:t>
      </w:r>
      <w:r w:rsidR="00A151C7">
        <w:rPr>
          <w:rFonts w:cstheme="minorHAnsi"/>
          <w:sz w:val="24"/>
          <w:szCs w:val="24"/>
        </w:rPr>
        <w:t xml:space="preserve">i utviklingen av </w:t>
      </w:r>
      <w:r w:rsidRPr="00D63B7B">
        <w:rPr>
          <w:rFonts w:cstheme="minorHAnsi"/>
          <w:sz w:val="24"/>
          <w:szCs w:val="24"/>
        </w:rPr>
        <w:t xml:space="preserve">to nye praksisemner på </w:t>
      </w:r>
      <w:r w:rsidR="00612C55">
        <w:rPr>
          <w:rFonts w:cstheme="minorHAnsi"/>
          <w:sz w:val="24"/>
          <w:szCs w:val="24"/>
        </w:rPr>
        <w:t xml:space="preserve">det nye </w:t>
      </w:r>
      <w:r w:rsidRPr="00D63B7B">
        <w:rPr>
          <w:rFonts w:cstheme="minorHAnsi"/>
          <w:sz w:val="24"/>
          <w:szCs w:val="24"/>
        </w:rPr>
        <w:t>lektorprogrammet</w:t>
      </w:r>
      <w:r w:rsidR="00A14390">
        <w:rPr>
          <w:rFonts w:cstheme="minorHAnsi"/>
          <w:sz w:val="24"/>
          <w:szCs w:val="24"/>
        </w:rPr>
        <w:t xml:space="preserve"> (LUR)</w:t>
      </w:r>
      <w:r w:rsidR="00612C55">
        <w:rPr>
          <w:rFonts w:cstheme="minorHAnsi"/>
          <w:sz w:val="24"/>
          <w:szCs w:val="24"/>
        </w:rPr>
        <w:t xml:space="preserve">, som </w:t>
      </w:r>
      <w:r w:rsidR="00DD7E23">
        <w:rPr>
          <w:rFonts w:cstheme="minorHAnsi"/>
          <w:sz w:val="24"/>
          <w:szCs w:val="24"/>
        </w:rPr>
        <w:t>fases inn fra høsten 2024.</w:t>
      </w:r>
      <w:r w:rsidRPr="00D63B7B">
        <w:rPr>
          <w:rFonts w:cstheme="minorHAnsi"/>
          <w:sz w:val="24"/>
          <w:szCs w:val="24"/>
        </w:rPr>
        <w:t xml:space="preserve"> </w:t>
      </w:r>
      <w:r w:rsidR="00A73B2D">
        <w:rPr>
          <w:rFonts w:cstheme="minorHAnsi"/>
          <w:sz w:val="24"/>
          <w:szCs w:val="24"/>
        </w:rPr>
        <w:t>Skolen</w:t>
      </w:r>
      <w:r w:rsidRPr="00D63B7B">
        <w:rPr>
          <w:rFonts w:cstheme="minorHAnsi"/>
          <w:sz w:val="24"/>
          <w:szCs w:val="24"/>
        </w:rPr>
        <w:t xml:space="preserve"> vil</w:t>
      </w:r>
      <w:r w:rsidR="00A73B2D">
        <w:rPr>
          <w:rFonts w:cstheme="minorHAnsi"/>
          <w:sz w:val="24"/>
          <w:szCs w:val="24"/>
        </w:rPr>
        <w:t xml:space="preserve"> i samarbeid med lærerutdanningen</w:t>
      </w:r>
      <w:r w:rsidRPr="00D63B7B">
        <w:rPr>
          <w:rFonts w:cstheme="minorHAnsi"/>
          <w:sz w:val="24"/>
          <w:szCs w:val="24"/>
        </w:rPr>
        <w:t xml:space="preserve"> tilby storgruppepraksis for studenter på 3. studieår </w:t>
      </w:r>
      <w:r w:rsidR="00561DD0">
        <w:rPr>
          <w:rFonts w:cstheme="minorHAnsi"/>
          <w:sz w:val="24"/>
          <w:szCs w:val="24"/>
        </w:rPr>
        <w:t>fra</w:t>
      </w:r>
      <w:r w:rsidR="004B6813">
        <w:rPr>
          <w:rFonts w:cstheme="minorHAnsi"/>
          <w:sz w:val="24"/>
          <w:szCs w:val="24"/>
        </w:rPr>
        <w:t xml:space="preserve"> 202</w:t>
      </w:r>
      <w:r w:rsidR="00836469">
        <w:rPr>
          <w:rFonts w:cstheme="minorHAnsi"/>
          <w:sz w:val="24"/>
          <w:szCs w:val="24"/>
        </w:rPr>
        <w:t xml:space="preserve">6/2027 </w:t>
      </w:r>
      <w:r w:rsidRPr="00D63B7B">
        <w:rPr>
          <w:rFonts w:cstheme="minorHAnsi"/>
          <w:sz w:val="24"/>
          <w:szCs w:val="24"/>
        </w:rPr>
        <w:t xml:space="preserve">– med fokus på </w:t>
      </w:r>
      <w:hyperlink r:id="rId31" w:history="1">
        <w:r w:rsidRPr="0087271A">
          <w:rPr>
            <w:rStyle w:val="Hyperlink"/>
            <w:rFonts w:cstheme="minorHAnsi"/>
            <w:sz w:val="24"/>
            <w:szCs w:val="24"/>
          </w:rPr>
          <w:t xml:space="preserve">skolestart og </w:t>
        </w:r>
        <w:r w:rsidR="0087271A" w:rsidRPr="0087271A">
          <w:rPr>
            <w:rStyle w:val="Hyperlink"/>
            <w:rFonts w:cstheme="minorHAnsi"/>
            <w:sz w:val="24"/>
            <w:szCs w:val="24"/>
          </w:rPr>
          <w:t>elevrelasjoner</w:t>
        </w:r>
      </w:hyperlink>
      <w:r w:rsidRPr="00D63B7B">
        <w:rPr>
          <w:rFonts w:cstheme="minorHAnsi"/>
          <w:sz w:val="24"/>
          <w:szCs w:val="24"/>
        </w:rPr>
        <w:t xml:space="preserve"> og </w:t>
      </w:r>
      <w:hyperlink r:id="rId32" w:history="1">
        <w:r w:rsidRPr="00441C37">
          <w:rPr>
            <w:rStyle w:val="Hyperlink"/>
            <w:rFonts w:cstheme="minorHAnsi"/>
            <w:sz w:val="24"/>
            <w:szCs w:val="24"/>
          </w:rPr>
          <w:t>tverrfaglig undervisning</w:t>
        </w:r>
      </w:hyperlink>
      <w:r w:rsidRPr="00D63B7B">
        <w:rPr>
          <w:rFonts w:cstheme="minorHAnsi"/>
          <w:sz w:val="24"/>
          <w:szCs w:val="24"/>
        </w:rPr>
        <w:t>.</w:t>
      </w:r>
    </w:p>
    <w:p w14:paraId="635EA936" w14:textId="77777777" w:rsidR="00D143C6" w:rsidRDefault="00D143C6" w:rsidP="00D65005">
      <w:pPr>
        <w:rPr>
          <w:rFonts w:cstheme="minorHAnsi"/>
          <w:sz w:val="24"/>
          <w:szCs w:val="24"/>
        </w:rPr>
      </w:pPr>
    </w:p>
    <w:p w14:paraId="3705395F" w14:textId="3F636677" w:rsidR="00D143C6" w:rsidRDefault="00D143C6" w:rsidP="00D143C6">
      <w:pPr>
        <w:ind w:left="708" w:firstLine="2"/>
        <w:rPr>
          <w:rFonts w:cstheme="minorHAnsi"/>
          <w:sz w:val="24"/>
          <w:szCs w:val="24"/>
        </w:rPr>
      </w:pPr>
      <w:r>
        <w:rPr>
          <w:rFonts w:cstheme="minorHAnsi"/>
          <w:sz w:val="24"/>
          <w:szCs w:val="24"/>
        </w:rPr>
        <w:lastRenderedPageBreak/>
        <w:t>Mastersamarbeid</w:t>
      </w:r>
    </w:p>
    <w:p w14:paraId="51DA813D" w14:textId="0E226F3A" w:rsidR="00EC6030" w:rsidRDefault="00F106B1" w:rsidP="00783EA7">
      <w:pPr>
        <w:ind w:left="708" w:firstLine="2"/>
        <w:rPr>
          <w:rFonts w:cstheme="minorHAnsi"/>
          <w:sz w:val="24"/>
          <w:szCs w:val="24"/>
        </w:rPr>
      </w:pPr>
      <w:r>
        <w:rPr>
          <w:rFonts w:cstheme="minorHAnsi"/>
          <w:sz w:val="24"/>
          <w:szCs w:val="24"/>
        </w:rPr>
        <w:t>Studentene som velger profesjonsfaglig masteroppgave</w:t>
      </w:r>
      <w:r w:rsidR="008D36F0">
        <w:rPr>
          <w:rFonts w:cstheme="minorHAnsi"/>
          <w:sz w:val="24"/>
          <w:szCs w:val="24"/>
        </w:rPr>
        <w:t>,</w:t>
      </w:r>
      <w:r>
        <w:rPr>
          <w:rFonts w:cstheme="minorHAnsi"/>
          <w:sz w:val="24"/>
          <w:szCs w:val="24"/>
        </w:rPr>
        <w:t xml:space="preserve"> </w:t>
      </w:r>
      <w:r w:rsidR="00481675">
        <w:rPr>
          <w:rFonts w:cstheme="minorHAnsi"/>
          <w:sz w:val="24"/>
          <w:szCs w:val="24"/>
        </w:rPr>
        <w:t>har behov for</w:t>
      </w:r>
      <w:r>
        <w:rPr>
          <w:rFonts w:cstheme="minorHAnsi"/>
          <w:sz w:val="24"/>
          <w:szCs w:val="24"/>
        </w:rPr>
        <w:t xml:space="preserve"> å samle data</w:t>
      </w:r>
      <w:r w:rsidR="00FC7C14">
        <w:rPr>
          <w:rFonts w:cstheme="minorHAnsi"/>
          <w:sz w:val="24"/>
          <w:szCs w:val="24"/>
        </w:rPr>
        <w:t xml:space="preserve"> ute i skolen. </w:t>
      </w:r>
      <w:r w:rsidR="00A910F6">
        <w:rPr>
          <w:rFonts w:cstheme="minorHAnsi"/>
          <w:sz w:val="24"/>
          <w:szCs w:val="24"/>
        </w:rPr>
        <w:t>For å unngå slitasje</w:t>
      </w:r>
      <w:r w:rsidR="00FC7C14">
        <w:rPr>
          <w:rFonts w:cstheme="minorHAnsi"/>
          <w:sz w:val="24"/>
          <w:szCs w:val="24"/>
        </w:rPr>
        <w:t xml:space="preserve"> på universitetsskolene har </w:t>
      </w:r>
      <w:r w:rsidR="00101024">
        <w:rPr>
          <w:rFonts w:cstheme="minorHAnsi"/>
          <w:sz w:val="24"/>
          <w:szCs w:val="24"/>
        </w:rPr>
        <w:t>l</w:t>
      </w:r>
      <w:r w:rsidR="00FC1896">
        <w:rPr>
          <w:rFonts w:cstheme="minorHAnsi"/>
          <w:sz w:val="24"/>
          <w:szCs w:val="24"/>
        </w:rPr>
        <w:t>ektorutdanningen forsøkt å dempe den kvantitative</w:t>
      </w:r>
      <w:r w:rsidR="007A54A1">
        <w:rPr>
          <w:rFonts w:cstheme="minorHAnsi"/>
          <w:sz w:val="24"/>
          <w:szCs w:val="24"/>
        </w:rPr>
        <w:t xml:space="preserve"> tilnærmingen med spørreundersøkelser ut til mange skoler og klasser</w:t>
      </w:r>
      <w:r w:rsidR="00C05346">
        <w:rPr>
          <w:rFonts w:cstheme="minorHAnsi"/>
          <w:sz w:val="24"/>
          <w:szCs w:val="24"/>
        </w:rPr>
        <w:t>. De</w:t>
      </w:r>
      <w:r w:rsidR="000730FC">
        <w:rPr>
          <w:rFonts w:cstheme="minorHAnsi"/>
          <w:sz w:val="24"/>
          <w:szCs w:val="24"/>
        </w:rPr>
        <w:t xml:space="preserve"> siste tre årene har vi</w:t>
      </w:r>
      <w:r w:rsidR="001E5BBB">
        <w:rPr>
          <w:rFonts w:cstheme="minorHAnsi"/>
          <w:sz w:val="24"/>
          <w:szCs w:val="24"/>
        </w:rPr>
        <w:t xml:space="preserve"> derfor</w:t>
      </w:r>
      <w:r w:rsidR="00C05346">
        <w:rPr>
          <w:rFonts w:cstheme="minorHAnsi"/>
          <w:sz w:val="24"/>
          <w:szCs w:val="24"/>
        </w:rPr>
        <w:t xml:space="preserve"> </w:t>
      </w:r>
      <w:r w:rsidR="001E5BBB">
        <w:rPr>
          <w:rFonts w:cstheme="minorHAnsi"/>
          <w:sz w:val="24"/>
          <w:szCs w:val="24"/>
        </w:rPr>
        <w:t>oppfordret</w:t>
      </w:r>
      <w:r w:rsidR="00C05346">
        <w:rPr>
          <w:rFonts w:cstheme="minorHAnsi"/>
          <w:sz w:val="24"/>
          <w:szCs w:val="24"/>
        </w:rPr>
        <w:t xml:space="preserve"> </w:t>
      </w:r>
      <w:r w:rsidR="00FF7D7F">
        <w:rPr>
          <w:rFonts w:cstheme="minorHAnsi"/>
          <w:sz w:val="24"/>
          <w:szCs w:val="24"/>
        </w:rPr>
        <w:t>masterstudente</w:t>
      </w:r>
      <w:r w:rsidR="001E5BBB">
        <w:rPr>
          <w:rFonts w:cstheme="minorHAnsi"/>
          <w:sz w:val="24"/>
          <w:szCs w:val="24"/>
        </w:rPr>
        <w:t>ne</w:t>
      </w:r>
      <w:r w:rsidR="00FF7D7F">
        <w:rPr>
          <w:rFonts w:cstheme="minorHAnsi"/>
          <w:sz w:val="24"/>
          <w:szCs w:val="24"/>
        </w:rPr>
        <w:t xml:space="preserve"> </w:t>
      </w:r>
      <w:r w:rsidR="00330F4E">
        <w:rPr>
          <w:rFonts w:cstheme="minorHAnsi"/>
          <w:sz w:val="24"/>
          <w:szCs w:val="24"/>
        </w:rPr>
        <w:t>til</w:t>
      </w:r>
      <w:r w:rsidR="00FF7D7F">
        <w:rPr>
          <w:rFonts w:cstheme="minorHAnsi"/>
          <w:sz w:val="24"/>
          <w:szCs w:val="24"/>
        </w:rPr>
        <w:t xml:space="preserve"> å</w:t>
      </w:r>
      <w:r w:rsidR="00330F4E">
        <w:rPr>
          <w:rFonts w:cstheme="minorHAnsi"/>
          <w:sz w:val="24"/>
          <w:szCs w:val="24"/>
        </w:rPr>
        <w:t xml:space="preserve"> samle data ved å </w:t>
      </w:r>
      <w:r w:rsidR="00FF7D7F">
        <w:rPr>
          <w:rFonts w:cstheme="minorHAnsi"/>
          <w:sz w:val="24"/>
          <w:szCs w:val="24"/>
        </w:rPr>
        <w:t>gjennomføre eller observere et</w:t>
      </w:r>
      <w:r w:rsidR="0060506A">
        <w:rPr>
          <w:rFonts w:cstheme="minorHAnsi"/>
          <w:sz w:val="24"/>
          <w:szCs w:val="24"/>
        </w:rPr>
        <w:t xml:space="preserve"> </w:t>
      </w:r>
      <w:r w:rsidR="00DA4002">
        <w:rPr>
          <w:rFonts w:cstheme="minorHAnsi"/>
          <w:sz w:val="24"/>
          <w:szCs w:val="24"/>
        </w:rPr>
        <w:t>egenutviklet</w:t>
      </w:r>
      <w:r w:rsidR="00FF7D7F">
        <w:rPr>
          <w:rFonts w:cstheme="minorHAnsi"/>
          <w:sz w:val="24"/>
          <w:szCs w:val="24"/>
        </w:rPr>
        <w:t xml:space="preserve"> undervisningsopplegg</w:t>
      </w:r>
      <w:r w:rsidR="00A12332">
        <w:rPr>
          <w:rFonts w:cstheme="minorHAnsi"/>
          <w:sz w:val="24"/>
          <w:szCs w:val="24"/>
        </w:rPr>
        <w:t xml:space="preserve"> ute i skolene</w:t>
      </w:r>
      <w:r w:rsidR="00CC7C2F">
        <w:rPr>
          <w:rFonts w:cstheme="minorHAnsi"/>
          <w:sz w:val="24"/>
          <w:szCs w:val="24"/>
        </w:rPr>
        <w:t xml:space="preserve">. </w:t>
      </w:r>
      <w:r w:rsidR="00D143C6" w:rsidRPr="00D143C6">
        <w:rPr>
          <w:rFonts w:cstheme="minorHAnsi"/>
          <w:sz w:val="24"/>
          <w:szCs w:val="24"/>
        </w:rPr>
        <w:t>U</w:t>
      </w:r>
      <w:r w:rsidR="003F202A">
        <w:rPr>
          <w:rFonts w:cstheme="minorHAnsi"/>
          <w:sz w:val="24"/>
          <w:szCs w:val="24"/>
        </w:rPr>
        <w:t>niversitets</w:t>
      </w:r>
      <w:r w:rsidR="00D143C6" w:rsidRPr="00D143C6">
        <w:rPr>
          <w:rFonts w:cstheme="minorHAnsi"/>
          <w:sz w:val="24"/>
          <w:szCs w:val="24"/>
        </w:rPr>
        <w:t xml:space="preserve">skolene </w:t>
      </w:r>
      <w:r w:rsidR="00C05346">
        <w:rPr>
          <w:rFonts w:cstheme="minorHAnsi"/>
          <w:sz w:val="24"/>
          <w:szCs w:val="24"/>
        </w:rPr>
        <w:t xml:space="preserve">har </w:t>
      </w:r>
      <w:r w:rsidR="00B002F2">
        <w:rPr>
          <w:rFonts w:cstheme="minorHAnsi"/>
          <w:sz w:val="24"/>
          <w:szCs w:val="24"/>
        </w:rPr>
        <w:t>kommet med</w:t>
      </w:r>
      <w:r w:rsidR="005B0BC0">
        <w:rPr>
          <w:rFonts w:cstheme="minorHAnsi"/>
          <w:sz w:val="24"/>
          <w:szCs w:val="24"/>
        </w:rPr>
        <w:t xml:space="preserve"> innspill </w:t>
      </w:r>
      <w:r w:rsidR="00C05346">
        <w:rPr>
          <w:rFonts w:cstheme="minorHAnsi"/>
          <w:sz w:val="24"/>
          <w:szCs w:val="24"/>
        </w:rPr>
        <w:t xml:space="preserve">på </w:t>
      </w:r>
      <w:r w:rsidR="00D143C6" w:rsidRPr="00D143C6">
        <w:rPr>
          <w:rFonts w:cstheme="minorHAnsi"/>
          <w:sz w:val="24"/>
          <w:szCs w:val="24"/>
        </w:rPr>
        <w:t xml:space="preserve">relevante </w:t>
      </w:r>
      <w:r w:rsidR="005B0BC0">
        <w:rPr>
          <w:rFonts w:cstheme="minorHAnsi"/>
          <w:sz w:val="24"/>
          <w:szCs w:val="24"/>
        </w:rPr>
        <w:t xml:space="preserve">tematikker </w:t>
      </w:r>
      <w:r w:rsidR="00172579">
        <w:rPr>
          <w:rFonts w:cstheme="minorHAnsi"/>
          <w:sz w:val="24"/>
          <w:szCs w:val="24"/>
        </w:rPr>
        <w:t xml:space="preserve">for </w:t>
      </w:r>
      <w:r w:rsidR="00CC7C2F">
        <w:rPr>
          <w:rFonts w:cstheme="minorHAnsi"/>
          <w:sz w:val="24"/>
          <w:szCs w:val="24"/>
        </w:rPr>
        <w:t xml:space="preserve">slike </w:t>
      </w:r>
      <w:r w:rsidR="003F202A">
        <w:rPr>
          <w:rFonts w:cstheme="minorHAnsi"/>
          <w:sz w:val="24"/>
          <w:szCs w:val="24"/>
        </w:rPr>
        <w:t xml:space="preserve">profesjonsfaglige </w:t>
      </w:r>
      <w:r w:rsidR="00D143C6" w:rsidRPr="00D143C6">
        <w:rPr>
          <w:rFonts w:cstheme="minorHAnsi"/>
          <w:sz w:val="24"/>
          <w:szCs w:val="24"/>
        </w:rPr>
        <w:t>masteroppgaver</w:t>
      </w:r>
      <w:r w:rsidR="00D307C0">
        <w:rPr>
          <w:rFonts w:cstheme="minorHAnsi"/>
          <w:sz w:val="24"/>
          <w:szCs w:val="24"/>
        </w:rPr>
        <w:t>,</w:t>
      </w:r>
      <w:r w:rsidR="003F202A">
        <w:rPr>
          <w:rFonts w:cstheme="minorHAnsi"/>
          <w:sz w:val="24"/>
          <w:szCs w:val="24"/>
        </w:rPr>
        <w:t xml:space="preserve"> og</w:t>
      </w:r>
      <w:r w:rsidR="00783EA7">
        <w:rPr>
          <w:rFonts w:cstheme="minorHAnsi"/>
          <w:sz w:val="24"/>
          <w:szCs w:val="24"/>
        </w:rPr>
        <w:t xml:space="preserve"> </w:t>
      </w:r>
      <w:r w:rsidR="00D143C6" w:rsidRPr="00D143C6">
        <w:rPr>
          <w:rFonts w:cstheme="minorHAnsi"/>
          <w:sz w:val="24"/>
          <w:szCs w:val="24"/>
        </w:rPr>
        <w:t>stil</w:t>
      </w:r>
      <w:r w:rsidR="00B002F2">
        <w:rPr>
          <w:rFonts w:cstheme="minorHAnsi"/>
          <w:sz w:val="24"/>
          <w:szCs w:val="24"/>
        </w:rPr>
        <w:t>t</w:t>
      </w:r>
      <w:r w:rsidR="00883FE0">
        <w:rPr>
          <w:rFonts w:cstheme="minorHAnsi"/>
          <w:sz w:val="24"/>
          <w:szCs w:val="24"/>
        </w:rPr>
        <w:t xml:space="preserve"> </w:t>
      </w:r>
      <w:r w:rsidR="00D143C6" w:rsidRPr="00D143C6">
        <w:rPr>
          <w:rFonts w:cstheme="minorHAnsi"/>
          <w:sz w:val="24"/>
          <w:szCs w:val="24"/>
        </w:rPr>
        <w:t>opp som eksterne veiledere for</w:t>
      </w:r>
      <w:r w:rsidR="00783EA7">
        <w:rPr>
          <w:rFonts w:cstheme="minorHAnsi"/>
          <w:sz w:val="24"/>
          <w:szCs w:val="24"/>
        </w:rPr>
        <w:t xml:space="preserve"> </w:t>
      </w:r>
      <w:r w:rsidR="00D143C6" w:rsidRPr="00D143C6">
        <w:rPr>
          <w:rFonts w:cstheme="minorHAnsi"/>
          <w:sz w:val="24"/>
          <w:szCs w:val="24"/>
        </w:rPr>
        <w:t>masterstudente</w:t>
      </w:r>
      <w:r w:rsidR="00783EA7">
        <w:rPr>
          <w:rFonts w:cstheme="minorHAnsi"/>
          <w:sz w:val="24"/>
          <w:szCs w:val="24"/>
        </w:rPr>
        <w:t>ne</w:t>
      </w:r>
      <w:r w:rsidR="00D143C6" w:rsidRPr="00D143C6">
        <w:rPr>
          <w:rFonts w:cstheme="minorHAnsi"/>
          <w:sz w:val="24"/>
          <w:szCs w:val="24"/>
        </w:rPr>
        <w:t xml:space="preserve"> i deres datainnsamlingsperiode</w:t>
      </w:r>
      <w:r w:rsidR="00EA41F3">
        <w:rPr>
          <w:rFonts w:cstheme="minorHAnsi"/>
          <w:sz w:val="24"/>
          <w:szCs w:val="24"/>
        </w:rPr>
        <w:t xml:space="preserve"> ute på skolene</w:t>
      </w:r>
      <w:r w:rsidR="00D143C6" w:rsidRPr="00D143C6">
        <w:rPr>
          <w:rFonts w:cstheme="minorHAnsi"/>
          <w:sz w:val="24"/>
          <w:szCs w:val="24"/>
        </w:rPr>
        <w:t>.</w:t>
      </w:r>
      <w:r w:rsidR="006C5EE2">
        <w:rPr>
          <w:rFonts w:cstheme="minorHAnsi"/>
          <w:sz w:val="24"/>
          <w:szCs w:val="24"/>
        </w:rPr>
        <w:t xml:space="preserve"> </w:t>
      </w:r>
      <w:r w:rsidR="00FD498E">
        <w:rPr>
          <w:rFonts w:cstheme="minorHAnsi"/>
          <w:sz w:val="24"/>
          <w:szCs w:val="24"/>
        </w:rPr>
        <w:t>I løpet av</w:t>
      </w:r>
      <w:r w:rsidR="00217C84">
        <w:rPr>
          <w:rFonts w:cstheme="minorHAnsi"/>
          <w:sz w:val="24"/>
          <w:szCs w:val="24"/>
        </w:rPr>
        <w:t xml:space="preserve"> disse årene har universitetsskolene tatt imot </w:t>
      </w:r>
      <w:r w:rsidR="006777B7">
        <w:rPr>
          <w:rFonts w:cstheme="minorHAnsi"/>
          <w:sz w:val="24"/>
          <w:szCs w:val="24"/>
        </w:rPr>
        <w:t>ca.</w:t>
      </w:r>
      <w:r w:rsidR="00465DD9">
        <w:rPr>
          <w:rFonts w:cstheme="minorHAnsi"/>
          <w:sz w:val="24"/>
          <w:szCs w:val="24"/>
        </w:rPr>
        <w:t xml:space="preserve"> ¾ av studentene på lektorprogrammet som har valgt profesjonsfaglig </w:t>
      </w:r>
      <w:r w:rsidR="00830815">
        <w:rPr>
          <w:rFonts w:cstheme="minorHAnsi"/>
          <w:sz w:val="24"/>
          <w:szCs w:val="24"/>
        </w:rPr>
        <w:t>master</w:t>
      </w:r>
      <w:r w:rsidR="00465DD9">
        <w:rPr>
          <w:rFonts w:cstheme="minorHAnsi"/>
          <w:sz w:val="24"/>
          <w:szCs w:val="24"/>
        </w:rPr>
        <w:t>oppgave.</w:t>
      </w:r>
      <w:r w:rsidR="002232D5">
        <w:rPr>
          <w:rFonts w:cstheme="minorHAnsi"/>
          <w:sz w:val="24"/>
          <w:szCs w:val="24"/>
        </w:rPr>
        <w:t xml:space="preserve"> </w:t>
      </w:r>
      <w:r w:rsidR="006C5EE2">
        <w:rPr>
          <w:rFonts w:cstheme="minorHAnsi"/>
          <w:sz w:val="24"/>
          <w:szCs w:val="24"/>
        </w:rPr>
        <w:t>L</w:t>
      </w:r>
      <w:r w:rsidR="00677D7D">
        <w:rPr>
          <w:rFonts w:cstheme="minorHAnsi"/>
          <w:sz w:val="24"/>
          <w:szCs w:val="24"/>
        </w:rPr>
        <w:t>ektor</w:t>
      </w:r>
      <w:r w:rsidR="006C5EE2">
        <w:rPr>
          <w:rFonts w:cstheme="minorHAnsi"/>
          <w:sz w:val="24"/>
          <w:szCs w:val="24"/>
        </w:rPr>
        <w:t xml:space="preserve">utdanningen har i perioden </w:t>
      </w:r>
      <w:r w:rsidR="00465DD9">
        <w:rPr>
          <w:rFonts w:cstheme="minorHAnsi"/>
          <w:sz w:val="24"/>
          <w:szCs w:val="24"/>
        </w:rPr>
        <w:t xml:space="preserve">også </w:t>
      </w:r>
      <w:r w:rsidR="001E6533">
        <w:rPr>
          <w:rFonts w:cstheme="minorHAnsi"/>
          <w:sz w:val="24"/>
          <w:szCs w:val="24"/>
        </w:rPr>
        <w:t>invitert</w:t>
      </w:r>
      <w:r w:rsidR="00AC7B8F">
        <w:rPr>
          <w:rFonts w:cstheme="minorHAnsi"/>
          <w:sz w:val="24"/>
          <w:szCs w:val="24"/>
        </w:rPr>
        <w:t xml:space="preserve"> til</w:t>
      </w:r>
      <w:r w:rsidR="006C5EE2">
        <w:rPr>
          <w:rFonts w:cstheme="minorHAnsi"/>
          <w:sz w:val="24"/>
          <w:szCs w:val="24"/>
        </w:rPr>
        <w:t xml:space="preserve"> en </w:t>
      </w:r>
      <w:r w:rsidR="002E162E">
        <w:rPr>
          <w:rFonts w:cstheme="minorHAnsi"/>
          <w:sz w:val="24"/>
          <w:szCs w:val="24"/>
        </w:rPr>
        <w:t xml:space="preserve">felles </w:t>
      </w:r>
      <w:r w:rsidR="006C5EE2">
        <w:rPr>
          <w:rFonts w:cstheme="minorHAnsi"/>
          <w:sz w:val="24"/>
          <w:szCs w:val="24"/>
        </w:rPr>
        <w:t xml:space="preserve">avslutningsseremoni for </w:t>
      </w:r>
      <w:r w:rsidR="002E162E">
        <w:rPr>
          <w:rFonts w:cstheme="minorHAnsi"/>
          <w:sz w:val="24"/>
          <w:szCs w:val="24"/>
        </w:rPr>
        <w:t xml:space="preserve">alle </w:t>
      </w:r>
      <w:r w:rsidR="00677D7D">
        <w:rPr>
          <w:rFonts w:cstheme="minorHAnsi"/>
          <w:sz w:val="24"/>
          <w:szCs w:val="24"/>
        </w:rPr>
        <w:t xml:space="preserve">masterstudentene, der </w:t>
      </w:r>
      <w:r w:rsidR="008B4EC8">
        <w:rPr>
          <w:rFonts w:cstheme="minorHAnsi"/>
          <w:sz w:val="24"/>
          <w:szCs w:val="24"/>
        </w:rPr>
        <w:t>studentene</w:t>
      </w:r>
      <w:r w:rsidR="007843A7">
        <w:rPr>
          <w:rFonts w:cstheme="minorHAnsi"/>
          <w:sz w:val="24"/>
          <w:szCs w:val="24"/>
        </w:rPr>
        <w:t xml:space="preserve"> </w:t>
      </w:r>
      <w:r w:rsidR="00164D0A">
        <w:rPr>
          <w:rFonts w:cstheme="minorHAnsi"/>
          <w:sz w:val="24"/>
          <w:szCs w:val="24"/>
        </w:rPr>
        <w:t>pitche</w:t>
      </w:r>
      <w:r w:rsidR="00AC7B8F">
        <w:rPr>
          <w:rFonts w:cstheme="minorHAnsi"/>
          <w:sz w:val="24"/>
          <w:szCs w:val="24"/>
        </w:rPr>
        <w:t>r</w:t>
      </w:r>
      <w:r w:rsidR="00164D0A">
        <w:rPr>
          <w:rFonts w:cstheme="minorHAnsi"/>
          <w:sz w:val="24"/>
          <w:szCs w:val="24"/>
        </w:rPr>
        <w:t xml:space="preserve"> sine forskningsfunn</w:t>
      </w:r>
      <w:r w:rsidR="008406EB">
        <w:rPr>
          <w:rFonts w:cstheme="minorHAnsi"/>
          <w:sz w:val="24"/>
          <w:szCs w:val="24"/>
        </w:rPr>
        <w:t xml:space="preserve">. </w:t>
      </w:r>
      <w:r w:rsidR="00E75B9A">
        <w:rPr>
          <w:rFonts w:cstheme="minorHAnsi"/>
          <w:sz w:val="24"/>
          <w:szCs w:val="24"/>
        </w:rPr>
        <w:t>Hit inviteres både</w:t>
      </w:r>
      <w:r w:rsidR="00164D0A">
        <w:rPr>
          <w:rFonts w:cstheme="minorHAnsi"/>
          <w:sz w:val="24"/>
          <w:szCs w:val="24"/>
        </w:rPr>
        <w:t xml:space="preserve"> </w:t>
      </w:r>
      <w:r w:rsidR="002E45C1">
        <w:rPr>
          <w:rFonts w:cstheme="minorHAnsi"/>
          <w:sz w:val="24"/>
          <w:szCs w:val="24"/>
        </w:rPr>
        <w:t>fylket</w:t>
      </w:r>
      <w:r w:rsidR="00E75B9A">
        <w:rPr>
          <w:rFonts w:cstheme="minorHAnsi"/>
          <w:sz w:val="24"/>
          <w:szCs w:val="24"/>
        </w:rPr>
        <w:t>s kontaktperson</w:t>
      </w:r>
      <w:r w:rsidR="002E45C1">
        <w:rPr>
          <w:rFonts w:cstheme="minorHAnsi"/>
          <w:sz w:val="24"/>
          <w:szCs w:val="24"/>
        </w:rPr>
        <w:t xml:space="preserve"> og </w:t>
      </w:r>
      <w:r w:rsidR="00C51F44">
        <w:rPr>
          <w:rFonts w:cstheme="minorHAnsi"/>
          <w:sz w:val="24"/>
          <w:szCs w:val="24"/>
        </w:rPr>
        <w:t>universitets</w:t>
      </w:r>
      <w:r w:rsidR="00164D0A">
        <w:rPr>
          <w:rFonts w:cstheme="minorHAnsi"/>
          <w:sz w:val="24"/>
          <w:szCs w:val="24"/>
        </w:rPr>
        <w:t>skolene</w:t>
      </w:r>
      <w:r w:rsidR="00C51F44">
        <w:rPr>
          <w:rFonts w:cstheme="minorHAnsi"/>
          <w:sz w:val="24"/>
          <w:szCs w:val="24"/>
        </w:rPr>
        <w:t>s</w:t>
      </w:r>
      <w:r w:rsidR="00D51CB7">
        <w:rPr>
          <w:rFonts w:cstheme="minorHAnsi"/>
          <w:sz w:val="24"/>
          <w:szCs w:val="24"/>
        </w:rPr>
        <w:t xml:space="preserve"> rektorer og skolekoordinatorer, i tillegg til </w:t>
      </w:r>
      <w:r w:rsidR="001C01FA">
        <w:rPr>
          <w:rFonts w:cstheme="minorHAnsi"/>
          <w:sz w:val="24"/>
          <w:szCs w:val="24"/>
        </w:rPr>
        <w:t>veiledere</w:t>
      </w:r>
      <w:r w:rsidR="00350D6C">
        <w:rPr>
          <w:rFonts w:cstheme="minorHAnsi"/>
          <w:sz w:val="24"/>
          <w:szCs w:val="24"/>
        </w:rPr>
        <w:t xml:space="preserve"> både ute i skolene og på Campus</w:t>
      </w:r>
      <w:r w:rsidR="002E45C1">
        <w:rPr>
          <w:rFonts w:cstheme="minorHAnsi"/>
          <w:sz w:val="24"/>
          <w:szCs w:val="24"/>
        </w:rPr>
        <w:t>.</w:t>
      </w:r>
    </w:p>
    <w:p w14:paraId="0D30C228" w14:textId="77777777" w:rsidR="00EC6030" w:rsidRDefault="00EC6030" w:rsidP="00C97FB2">
      <w:pPr>
        <w:ind w:left="708" w:firstLine="2"/>
        <w:rPr>
          <w:rFonts w:cstheme="minorHAnsi"/>
          <w:sz w:val="24"/>
          <w:szCs w:val="24"/>
        </w:rPr>
      </w:pPr>
    </w:p>
    <w:p w14:paraId="1057ACFC" w14:textId="5618C3A8" w:rsidR="00D143C6" w:rsidRDefault="00D143C6" w:rsidP="00C97FB2">
      <w:pPr>
        <w:ind w:left="708" w:firstLine="2"/>
        <w:rPr>
          <w:rFonts w:cstheme="minorHAnsi"/>
          <w:sz w:val="24"/>
          <w:szCs w:val="24"/>
        </w:rPr>
      </w:pPr>
      <w:r>
        <w:rPr>
          <w:rFonts w:cstheme="minorHAnsi"/>
          <w:sz w:val="24"/>
          <w:szCs w:val="24"/>
        </w:rPr>
        <w:t>Forskning</w:t>
      </w:r>
    </w:p>
    <w:p w14:paraId="7D0DD160" w14:textId="5F2FAF35" w:rsidR="00D143C6" w:rsidRPr="00075115" w:rsidRDefault="009B727C" w:rsidP="0013203F">
      <w:pPr>
        <w:spacing w:after="0"/>
        <w:ind w:left="708" w:firstLine="2"/>
        <w:rPr>
          <w:rFonts w:cstheme="minorHAnsi"/>
          <w:i/>
          <w:iCs/>
          <w:sz w:val="24"/>
          <w:szCs w:val="24"/>
        </w:rPr>
      </w:pPr>
      <w:r w:rsidRPr="00075115">
        <w:rPr>
          <w:rFonts w:cstheme="minorHAnsi"/>
          <w:i/>
          <w:iCs/>
          <w:sz w:val="24"/>
          <w:szCs w:val="24"/>
        </w:rPr>
        <w:t>Ph</w:t>
      </w:r>
      <w:r w:rsidR="00A2042D">
        <w:rPr>
          <w:rFonts w:cstheme="minorHAnsi"/>
          <w:i/>
          <w:iCs/>
          <w:sz w:val="24"/>
          <w:szCs w:val="24"/>
        </w:rPr>
        <w:t>.</w:t>
      </w:r>
      <w:r w:rsidRPr="00075115">
        <w:rPr>
          <w:rFonts w:cstheme="minorHAnsi"/>
          <w:i/>
          <w:iCs/>
          <w:sz w:val="24"/>
          <w:szCs w:val="24"/>
        </w:rPr>
        <w:t>D</w:t>
      </w:r>
      <w:r w:rsidR="00A2042D">
        <w:rPr>
          <w:rFonts w:cstheme="minorHAnsi"/>
          <w:i/>
          <w:iCs/>
          <w:sz w:val="24"/>
          <w:szCs w:val="24"/>
        </w:rPr>
        <w:t>.</w:t>
      </w:r>
      <w:r w:rsidRPr="00075115">
        <w:rPr>
          <w:rFonts w:cstheme="minorHAnsi"/>
          <w:i/>
          <w:iCs/>
          <w:sz w:val="24"/>
          <w:szCs w:val="24"/>
        </w:rPr>
        <w:t xml:space="preserve"> og offentlig sektor Ph</w:t>
      </w:r>
      <w:r w:rsidR="00A2042D">
        <w:rPr>
          <w:rFonts w:cstheme="minorHAnsi"/>
          <w:i/>
          <w:iCs/>
          <w:sz w:val="24"/>
          <w:szCs w:val="24"/>
        </w:rPr>
        <w:t>.</w:t>
      </w:r>
      <w:r w:rsidRPr="00075115">
        <w:rPr>
          <w:rFonts w:cstheme="minorHAnsi"/>
          <w:i/>
          <w:iCs/>
          <w:sz w:val="24"/>
          <w:szCs w:val="24"/>
        </w:rPr>
        <w:t>D</w:t>
      </w:r>
      <w:r w:rsidR="00A2042D">
        <w:rPr>
          <w:rFonts w:cstheme="minorHAnsi"/>
          <w:i/>
          <w:iCs/>
          <w:sz w:val="24"/>
          <w:szCs w:val="24"/>
        </w:rPr>
        <w:t>.</w:t>
      </w:r>
    </w:p>
    <w:p w14:paraId="39A036D9" w14:textId="4F4FB208" w:rsidR="00EA41F3" w:rsidRDefault="00EA41F3" w:rsidP="0013203F">
      <w:pPr>
        <w:spacing w:after="0"/>
        <w:ind w:left="708" w:firstLine="2"/>
        <w:rPr>
          <w:rFonts w:cstheme="minorHAnsi"/>
          <w:sz w:val="24"/>
          <w:szCs w:val="24"/>
        </w:rPr>
      </w:pPr>
      <w:r w:rsidRPr="00D63B7B">
        <w:rPr>
          <w:rFonts w:cstheme="minorHAnsi"/>
          <w:sz w:val="24"/>
          <w:szCs w:val="24"/>
        </w:rPr>
        <w:t xml:space="preserve">Av prosjektets 3 </w:t>
      </w:r>
      <w:r w:rsidR="00A2042D">
        <w:rPr>
          <w:rFonts w:cstheme="minorHAnsi"/>
          <w:sz w:val="24"/>
          <w:szCs w:val="24"/>
        </w:rPr>
        <w:t>P</w:t>
      </w:r>
      <w:r w:rsidRPr="00D63B7B">
        <w:rPr>
          <w:rFonts w:cstheme="minorHAnsi"/>
          <w:sz w:val="24"/>
          <w:szCs w:val="24"/>
        </w:rPr>
        <w:t>h</w:t>
      </w:r>
      <w:r w:rsidR="00A2042D">
        <w:rPr>
          <w:rFonts w:cstheme="minorHAnsi"/>
          <w:sz w:val="24"/>
          <w:szCs w:val="24"/>
        </w:rPr>
        <w:t>.D.</w:t>
      </w:r>
      <w:r w:rsidRPr="00D63B7B">
        <w:rPr>
          <w:rFonts w:cstheme="minorHAnsi"/>
          <w:sz w:val="24"/>
          <w:szCs w:val="24"/>
        </w:rPr>
        <w:t xml:space="preserve">-stipendiater har </w:t>
      </w:r>
      <w:hyperlink r:id="rId33" w:history="1">
        <w:r w:rsidRPr="00DD35E5">
          <w:rPr>
            <w:rStyle w:val="Hyperlink"/>
            <w:rFonts w:cstheme="minorHAnsi"/>
            <w:sz w:val="24"/>
            <w:szCs w:val="24"/>
          </w:rPr>
          <w:t>Ane Eir Torsdottir</w:t>
        </w:r>
      </w:hyperlink>
      <w:r w:rsidRPr="00D63B7B">
        <w:rPr>
          <w:rFonts w:cstheme="minorHAnsi"/>
          <w:sz w:val="24"/>
          <w:szCs w:val="24"/>
        </w:rPr>
        <w:t xml:space="preserve"> disputert 1. november 2024</w:t>
      </w:r>
      <w:r w:rsidR="00C50F3A">
        <w:rPr>
          <w:rFonts w:cstheme="minorHAnsi"/>
          <w:sz w:val="24"/>
          <w:szCs w:val="24"/>
        </w:rPr>
        <w:t>,</w:t>
      </w:r>
      <w:r w:rsidRPr="00D63B7B">
        <w:rPr>
          <w:rFonts w:cstheme="minorHAnsi"/>
          <w:sz w:val="24"/>
          <w:szCs w:val="24"/>
        </w:rPr>
        <w:t xml:space="preserve"> med en avhandling om </w:t>
      </w:r>
      <w:r w:rsidR="0093004D">
        <w:rPr>
          <w:rFonts w:cstheme="minorHAnsi"/>
          <w:sz w:val="24"/>
          <w:szCs w:val="24"/>
        </w:rPr>
        <w:t xml:space="preserve">UBU og </w:t>
      </w:r>
      <w:r w:rsidRPr="00D63B7B">
        <w:rPr>
          <w:rFonts w:cstheme="minorHAnsi"/>
          <w:sz w:val="24"/>
          <w:szCs w:val="24"/>
        </w:rPr>
        <w:t>elevmedvirkning</w:t>
      </w:r>
      <w:r w:rsidR="00823D1F">
        <w:rPr>
          <w:rFonts w:cstheme="minorHAnsi"/>
          <w:sz w:val="24"/>
          <w:szCs w:val="24"/>
        </w:rPr>
        <w:t>. Hun</w:t>
      </w:r>
      <w:r w:rsidR="002F0A77">
        <w:rPr>
          <w:rFonts w:cstheme="minorHAnsi"/>
          <w:sz w:val="24"/>
          <w:szCs w:val="24"/>
        </w:rPr>
        <w:t xml:space="preserve"> arbeider nå som lektor på en av NMBUs partnerskapsskoler.</w:t>
      </w:r>
      <w:r w:rsidRPr="00D63B7B">
        <w:rPr>
          <w:rFonts w:cstheme="minorHAnsi"/>
          <w:sz w:val="24"/>
          <w:szCs w:val="24"/>
        </w:rPr>
        <w:t xml:space="preserve"> Rosalie Mathie skal fullføre sin </w:t>
      </w:r>
      <w:r w:rsidR="00834E1A">
        <w:rPr>
          <w:rFonts w:cstheme="minorHAnsi"/>
          <w:sz w:val="24"/>
          <w:szCs w:val="24"/>
        </w:rPr>
        <w:t>Ph</w:t>
      </w:r>
      <w:r w:rsidR="00A2042D">
        <w:rPr>
          <w:rFonts w:cstheme="minorHAnsi"/>
          <w:sz w:val="24"/>
          <w:szCs w:val="24"/>
        </w:rPr>
        <w:t>.</w:t>
      </w:r>
      <w:r w:rsidR="00834E1A">
        <w:rPr>
          <w:rFonts w:cstheme="minorHAnsi"/>
          <w:sz w:val="24"/>
          <w:szCs w:val="24"/>
        </w:rPr>
        <w:t>D</w:t>
      </w:r>
      <w:r w:rsidR="00A53FC9">
        <w:rPr>
          <w:rFonts w:cstheme="minorHAnsi"/>
          <w:sz w:val="24"/>
          <w:szCs w:val="24"/>
        </w:rPr>
        <w:t>.</w:t>
      </w:r>
      <w:r w:rsidRPr="00D63B7B">
        <w:rPr>
          <w:rFonts w:cstheme="minorHAnsi"/>
          <w:sz w:val="24"/>
          <w:szCs w:val="24"/>
        </w:rPr>
        <w:t xml:space="preserve"> om skoleutvikling i et helskoletilnærming</w:t>
      </w:r>
      <w:r w:rsidR="00BE7DC4">
        <w:rPr>
          <w:rFonts w:cstheme="minorHAnsi"/>
          <w:sz w:val="24"/>
          <w:szCs w:val="24"/>
        </w:rPr>
        <w:t>s</w:t>
      </w:r>
      <w:r w:rsidRPr="00D63B7B">
        <w:rPr>
          <w:rFonts w:cstheme="minorHAnsi"/>
          <w:sz w:val="24"/>
          <w:szCs w:val="24"/>
        </w:rPr>
        <w:t xml:space="preserve">perspektiv i løpet av 2025. </w:t>
      </w:r>
      <w:hyperlink r:id="rId34" w:history="1">
        <w:r w:rsidRPr="00BA7A68">
          <w:rPr>
            <w:rStyle w:val="Hyperlink"/>
            <w:rFonts w:cstheme="minorHAnsi"/>
            <w:sz w:val="24"/>
            <w:szCs w:val="24"/>
          </w:rPr>
          <w:t>Øyvind Mathisen</w:t>
        </w:r>
      </w:hyperlink>
      <w:r w:rsidR="00823D1F">
        <w:rPr>
          <w:rFonts w:cstheme="minorHAnsi"/>
          <w:sz w:val="24"/>
          <w:szCs w:val="24"/>
        </w:rPr>
        <w:t>, ansatt på en av universitetsskolene,</w:t>
      </w:r>
      <w:r w:rsidRPr="00D63B7B">
        <w:rPr>
          <w:rFonts w:cstheme="minorHAnsi"/>
          <w:sz w:val="24"/>
          <w:szCs w:val="24"/>
        </w:rPr>
        <w:t xml:space="preserve"> fullført</w:t>
      </w:r>
      <w:r w:rsidR="00834E1A">
        <w:rPr>
          <w:rFonts w:cstheme="minorHAnsi"/>
          <w:sz w:val="24"/>
          <w:szCs w:val="24"/>
        </w:rPr>
        <w:t>e</w:t>
      </w:r>
      <w:r w:rsidRPr="00D63B7B">
        <w:rPr>
          <w:rFonts w:cstheme="minorHAnsi"/>
          <w:sz w:val="24"/>
          <w:szCs w:val="24"/>
        </w:rPr>
        <w:t xml:space="preserve"> </w:t>
      </w:r>
      <w:r w:rsidR="00823D1F">
        <w:rPr>
          <w:rFonts w:cstheme="minorHAnsi"/>
          <w:sz w:val="24"/>
          <w:szCs w:val="24"/>
        </w:rPr>
        <w:t xml:space="preserve">en </w:t>
      </w:r>
      <w:r w:rsidRPr="00D63B7B">
        <w:rPr>
          <w:rFonts w:cstheme="minorHAnsi"/>
          <w:sz w:val="24"/>
          <w:szCs w:val="24"/>
        </w:rPr>
        <w:t xml:space="preserve">offentlig sektor </w:t>
      </w:r>
      <w:r w:rsidR="00834E1A">
        <w:rPr>
          <w:rFonts w:cstheme="minorHAnsi"/>
          <w:sz w:val="24"/>
          <w:szCs w:val="24"/>
        </w:rPr>
        <w:t>Ph</w:t>
      </w:r>
      <w:r w:rsidR="00A53FC9">
        <w:rPr>
          <w:rFonts w:cstheme="minorHAnsi"/>
          <w:sz w:val="24"/>
          <w:szCs w:val="24"/>
        </w:rPr>
        <w:t>.</w:t>
      </w:r>
      <w:r w:rsidR="00834E1A">
        <w:rPr>
          <w:rFonts w:cstheme="minorHAnsi"/>
          <w:sz w:val="24"/>
          <w:szCs w:val="24"/>
        </w:rPr>
        <w:t>D</w:t>
      </w:r>
      <w:r w:rsidR="00A53FC9">
        <w:rPr>
          <w:rFonts w:cstheme="minorHAnsi"/>
          <w:sz w:val="24"/>
          <w:szCs w:val="24"/>
        </w:rPr>
        <w:t>.</w:t>
      </w:r>
      <w:r w:rsidRPr="00D63B7B">
        <w:rPr>
          <w:rFonts w:cstheme="minorHAnsi"/>
          <w:sz w:val="24"/>
          <w:szCs w:val="24"/>
        </w:rPr>
        <w:t xml:space="preserve"> med basis i et undervisningsopplegg om </w:t>
      </w:r>
      <w:r w:rsidR="00296C84">
        <w:rPr>
          <w:rFonts w:cstheme="minorHAnsi"/>
          <w:sz w:val="24"/>
          <w:szCs w:val="24"/>
        </w:rPr>
        <w:t>fornybar energi</w:t>
      </w:r>
      <w:r w:rsidR="00834E1A">
        <w:rPr>
          <w:rFonts w:cstheme="minorHAnsi"/>
          <w:sz w:val="24"/>
          <w:szCs w:val="24"/>
        </w:rPr>
        <w:t xml:space="preserve"> </w:t>
      </w:r>
      <w:r w:rsidR="001E3103">
        <w:rPr>
          <w:rFonts w:cstheme="minorHAnsi"/>
          <w:sz w:val="24"/>
          <w:szCs w:val="24"/>
        </w:rPr>
        <w:t xml:space="preserve">i et </w:t>
      </w:r>
      <w:r w:rsidR="00296C84">
        <w:rPr>
          <w:rFonts w:cstheme="minorHAnsi"/>
          <w:sz w:val="24"/>
          <w:szCs w:val="24"/>
        </w:rPr>
        <w:t xml:space="preserve">teknologi- og </w:t>
      </w:r>
      <w:r w:rsidR="00647F3C">
        <w:rPr>
          <w:rFonts w:cstheme="minorHAnsi"/>
          <w:sz w:val="24"/>
          <w:szCs w:val="24"/>
        </w:rPr>
        <w:t>bærekraftperspektiv</w:t>
      </w:r>
      <w:r w:rsidR="002C2E4C">
        <w:rPr>
          <w:rFonts w:cstheme="minorHAnsi"/>
          <w:sz w:val="24"/>
          <w:szCs w:val="24"/>
        </w:rPr>
        <w:t xml:space="preserve"> </w:t>
      </w:r>
      <w:r w:rsidRPr="00D63B7B">
        <w:rPr>
          <w:rFonts w:cstheme="minorHAnsi"/>
          <w:sz w:val="24"/>
          <w:szCs w:val="24"/>
        </w:rPr>
        <w:t xml:space="preserve">10. desember 2024. </w:t>
      </w:r>
      <w:r w:rsidR="004F5C28">
        <w:rPr>
          <w:rFonts w:cstheme="minorHAnsi"/>
          <w:sz w:val="24"/>
          <w:szCs w:val="24"/>
        </w:rPr>
        <w:t xml:space="preserve">Prosjektet har </w:t>
      </w:r>
      <w:r w:rsidR="009117F9">
        <w:rPr>
          <w:rFonts w:cstheme="minorHAnsi"/>
          <w:sz w:val="24"/>
          <w:szCs w:val="24"/>
        </w:rPr>
        <w:t xml:space="preserve">muliggjort </w:t>
      </w:r>
      <w:r w:rsidR="002A7973">
        <w:rPr>
          <w:rFonts w:cstheme="minorHAnsi"/>
          <w:sz w:val="24"/>
          <w:szCs w:val="24"/>
        </w:rPr>
        <w:t>forskningsformidling for Øyvind</w:t>
      </w:r>
      <w:r w:rsidR="00015A49">
        <w:rPr>
          <w:rFonts w:cstheme="minorHAnsi"/>
          <w:sz w:val="24"/>
          <w:szCs w:val="24"/>
        </w:rPr>
        <w:t xml:space="preserve"> gjennom skoleåret 2025-26</w:t>
      </w:r>
      <w:r w:rsidR="00AF3448">
        <w:rPr>
          <w:rFonts w:cstheme="minorHAnsi"/>
          <w:sz w:val="24"/>
          <w:szCs w:val="24"/>
        </w:rPr>
        <w:t xml:space="preserve"> tilsvarende en 10% stilling</w:t>
      </w:r>
      <w:r w:rsidR="00015A49">
        <w:rPr>
          <w:rFonts w:cstheme="minorHAnsi"/>
          <w:sz w:val="24"/>
          <w:szCs w:val="24"/>
        </w:rPr>
        <w:t>.</w:t>
      </w:r>
      <w:r w:rsidR="002A7973">
        <w:rPr>
          <w:rFonts w:cstheme="minorHAnsi"/>
          <w:sz w:val="24"/>
          <w:szCs w:val="24"/>
        </w:rPr>
        <w:t xml:space="preserve"> </w:t>
      </w:r>
    </w:p>
    <w:p w14:paraId="6025207C" w14:textId="77777777" w:rsidR="0013203F" w:rsidRDefault="0013203F" w:rsidP="00075115">
      <w:pPr>
        <w:ind w:left="708" w:firstLine="2"/>
        <w:rPr>
          <w:rFonts w:cstheme="minorHAnsi"/>
          <w:i/>
          <w:iCs/>
          <w:sz w:val="24"/>
          <w:szCs w:val="24"/>
        </w:rPr>
      </w:pPr>
    </w:p>
    <w:p w14:paraId="75D60D9A" w14:textId="648BBED7" w:rsidR="005439C0" w:rsidRPr="009444EC" w:rsidRDefault="005439C0" w:rsidP="0013203F">
      <w:pPr>
        <w:spacing w:after="0"/>
        <w:ind w:left="708" w:firstLine="2"/>
        <w:rPr>
          <w:rFonts w:cstheme="minorHAnsi"/>
          <w:i/>
          <w:iCs/>
          <w:sz w:val="24"/>
          <w:szCs w:val="24"/>
        </w:rPr>
      </w:pPr>
      <w:r w:rsidRPr="009444EC">
        <w:rPr>
          <w:rFonts w:cstheme="minorHAnsi"/>
          <w:i/>
          <w:iCs/>
          <w:sz w:val="24"/>
          <w:szCs w:val="24"/>
        </w:rPr>
        <w:t>Forskning</w:t>
      </w:r>
    </w:p>
    <w:p w14:paraId="7FAD32F5" w14:textId="59DE9078" w:rsidR="006B6C13" w:rsidRDefault="00B15A67" w:rsidP="006B6C13">
      <w:pPr>
        <w:spacing w:after="0"/>
        <w:ind w:left="708" w:firstLine="2"/>
        <w:rPr>
          <w:rFonts w:cstheme="minorHAnsi"/>
          <w:sz w:val="24"/>
          <w:szCs w:val="24"/>
        </w:rPr>
      </w:pPr>
      <w:r w:rsidRPr="005D0425">
        <w:rPr>
          <w:rFonts w:cstheme="minorHAnsi"/>
          <w:sz w:val="24"/>
          <w:szCs w:val="24"/>
        </w:rPr>
        <w:t xml:space="preserve">Universitetsskolesamarbeidet har </w:t>
      </w:r>
      <w:r w:rsidR="005D0425" w:rsidRPr="005D0425">
        <w:rPr>
          <w:rFonts w:cstheme="minorHAnsi"/>
          <w:sz w:val="24"/>
          <w:szCs w:val="24"/>
        </w:rPr>
        <w:t>muliggjort utgivels</w:t>
      </w:r>
      <w:r w:rsidR="005D0425">
        <w:rPr>
          <w:rFonts w:cstheme="minorHAnsi"/>
          <w:sz w:val="24"/>
          <w:szCs w:val="24"/>
        </w:rPr>
        <w:t>e av</w:t>
      </w:r>
      <w:r w:rsidR="009444EC" w:rsidRPr="00D63B7B">
        <w:rPr>
          <w:rFonts w:cstheme="minorHAnsi"/>
          <w:sz w:val="24"/>
          <w:szCs w:val="24"/>
        </w:rPr>
        <w:t xml:space="preserve"> boken </w:t>
      </w:r>
      <w:hyperlink r:id="rId35" w:history="1">
        <w:r w:rsidR="009444EC" w:rsidRPr="00D63B7B">
          <w:rPr>
            <w:rStyle w:val="Hyperlink"/>
            <w:rFonts w:cstheme="minorHAnsi"/>
            <w:i/>
            <w:iCs/>
            <w:sz w:val="24"/>
            <w:szCs w:val="24"/>
          </w:rPr>
          <w:t>Whole School Approaches to Sustainability</w:t>
        </w:r>
      </w:hyperlink>
      <w:r w:rsidR="009444EC" w:rsidRPr="00D63B7B">
        <w:rPr>
          <w:rFonts w:cstheme="minorHAnsi"/>
          <w:sz w:val="24"/>
          <w:szCs w:val="24"/>
        </w:rPr>
        <w:t xml:space="preserve"> på Springer forlag</w:t>
      </w:r>
      <w:r w:rsidR="004D2E41">
        <w:rPr>
          <w:rFonts w:cstheme="minorHAnsi"/>
          <w:sz w:val="24"/>
          <w:szCs w:val="24"/>
        </w:rPr>
        <w:t xml:space="preserve"> i 2</w:t>
      </w:r>
      <w:r w:rsidR="00016C8A">
        <w:rPr>
          <w:rFonts w:cstheme="minorHAnsi"/>
          <w:sz w:val="24"/>
          <w:szCs w:val="24"/>
        </w:rPr>
        <w:t>02</w:t>
      </w:r>
      <w:r w:rsidR="00105B4A">
        <w:rPr>
          <w:rFonts w:cstheme="minorHAnsi"/>
          <w:sz w:val="24"/>
          <w:szCs w:val="24"/>
        </w:rPr>
        <w:t>4</w:t>
      </w:r>
      <w:r w:rsidR="001126AB">
        <w:rPr>
          <w:rFonts w:cstheme="minorHAnsi"/>
          <w:sz w:val="24"/>
          <w:szCs w:val="24"/>
        </w:rPr>
        <w:t xml:space="preserve">, der </w:t>
      </w:r>
      <w:r w:rsidR="001F3386">
        <w:rPr>
          <w:rFonts w:cstheme="minorHAnsi"/>
          <w:sz w:val="24"/>
          <w:szCs w:val="24"/>
        </w:rPr>
        <w:t xml:space="preserve">alle </w:t>
      </w:r>
      <w:r w:rsidR="006154E3">
        <w:rPr>
          <w:rFonts w:cstheme="minorHAnsi"/>
          <w:sz w:val="24"/>
          <w:szCs w:val="24"/>
        </w:rPr>
        <w:t>redaktørene av boken</w:t>
      </w:r>
      <w:r w:rsidR="00383045">
        <w:rPr>
          <w:rFonts w:cstheme="minorHAnsi"/>
          <w:sz w:val="24"/>
          <w:szCs w:val="24"/>
        </w:rPr>
        <w:t xml:space="preserve"> var tilknyttet universitetsskoleprosjektet og </w:t>
      </w:r>
      <w:r w:rsidR="0016627C">
        <w:rPr>
          <w:rFonts w:cstheme="minorHAnsi"/>
          <w:sz w:val="24"/>
          <w:szCs w:val="24"/>
        </w:rPr>
        <w:t>4 av kapitlene</w:t>
      </w:r>
      <w:r w:rsidR="00E524FB">
        <w:rPr>
          <w:rFonts w:cstheme="minorHAnsi"/>
          <w:sz w:val="24"/>
          <w:szCs w:val="24"/>
        </w:rPr>
        <w:t xml:space="preserve"> skrevet av forskere på ILU, NMBU.</w:t>
      </w:r>
    </w:p>
    <w:p w14:paraId="340BB64E" w14:textId="77777777" w:rsidR="00522CD4" w:rsidRPr="00886B9C" w:rsidRDefault="00522CD4" w:rsidP="00522CD4">
      <w:pPr>
        <w:ind w:left="720"/>
        <w:rPr>
          <w:rFonts w:cstheme="minorHAnsi"/>
          <w:sz w:val="24"/>
          <w:szCs w:val="24"/>
        </w:rPr>
      </w:pPr>
      <w:r>
        <w:rPr>
          <w:rFonts w:cstheme="minorHAnsi"/>
          <w:sz w:val="24"/>
          <w:szCs w:val="24"/>
        </w:rPr>
        <w:t xml:space="preserve">NMBU har etablert et nettverk for veiledning av nyutdannede, nytilsatte lærere over en femårsperiode i samarbeid med 5 videregående skoler i nærområdet (tre av dem universitetsskoler). Nettverket bidrar i et aksjonsforskningsprosjekt der målet er å dokumentere deltakerskolenes utvikling av veiledningsordningen. En del av aksjonsforskningen, om makt i veiledning, er antatt til å bli et kapittel i antologien </w:t>
      </w:r>
      <w:hyperlink r:id="rId36" w:history="1">
        <w:r w:rsidRPr="0098432F">
          <w:rPr>
            <w:rStyle w:val="Hyperlink"/>
            <w:rFonts w:cstheme="minorHAnsi"/>
            <w:i/>
            <w:iCs/>
            <w:sz w:val="24"/>
            <w:szCs w:val="24"/>
          </w:rPr>
          <w:t>Aksjonsforskning i Norge volum III</w:t>
        </w:r>
      </w:hyperlink>
      <w:r>
        <w:rPr>
          <w:rFonts w:cstheme="minorHAnsi"/>
          <w:sz w:val="24"/>
          <w:szCs w:val="24"/>
        </w:rPr>
        <w:t>.</w:t>
      </w:r>
    </w:p>
    <w:p w14:paraId="07A730E7" w14:textId="24501D14" w:rsidR="00522CD4" w:rsidRDefault="00522CD4" w:rsidP="004A3C55">
      <w:pPr>
        <w:ind w:left="720"/>
        <w:rPr>
          <w:rFonts w:cstheme="minorHAnsi"/>
          <w:sz w:val="24"/>
          <w:szCs w:val="24"/>
        </w:rPr>
      </w:pPr>
      <w:r>
        <w:rPr>
          <w:rFonts w:cstheme="minorHAnsi"/>
          <w:sz w:val="24"/>
          <w:szCs w:val="24"/>
        </w:rPr>
        <w:t>For å dokumentere universitetsskoleprosjektets utvikling over 7 år skrives det en NMBU-rapport.</w:t>
      </w:r>
    </w:p>
    <w:p w14:paraId="25B063DA" w14:textId="2E3BE823" w:rsidR="009444EC" w:rsidRDefault="002F5FCE" w:rsidP="00561BEE">
      <w:pPr>
        <w:ind w:left="708" w:firstLine="2"/>
        <w:rPr>
          <w:rFonts w:cstheme="minorHAnsi"/>
          <w:sz w:val="24"/>
          <w:szCs w:val="24"/>
        </w:rPr>
      </w:pPr>
      <w:r>
        <w:rPr>
          <w:rFonts w:cstheme="minorHAnsi"/>
          <w:sz w:val="24"/>
          <w:szCs w:val="24"/>
        </w:rPr>
        <w:lastRenderedPageBreak/>
        <w:t xml:space="preserve">Det planlegges følgeforskning på </w:t>
      </w:r>
      <w:r w:rsidR="005872F7">
        <w:rPr>
          <w:rFonts w:cstheme="minorHAnsi"/>
          <w:sz w:val="24"/>
          <w:szCs w:val="24"/>
        </w:rPr>
        <w:t>det nye lektorprogrammet (LUR)</w:t>
      </w:r>
      <w:r w:rsidR="00855FBE">
        <w:rPr>
          <w:rFonts w:cstheme="minorHAnsi"/>
          <w:sz w:val="24"/>
          <w:szCs w:val="24"/>
        </w:rPr>
        <w:t xml:space="preserve"> </w:t>
      </w:r>
      <w:r w:rsidR="00ED2680">
        <w:rPr>
          <w:rFonts w:cstheme="minorHAnsi"/>
          <w:sz w:val="24"/>
          <w:szCs w:val="24"/>
        </w:rPr>
        <w:t>som fases inn fra høst 2024</w:t>
      </w:r>
      <w:r w:rsidR="0054439C">
        <w:rPr>
          <w:rFonts w:cstheme="minorHAnsi"/>
          <w:sz w:val="24"/>
          <w:szCs w:val="24"/>
        </w:rPr>
        <w:t>,</w:t>
      </w:r>
      <w:r w:rsidR="00ED2680">
        <w:rPr>
          <w:rFonts w:cstheme="minorHAnsi"/>
          <w:sz w:val="24"/>
          <w:szCs w:val="24"/>
        </w:rPr>
        <w:t xml:space="preserve"> </w:t>
      </w:r>
      <w:r w:rsidR="00990264">
        <w:rPr>
          <w:rFonts w:cstheme="minorHAnsi"/>
          <w:sz w:val="24"/>
          <w:szCs w:val="24"/>
        </w:rPr>
        <w:t xml:space="preserve">blant annet </w:t>
      </w:r>
      <w:r w:rsidR="0054439C">
        <w:rPr>
          <w:rFonts w:cstheme="minorHAnsi"/>
          <w:sz w:val="24"/>
          <w:szCs w:val="24"/>
        </w:rPr>
        <w:t>med</w:t>
      </w:r>
      <w:r w:rsidR="00855FBE">
        <w:rPr>
          <w:rFonts w:cstheme="minorHAnsi"/>
          <w:sz w:val="24"/>
          <w:szCs w:val="24"/>
        </w:rPr>
        <w:t xml:space="preserve"> de to nye praksisemnene</w:t>
      </w:r>
      <w:r w:rsidR="00BF4758">
        <w:rPr>
          <w:rFonts w:cstheme="minorHAnsi"/>
          <w:sz w:val="24"/>
          <w:szCs w:val="24"/>
        </w:rPr>
        <w:t xml:space="preserve"> som skal gjennomføres som storgruppepraksis på en av universitetsskolene</w:t>
      </w:r>
      <w:r w:rsidR="00ED2680">
        <w:rPr>
          <w:rFonts w:cstheme="minorHAnsi"/>
          <w:sz w:val="24"/>
          <w:szCs w:val="24"/>
        </w:rPr>
        <w:t>.</w:t>
      </w:r>
      <w:r w:rsidR="00990264">
        <w:rPr>
          <w:rFonts w:cstheme="minorHAnsi"/>
          <w:sz w:val="24"/>
          <w:szCs w:val="24"/>
        </w:rPr>
        <w:t xml:space="preserve"> Et</w:t>
      </w:r>
      <w:r w:rsidR="00A60748">
        <w:rPr>
          <w:rFonts w:cstheme="minorHAnsi"/>
          <w:sz w:val="24"/>
          <w:szCs w:val="24"/>
        </w:rPr>
        <w:t>t</w:t>
      </w:r>
      <w:r w:rsidR="00990264">
        <w:rPr>
          <w:rFonts w:cstheme="minorHAnsi"/>
          <w:sz w:val="24"/>
          <w:szCs w:val="24"/>
        </w:rPr>
        <w:t xml:space="preserve"> av prosjektene skal se på praksisfeltet, et</w:t>
      </w:r>
      <w:r w:rsidR="00A60748">
        <w:rPr>
          <w:rFonts w:cstheme="minorHAnsi"/>
          <w:sz w:val="24"/>
          <w:szCs w:val="24"/>
        </w:rPr>
        <w:t>t på undervisning</w:t>
      </w:r>
      <w:r w:rsidR="005A385B">
        <w:rPr>
          <w:rFonts w:cstheme="minorHAnsi"/>
          <w:sz w:val="24"/>
          <w:szCs w:val="24"/>
        </w:rPr>
        <w:t>en på Campus</w:t>
      </w:r>
      <w:r w:rsidR="00A60748">
        <w:rPr>
          <w:rFonts w:cstheme="minorHAnsi"/>
          <w:sz w:val="24"/>
          <w:szCs w:val="24"/>
        </w:rPr>
        <w:t>.</w:t>
      </w:r>
    </w:p>
    <w:p w14:paraId="4950664E" w14:textId="6F0CFDE8" w:rsidR="00886B9C" w:rsidRDefault="00D514FE" w:rsidP="005F7FE4">
      <w:pPr>
        <w:ind w:left="720"/>
        <w:rPr>
          <w:rFonts w:cstheme="minorHAnsi"/>
          <w:sz w:val="24"/>
          <w:szCs w:val="24"/>
        </w:rPr>
      </w:pPr>
      <w:r>
        <w:rPr>
          <w:rFonts w:cstheme="minorHAnsi"/>
          <w:sz w:val="24"/>
          <w:szCs w:val="24"/>
        </w:rPr>
        <w:t>ILU</w:t>
      </w:r>
      <w:r w:rsidR="000352AB">
        <w:rPr>
          <w:rFonts w:cstheme="minorHAnsi"/>
          <w:sz w:val="24"/>
          <w:szCs w:val="24"/>
        </w:rPr>
        <w:t xml:space="preserve"> deltar i en </w:t>
      </w:r>
      <w:r w:rsidR="00886B9C" w:rsidRPr="00886B9C">
        <w:rPr>
          <w:rFonts w:cstheme="minorHAnsi"/>
          <w:sz w:val="24"/>
          <w:szCs w:val="24"/>
        </w:rPr>
        <w:t>EU-søknad om KI</w:t>
      </w:r>
      <w:r w:rsidR="00770D1B">
        <w:rPr>
          <w:rFonts w:cstheme="minorHAnsi"/>
          <w:sz w:val="24"/>
          <w:szCs w:val="24"/>
        </w:rPr>
        <w:t xml:space="preserve"> (SUSTaiN)</w:t>
      </w:r>
      <w:r w:rsidR="00886B9C" w:rsidRPr="00886B9C">
        <w:rPr>
          <w:rFonts w:cstheme="minorHAnsi"/>
          <w:sz w:val="24"/>
          <w:szCs w:val="24"/>
        </w:rPr>
        <w:t>, lede</w:t>
      </w:r>
      <w:r w:rsidR="000352AB">
        <w:rPr>
          <w:rFonts w:cstheme="minorHAnsi"/>
          <w:sz w:val="24"/>
          <w:szCs w:val="24"/>
        </w:rPr>
        <w:t>t</w:t>
      </w:r>
      <w:r w:rsidR="00886B9C" w:rsidRPr="00886B9C">
        <w:rPr>
          <w:rFonts w:cstheme="minorHAnsi"/>
          <w:sz w:val="24"/>
          <w:szCs w:val="24"/>
        </w:rPr>
        <w:t xml:space="preserve"> av Achim Kohler</w:t>
      </w:r>
      <w:r w:rsidR="000352AB">
        <w:rPr>
          <w:rFonts w:cstheme="minorHAnsi"/>
          <w:sz w:val="24"/>
          <w:szCs w:val="24"/>
        </w:rPr>
        <w:t xml:space="preserve"> fra R</w:t>
      </w:r>
      <w:r w:rsidR="00A67017">
        <w:rPr>
          <w:rFonts w:cstheme="minorHAnsi"/>
          <w:sz w:val="24"/>
          <w:szCs w:val="24"/>
        </w:rPr>
        <w:t>EALTEK, N</w:t>
      </w:r>
      <w:r w:rsidR="00C327BC">
        <w:rPr>
          <w:rFonts w:cstheme="minorHAnsi"/>
          <w:sz w:val="24"/>
          <w:szCs w:val="24"/>
        </w:rPr>
        <w:t>MBU</w:t>
      </w:r>
      <w:r w:rsidR="00803E81">
        <w:rPr>
          <w:rFonts w:cstheme="minorHAnsi"/>
          <w:sz w:val="24"/>
          <w:szCs w:val="24"/>
        </w:rPr>
        <w:t>, der</w:t>
      </w:r>
      <w:r w:rsidR="000352AB">
        <w:rPr>
          <w:rFonts w:cstheme="minorHAnsi"/>
          <w:sz w:val="24"/>
          <w:szCs w:val="24"/>
        </w:rPr>
        <w:t xml:space="preserve"> </w:t>
      </w:r>
      <w:r w:rsidR="00EA7828">
        <w:rPr>
          <w:rFonts w:cstheme="minorHAnsi"/>
          <w:sz w:val="24"/>
          <w:szCs w:val="24"/>
        </w:rPr>
        <w:t xml:space="preserve">AFK og </w:t>
      </w:r>
      <w:r w:rsidR="00715148">
        <w:rPr>
          <w:rFonts w:cstheme="minorHAnsi"/>
          <w:sz w:val="24"/>
          <w:szCs w:val="24"/>
        </w:rPr>
        <w:t xml:space="preserve">de fire </w:t>
      </w:r>
      <w:r w:rsidR="00EA7828">
        <w:rPr>
          <w:rFonts w:cstheme="minorHAnsi"/>
          <w:sz w:val="24"/>
          <w:szCs w:val="24"/>
        </w:rPr>
        <w:t>u</w:t>
      </w:r>
      <w:r w:rsidR="000352AB">
        <w:rPr>
          <w:rFonts w:cstheme="minorHAnsi"/>
          <w:sz w:val="24"/>
          <w:szCs w:val="24"/>
        </w:rPr>
        <w:t xml:space="preserve">niversitetsskolene </w:t>
      </w:r>
      <w:r w:rsidR="00713D6E">
        <w:rPr>
          <w:rFonts w:cstheme="minorHAnsi"/>
          <w:sz w:val="24"/>
          <w:szCs w:val="24"/>
        </w:rPr>
        <w:t>har takket ja til</w:t>
      </w:r>
      <w:r w:rsidR="00D00E56">
        <w:rPr>
          <w:rFonts w:cstheme="minorHAnsi"/>
          <w:sz w:val="24"/>
          <w:szCs w:val="24"/>
        </w:rPr>
        <w:t xml:space="preserve"> å </w:t>
      </w:r>
      <w:r w:rsidR="00803E81">
        <w:rPr>
          <w:rFonts w:cstheme="minorHAnsi"/>
          <w:sz w:val="24"/>
          <w:szCs w:val="24"/>
        </w:rPr>
        <w:t>delta som samarbeidspartnere.</w:t>
      </w:r>
      <w:r w:rsidR="00784B00">
        <w:rPr>
          <w:rFonts w:cstheme="minorHAnsi"/>
          <w:sz w:val="24"/>
          <w:szCs w:val="24"/>
        </w:rPr>
        <w:t xml:space="preserve"> Søknaden innebærer </w:t>
      </w:r>
      <w:r w:rsidR="00052760">
        <w:rPr>
          <w:rFonts w:cstheme="minorHAnsi"/>
          <w:sz w:val="24"/>
          <w:szCs w:val="24"/>
        </w:rPr>
        <w:t xml:space="preserve">samarbeid </w:t>
      </w:r>
      <w:r w:rsidR="00147271">
        <w:rPr>
          <w:rFonts w:cstheme="minorHAnsi"/>
          <w:sz w:val="24"/>
          <w:szCs w:val="24"/>
        </w:rPr>
        <w:t xml:space="preserve">mellom lærerutdanning og skole </w:t>
      </w:r>
      <w:r w:rsidR="00052760">
        <w:rPr>
          <w:rFonts w:cstheme="minorHAnsi"/>
          <w:sz w:val="24"/>
          <w:szCs w:val="24"/>
        </w:rPr>
        <w:t xml:space="preserve">om </w:t>
      </w:r>
      <w:r w:rsidR="00FC19D9">
        <w:rPr>
          <w:rFonts w:cstheme="minorHAnsi"/>
          <w:sz w:val="24"/>
          <w:szCs w:val="24"/>
        </w:rPr>
        <w:t xml:space="preserve">KI og </w:t>
      </w:r>
      <w:r w:rsidR="00AB2731">
        <w:rPr>
          <w:rFonts w:cstheme="minorHAnsi"/>
          <w:sz w:val="24"/>
          <w:szCs w:val="24"/>
        </w:rPr>
        <w:t>u</w:t>
      </w:r>
      <w:r w:rsidR="00FC19D9" w:rsidRPr="00FC19D9">
        <w:rPr>
          <w:rFonts w:cstheme="minorHAnsi"/>
          <w:sz w:val="24"/>
          <w:szCs w:val="24"/>
        </w:rPr>
        <w:t>tdanning for bærekraftsbevissthet</w:t>
      </w:r>
      <w:r w:rsidR="00FC19D9">
        <w:rPr>
          <w:rFonts w:cstheme="minorHAnsi"/>
          <w:sz w:val="24"/>
          <w:szCs w:val="24"/>
        </w:rPr>
        <w:t>.</w:t>
      </w:r>
    </w:p>
    <w:p w14:paraId="3C605910" w14:textId="263CD1C1" w:rsidR="00FD6AB4" w:rsidRPr="00C25628" w:rsidRDefault="00FD6AB4" w:rsidP="00D867E9">
      <w:pPr>
        <w:ind w:left="708" w:firstLine="2"/>
        <w:rPr>
          <w:rFonts w:cstheme="minorHAnsi"/>
          <w:sz w:val="24"/>
          <w:szCs w:val="24"/>
        </w:rPr>
      </w:pPr>
      <w:r>
        <w:rPr>
          <w:rFonts w:cstheme="minorHAnsi"/>
          <w:sz w:val="24"/>
          <w:szCs w:val="24"/>
        </w:rPr>
        <w:t>Gerd Johansen</w:t>
      </w:r>
      <w:r w:rsidR="00FB10E3">
        <w:rPr>
          <w:rFonts w:cstheme="minorHAnsi"/>
          <w:sz w:val="24"/>
          <w:szCs w:val="24"/>
        </w:rPr>
        <w:t>, førsteamanuensis ved ILU,</w:t>
      </w:r>
      <w:r>
        <w:rPr>
          <w:rFonts w:cstheme="minorHAnsi"/>
          <w:sz w:val="24"/>
          <w:szCs w:val="24"/>
        </w:rPr>
        <w:t xml:space="preserve"> </w:t>
      </w:r>
      <w:r w:rsidR="008F33D4">
        <w:rPr>
          <w:rFonts w:cstheme="minorHAnsi"/>
          <w:sz w:val="24"/>
          <w:szCs w:val="24"/>
        </w:rPr>
        <w:t>tilbringer sin forskningstermin på en av universitetsskolene</w:t>
      </w:r>
      <w:r w:rsidR="00E652C4">
        <w:rPr>
          <w:rFonts w:cstheme="minorHAnsi"/>
          <w:sz w:val="24"/>
          <w:szCs w:val="24"/>
        </w:rPr>
        <w:t xml:space="preserve"> for å studere hvordan skolen jobber med tverrfaglig</w:t>
      </w:r>
      <w:r w:rsidR="00A52BA0">
        <w:rPr>
          <w:rFonts w:cstheme="minorHAnsi"/>
          <w:sz w:val="24"/>
          <w:szCs w:val="24"/>
        </w:rPr>
        <w:t>e temaer</w:t>
      </w:r>
      <w:r w:rsidR="008B171E">
        <w:rPr>
          <w:rFonts w:cstheme="minorHAnsi"/>
          <w:sz w:val="24"/>
          <w:szCs w:val="24"/>
        </w:rPr>
        <w:t xml:space="preserve"> beskrevet i </w:t>
      </w:r>
      <w:hyperlink r:id="rId37" w:history="1">
        <w:r w:rsidR="00D23D4F">
          <w:rPr>
            <w:rStyle w:val="Hyperlink"/>
            <w:rFonts w:cstheme="minorHAnsi"/>
            <w:sz w:val="24"/>
            <w:szCs w:val="24"/>
          </w:rPr>
          <w:t>O</w:t>
        </w:r>
        <w:r w:rsidR="008B171E" w:rsidRPr="00D23D4F">
          <w:rPr>
            <w:rStyle w:val="Hyperlink"/>
            <w:rFonts w:cstheme="minorHAnsi"/>
            <w:sz w:val="24"/>
            <w:szCs w:val="24"/>
          </w:rPr>
          <w:t>verordnet del av læreplanen</w:t>
        </w:r>
        <w:r w:rsidR="00D23D4F" w:rsidRPr="00D23D4F">
          <w:rPr>
            <w:rStyle w:val="Hyperlink"/>
            <w:rFonts w:cstheme="minorHAnsi"/>
            <w:sz w:val="24"/>
            <w:szCs w:val="24"/>
          </w:rPr>
          <w:t xml:space="preserve"> LK20</w:t>
        </w:r>
      </w:hyperlink>
      <w:r w:rsidR="00D23D4F">
        <w:rPr>
          <w:rFonts w:cstheme="minorHAnsi"/>
          <w:sz w:val="24"/>
          <w:szCs w:val="24"/>
        </w:rPr>
        <w:t>.</w:t>
      </w:r>
      <w:r w:rsidR="00D45EE7">
        <w:rPr>
          <w:rFonts w:cstheme="minorHAnsi"/>
          <w:sz w:val="24"/>
          <w:szCs w:val="24"/>
        </w:rPr>
        <w:t xml:space="preserve"> Tiden</w:t>
      </w:r>
      <w:r w:rsidR="00FA1483">
        <w:rPr>
          <w:rFonts w:cstheme="minorHAnsi"/>
          <w:sz w:val="24"/>
          <w:szCs w:val="24"/>
        </w:rPr>
        <w:t xml:space="preserve"> benyttes</w:t>
      </w:r>
      <w:r w:rsidR="009C58FC">
        <w:rPr>
          <w:rFonts w:cstheme="minorHAnsi"/>
          <w:sz w:val="24"/>
          <w:szCs w:val="24"/>
        </w:rPr>
        <w:t xml:space="preserve"> blant annet</w:t>
      </w:r>
      <w:r w:rsidR="00FA1483">
        <w:rPr>
          <w:rFonts w:cstheme="minorHAnsi"/>
          <w:sz w:val="24"/>
          <w:szCs w:val="24"/>
        </w:rPr>
        <w:t xml:space="preserve"> til å forberede det nye praksisemnet om tverr</w:t>
      </w:r>
      <w:r w:rsidR="00E7470A">
        <w:rPr>
          <w:rFonts w:cstheme="minorHAnsi"/>
          <w:sz w:val="24"/>
          <w:szCs w:val="24"/>
        </w:rPr>
        <w:t>faglig undervisning.</w:t>
      </w:r>
    </w:p>
    <w:p w14:paraId="4DAF7274" w14:textId="588D3567" w:rsidR="00EC6030" w:rsidRPr="00075115" w:rsidRDefault="005313A6" w:rsidP="00347C85">
      <w:pPr>
        <w:spacing w:after="0"/>
        <w:ind w:left="708" w:firstLine="2"/>
        <w:rPr>
          <w:rFonts w:cstheme="minorHAnsi"/>
          <w:i/>
          <w:iCs/>
          <w:sz w:val="24"/>
          <w:szCs w:val="24"/>
        </w:rPr>
      </w:pPr>
      <w:r w:rsidRPr="00075115">
        <w:rPr>
          <w:rFonts w:cstheme="minorHAnsi"/>
          <w:i/>
          <w:iCs/>
          <w:sz w:val="24"/>
          <w:szCs w:val="24"/>
        </w:rPr>
        <w:t>FoU</w:t>
      </w:r>
    </w:p>
    <w:p w14:paraId="201D8F64" w14:textId="400E7A4D" w:rsidR="00FE69DB" w:rsidRDefault="00560395" w:rsidP="00B7392D">
      <w:pPr>
        <w:spacing w:after="0"/>
        <w:ind w:left="708"/>
        <w:rPr>
          <w:rFonts w:cstheme="minorHAnsi"/>
          <w:sz w:val="24"/>
          <w:szCs w:val="24"/>
        </w:rPr>
      </w:pPr>
      <w:r>
        <w:rPr>
          <w:rFonts w:cstheme="minorHAnsi"/>
          <w:sz w:val="24"/>
          <w:szCs w:val="24"/>
        </w:rPr>
        <w:t>Et av formålene med Universitetsskolesamarbeid</w:t>
      </w:r>
      <w:r w:rsidR="001E5E32">
        <w:rPr>
          <w:rFonts w:cstheme="minorHAnsi"/>
          <w:sz w:val="24"/>
          <w:szCs w:val="24"/>
        </w:rPr>
        <w:t>et</w:t>
      </w:r>
      <w:r>
        <w:rPr>
          <w:rFonts w:cstheme="minorHAnsi"/>
          <w:sz w:val="24"/>
          <w:szCs w:val="24"/>
        </w:rPr>
        <w:t xml:space="preserve"> har vært å stimulere til </w:t>
      </w:r>
      <w:r w:rsidR="001E5E32">
        <w:rPr>
          <w:rFonts w:cstheme="minorHAnsi"/>
          <w:sz w:val="24"/>
          <w:szCs w:val="24"/>
        </w:rPr>
        <w:t>forskning og utvikling</w:t>
      </w:r>
      <w:r w:rsidR="00BE0547">
        <w:rPr>
          <w:rFonts w:cstheme="minorHAnsi"/>
          <w:sz w:val="24"/>
          <w:szCs w:val="24"/>
        </w:rPr>
        <w:t xml:space="preserve"> knyttet til utdanning for bærekraftig utvikling</w:t>
      </w:r>
      <w:r w:rsidR="001E5E32">
        <w:rPr>
          <w:rFonts w:cstheme="minorHAnsi"/>
          <w:sz w:val="24"/>
          <w:szCs w:val="24"/>
        </w:rPr>
        <w:t xml:space="preserve"> </w:t>
      </w:r>
      <w:r w:rsidR="00BE0547">
        <w:rPr>
          <w:rFonts w:cstheme="minorHAnsi"/>
          <w:sz w:val="24"/>
          <w:szCs w:val="24"/>
        </w:rPr>
        <w:t>mellom lærerutdanning og universitetsskoler</w:t>
      </w:r>
      <w:r>
        <w:rPr>
          <w:rFonts w:cstheme="minorHAnsi"/>
          <w:sz w:val="24"/>
          <w:szCs w:val="24"/>
        </w:rPr>
        <w:t>.</w:t>
      </w:r>
      <w:r w:rsidR="0089245A">
        <w:rPr>
          <w:rFonts w:cstheme="minorHAnsi"/>
          <w:sz w:val="24"/>
          <w:szCs w:val="24"/>
        </w:rPr>
        <w:t xml:space="preserve"> </w:t>
      </w:r>
      <w:r w:rsidR="00E24A00">
        <w:rPr>
          <w:rFonts w:cstheme="minorHAnsi"/>
          <w:sz w:val="24"/>
          <w:szCs w:val="24"/>
        </w:rPr>
        <w:t>Gjennom universitetsskoleprosjektet har</w:t>
      </w:r>
      <w:r w:rsidR="00045B67">
        <w:rPr>
          <w:rFonts w:cstheme="minorHAnsi"/>
          <w:sz w:val="24"/>
          <w:szCs w:val="24"/>
        </w:rPr>
        <w:t xml:space="preserve"> vi kunnet</w:t>
      </w:r>
      <w:r w:rsidR="00561BEE" w:rsidRPr="00561BEE">
        <w:rPr>
          <w:rFonts w:cstheme="minorHAnsi"/>
          <w:sz w:val="24"/>
          <w:szCs w:val="24"/>
        </w:rPr>
        <w:t xml:space="preserve"> stimuler</w:t>
      </w:r>
      <w:r w:rsidR="00045B67">
        <w:rPr>
          <w:rFonts w:cstheme="minorHAnsi"/>
          <w:sz w:val="24"/>
          <w:szCs w:val="24"/>
        </w:rPr>
        <w:t>e</w:t>
      </w:r>
      <w:r w:rsidR="00561BEE" w:rsidRPr="00561BEE">
        <w:rPr>
          <w:rFonts w:cstheme="minorHAnsi"/>
          <w:sz w:val="24"/>
          <w:szCs w:val="24"/>
        </w:rPr>
        <w:t xml:space="preserve"> </w:t>
      </w:r>
      <w:r w:rsidR="00045B67">
        <w:rPr>
          <w:rFonts w:cstheme="minorHAnsi"/>
          <w:sz w:val="24"/>
          <w:szCs w:val="24"/>
        </w:rPr>
        <w:t>FoU-</w:t>
      </w:r>
      <w:r w:rsidR="00561BEE" w:rsidRPr="00561BEE">
        <w:rPr>
          <w:rFonts w:cstheme="minorHAnsi"/>
          <w:sz w:val="24"/>
          <w:szCs w:val="24"/>
        </w:rPr>
        <w:t>arbeide</w:t>
      </w:r>
      <w:r w:rsidR="00045B67">
        <w:rPr>
          <w:rFonts w:cstheme="minorHAnsi"/>
          <w:sz w:val="24"/>
          <w:szCs w:val="24"/>
        </w:rPr>
        <w:t>r ved universitetsskolene</w:t>
      </w:r>
      <w:r w:rsidR="00561BEE" w:rsidRPr="00561BEE">
        <w:rPr>
          <w:rFonts w:cstheme="minorHAnsi"/>
          <w:sz w:val="24"/>
          <w:szCs w:val="24"/>
        </w:rPr>
        <w:t xml:space="preserve"> med såkornmidler</w:t>
      </w:r>
      <w:r w:rsidR="009953D7">
        <w:rPr>
          <w:rFonts w:cstheme="minorHAnsi"/>
          <w:sz w:val="24"/>
          <w:szCs w:val="24"/>
        </w:rPr>
        <w:t xml:space="preserve"> to ganger</w:t>
      </w:r>
      <w:r w:rsidR="00561BEE" w:rsidRPr="00561BEE">
        <w:rPr>
          <w:rFonts w:cstheme="minorHAnsi"/>
          <w:sz w:val="24"/>
          <w:szCs w:val="24"/>
        </w:rPr>
        <w:t>.</w:t>
      </w:r>
      <w:r w:rsidR="00F9530D">
        <w:rPr>
          <w:rFonts w:cstheme="minorHAnsi"/>
          <w:sz w:val="24"/>
          <w:szCs w:val="24"/>
        </w:rPr>
        <w:t xml:space="preserve"> Det er</w:t>
      </w:r>
      <w:r w:rsidR="003A705E">
        <w:rPr>
          <w:rFonts w:cstheme="minorHAnsi"/>
          <w:sz w:val="24"/>
          <w:szCs w:val="24"/>
        </w:rPr>
        <w:t xml:space="preserve"> i perioden</w:t>
      </w:r>
      <w:r w:rsidR="00F9530D">
        <w:rPr>
          <w:rFonts w:cstheme="minorHAnsi"/>
          <w:sz w:val="24"/>
          <w:szCs w:val="24"/>
        </w:rPr>
        <w:t xml:space="preserve"> rigget for 4 kontekstbaserte FoU-arbeider,</w:t>
      </w:r>
      <w:r w:rsidR="002D644E">
        <w:rPr>
          <w:rFonts w:cstheme="minorHAnsi"/>
          <w:sz w:val="24"/>
          <w:szCs w:val="24"/>
        </w:rPr>
        <w:t xml:space="preserve"> </w:t>
      </w:r>
      <w:r w:rsidR="00725C21">
        <w:rPr>
          <w:rFonts w:cstheme="minorHAnsi"/>
          <w:sz w:val="24"/>
          <w:szCs w:val="24"/>
        </w:rPr>
        <w:t>der en vitenskapelig ansatt fra NMBU</w:t>
      </w:r>
      <w:r w:rsidR="00A433B6">
        <w:rPr>
          <w:rFonts w:cstheme="minorHAnsi"/>
          <w:sz w:val="24"/>
          <w:szCs w:val="24"/>
        </w:rPr>
        <w:t xml:space="preserve"> har vært koblet til hver </w:t>
      </w:r>
      <w:r w:rsidR="002D644E">
        <w:rPr>
          <w:rFonts w:cstheme="minorHAnsi"/>
          <w:sz w:val="24"/>
          <w:szCs w:val="24"/>
        </w:rPr>
        <w:t>sin</w:t>
      </w:r>
      <w:r w:rsidR="00A433B6">
        <w:rPr>
          <w:rFonts w:cstheme="minorHAnsi"/>
          <w:sz w:val="24"/>
          <w:szCs w:val="24"/>
        </w:rPr>
        <w:t xml:space="preserve"> universitetsskole</w:t>
      </w:r>
      <w:r w:rsidR="00362431">
        <w:rPr>
          <w:rFonts w:cstheme="minorHAnsi"/>
          <w:sz w:val="24"/>
          <w:szCs w:val="24"/>
        </w:rPr>
        <w:t>;</w:t>
      </w:r>
      <w:r w:rsidR="005D64DE">
        <w:rPr>
          <w:rFonts w:cstheme="minorHAnsi"/>
          <w:sz w:val="24"/>
          <w:szCs w:val="24"/>
        </w:rPr>
        <w:t xml:space="preserve"> </w:t>
      </w:r>
    </w:p>
    <w:p w14:paraId="13A66CAF" w14:textId="77777777" w:rsidR="00241319" w:rsidRPr="00241319" w:rsidRDefault="00241319" w:rsidP="00B7392D">
      <w:pPr>
        <w:spacing w:after="0"/>
        <w:ind w:left="708"/>
        <w:rPr>
          <w:rFonts w:cstheme="minorHAnsi"/>
          <w:sz w:val="6"/>
          <w:szCs w:val="6"/>
        </w:rPr>
      </w:pPr>
    </w:p>
    <w:p w14:paraId="44459CCE" w14:textId="39963EA8" w:rsidR="005D64DE" w:rsidRPr="00784E19" w:rsidRDefault="005D64DE" w:rsidP="00784E19">
      <w:pPr>
        <w:pStyle w:val="ListParagraph"/>
        <w:numPr>
          <w:ilvl w:val="0"/>
          <w:numId w:val="23"/>
        </w:numPr>
        <w:rPr>
          <w:sz w:val="24"/>
          <w:szCs w:val="24"/>
        </w:rPr>
      </w:pPr>
      <w:r w:rsidRPr="00784E19">
        <w:rPr>
          <w:rFonts w:cstheme="minorHAnsi"/>
          <w:sz w:val="24"/>
          <w:szCs w:val="24"/>
        </w:rPr>
        <w:t xml:space="preserve">Frogn vgs har </w:t>
      </w:r>
      <w:r w:rsidR="00C8118A" w:rsidRPr="00784E19">
        <w:rPr>
          <w:rFonts w:cstheme="minorHAnsi"/>
          <w:sz w:val="24"/>
          <w:szCs w:val="24"/>
        </w:rPr>
        <w:t xml:space="preserve">i perioden </w:t>
      </w:r>
      <w:r w:rsidR="00E95415" w:rsidRPr="00784E19">
        <w:rPr>
          <w:rFonts w:cstheme="minorHAnsi"/>
          <w:sz w:val="24"/>
          <w:szCs w:val="24"/>
        </w:rPr>
        <w:t xml:space="preserve">utviklet </w:t>
      </w:r>
      <w:r w:rsidR="00C8118A" w:rsidRPr="00784E19">
        <w:rPr>
          <w:rFonts w:cstheme="minorHAnsi"/>
          <w:sz w:val="24"/>
          <w:szCs w:val="24"/>
        </w:rPr>
        <w:t xml:space="preserve">en </w:t>
      </w:r>
      <w:r w:rsidR="00E95415" w:rsidRPr="00784E19">
        <w:rPr>
          <w:rFonts w:cstheme="minorHAnsi"/>
          <w:sz w:val="24"/>
          <w:szCs w:val="24"/>
        </w:rPr>
        <w:t>ny organisering</w:t>
      </w:r>
      <w:r w:rsidR="00E861C4">
        <w:rPr>
          <w:rFonts w:cstheme="minorHAnsi"/>
          <w:sz w:val="24"/>
          <w:szCs w:val="24"/>
        </w:rPr>
        <w:t xml:space="preserve"> og </w:t>
      </w:r>
      <w:r w:rsidR="0066197C" w:rsidRPr="00784E19">
        <w:rPr>
          <w:rFonts w:cstheme="minorHAnsi"/>
          <w:sz w:val="24"/>
          <w:szCs w:val="24"/>
        </w:rPr>
        <w:t xml:space="preserve">differensiering </w:t>
      </w:r>
      <w:r w:rsidR="00E95415" w:rsidRPr="00784E19">
        <w:rPr>
          <w:rFonts w:cstheme="minorHAnsi"/>
          <w:sz w:val="24"/>
          <w:szCs w:val="24"/>
        </w:rPr>
        <w:t>av elever i matematikk på vg1</w:t>
      </w:r>
      <w:r w:rsidR="00C8118A" w:rsidRPr="00784E19">
        <w:rPr>
          <w:rFonts w:cstheme="minorHAnsi"/>
          <w:sz w:val="24"/>
          <w:szCs w:val="24"/>
        </w:rPr>
        <w:t>,</w:t>
      </w:r>
      <w:r w:rsidR="0066197C" w:rsidRPr="00784E19">
        <w:rPr>
          <w:rFonts w:cstheme="minorHAnsi"/>
          <w:sz w:val="24"/>
          <w:szCs w:val="24"/>
        </w:rPr>
        <w:t xml:space="preserve"> med </w:t>
      </w:r>
      <w:r w:rsidR="00422B5F" w:rsidRPr="00784E19">
        <w:rPr>
          <w:rFonts w:cstheme="minorHAnsi"/>
          <w:sz w:val="24"/>
          <w:szCs w:val="24"/>
        </w:rPr>
        <w:t xml:space="preserve">mål om å </w:t>
      </w:r>
      <w:r w:rsidR="003E2E46" w:rsidRPr="00784E19">
        <w:rPr>
          <w:sz w:val="24"/>
          <w:szCs w:val="24"/>
        </w:rPr>
        <w:t>få flere elever til å fullføre og bestå</w:t>
      </w:r>
      <w:r w:rsidR="004E35E8" w:rsidRPr="00784E19">
        <w:rPr>
          <w:sz w:val="24"/>
          <w:szCs w:val="24"/>
        </w:rPr>
        <w:t xml:space="preserve"> matematikkfaget.</w:t>
      </w:r>
      <w:r w:rsidR="005E521E" w:rsidRPr="00784E19">
        <w:rPr>
          <w:sz w:val="24"/>
          <w:szCs w:val="24"/>
        </w:rPr>
        <w:t xml:space="preserve"> NMBU har bidratt med </w:t>
      </w:r>
      <w:r w:rsidR="00E861C4">
        <w:rPr>
          <w:sz w:val="24"/>
          <w:szCs w:val="24"/>
        </w:rPr>
        <w:t xml:space="preserve">didaktisk </w:t>
      </w:r>
      <w:r w:rsidR="005E521E" w:rsidRPr="00784E19">
        <w:rPr>
          <w:sz w:val="24"/>
          <w:szCs w:val="24"/>
        </w:rPr>
        <w:t>kompetanseheving av matematikklærerne og rammer for å</w:t>
      </w:r>
      <w:r w:rsidR="00286D81" w:rsidRPr="00784E19">
        <w:rPr>
          <w:sz w:val="24"/>
          <w:szCs w:val="24"/>
        </w:rPr>
        <w:t xml:space="preserve"> evaluere tiltakene</w:t>
      </w:r>
      <w:r w:rsidR="006030DA" w:rsidRPr="00784E19">
        <w:rPr>
          <w:sz w:val="24"/>
          <w:szCs w:val="24"/>
        </w:rPr>
        <w:t>.</w:t>
      </w:r>
      <w:r w:rsidR="00DD005E" w:rsidRPr="00784E19">
        <w:rPr>
          <w:sz w:val="24"/>
          <w:szCs w:val="24"/>
        </w:rPr>
        <w:t xml:space="preserve"> </w:t>
      </w:r>
    </w:p>
    <w:p w14:paraId="4ECC8FA8" w14:textId="5A2971AC" w:rsidR="004E35E8" w:rsidRPr="002D644E" w:rsidRDefault="004E35E8" w:rsidP="002D644E">
      <w:pPr>
        <w:pStyle w:val="ListParagraph"/>
        <w:numPr>
          <w:ilvl w:val="0"/>
          <w:numId w:val="23"/>
        </w:numPr>
        <w:rPr>
          <w:sz w:val="24"/>
          <w:szCs w:val="24"/>
        </w:rPr>
      </w:pPr>
      <w:r w:rsidRPr="002D644E">
        <w:rPr>
          <w:sz w:val="24"/>
          <w:szCs w:val="24"/>
        </w:rPr>
        <w:t xml:space="preserve">Hvam vgs har </w:t>
      </w:r>
      <w:r w:rsidR="00D16AE0" w:rsidRPr="002D644E">
        <w:rPr>
          <w:sz w:val="24"/>
          <w:szCs w:val="24"/>
        </w:rPr>
        <w:t xml:space="preserve">satset på internasjonalisering og </w:t>
      </w:r>
      <w:r w:rsidRPr="002D644E">
        <w:rPr>
          <w:sz w:val="24"/>
          <w:szCs w:val="24"/>
        </w:rPr>
        <w:t xml:space="preserve">utviklet et </w:t>
      </w:r>
      <w:r w:rsidR="006030DA" w:rsidRPr="002D644E">
        <w:rPr>
          <w:sz w:val="24"/>
          <w:szCs w:val="24"/>
        </w:rPr>
        <w:t xml:space="preserve">tverrfaglig </w:t>
      </w:r>
      <w:r w:rsidRPr="002D644E">
        <w:rPr>
          <w:sz w:val="24"/>
          <w:szCs w:val="24"/>
        </w:rPr>
        <w:t>solidaritets</w:t>
      </w:r>
      <w:r w:rsidR="00D16AE0" w:rsidRPr="002D644E">
        <w:rPr>
          <w:sz w:val="24"/>
          <w:szCs w:val="24"/>
        </w:rPr>
        <w:t>prosjekt med en vennskapsskole i Tanzania</w:t>
      </w:r>
      <w:r w:rsidR="00ED6109">
        <w:rPr>
          <w:sz w:val="24"/>
          <w:szCs w:val="24"/>
        </w:rPr>
        <w:t>,</w:t>
      </w:r>
      <w:r w:rsidR="00F232C6">
        <w:rPr>
          <w:sz w:val="24"/>
          <w:szCs w:val="24"/>
        </w:rPr>
        <w:t xml:space="preserve"> </w:t>
      </w:r>
      <w:r w:rsidR="00A14B84">
        <w:rPr>
          <w:sz w:val="24"/>
          <w:szCs w:val="24"/>
        </w:rPr>
        <w:t>med utspring i</w:t>
      </w:r>
      <w:r w:rsidR="00F232C6">
        <w:rPr>
          <w:sz w:val="24"/>
          <w:szCs w:val="24"/>
        </w:rPr>
        <w:t xml:space="preserve"> </w:t>
      </w:r>
      <w:r w:rsidR="008160A8">
        <w:rPr>
          <w:sz w:val="24"/>
          <w:szCs w:val="24"/>
        </w:rPr>
        <w:t>et pågående samarbeid mellom NMBU og Mgetas venner</w:t>
      </w:r>
      <w:r w:rsidR="00A14B84">
        <w:rPr>
          <w:sz w:val="24"/>
          <w:szCs w:val="24"/>
        </w:rPr>
        <w:t>.</w:t>
      </w:r>
    </w:p>
    <w:p w14:paraId="1FE6DAEB" w14:textId="68721E69" w:rsidR="00437297" w:rsidRPr="002D644E" w:rsidRDefault="00437297" w:rsidP="002D644E">
      <w:pPr>
        <w:pStyle w:val="ListParagraph"/>
        <w:numPr>
          <w:ilvl w:val="0"/>
          <w:numId w:val="23"/>
        </w:numPr>
        <w:rPr>
          <w:rFonts w:cstheme="minorHAnsi"/>
          <w:sz w:val="24"/>
          <w:szCs w:val="24"/>
        </w:rPr>
      </w:pPr>
      <w:r w:rsidRPr="002D644E">
        <w:rPr>
          <w:sz w:val="24"/>
          <w:szCs w:val="24"/>
        </w:rPr>
        <w:t>Ski vgs har vært opptatt av å styrke rekruttering til realfagene</w:t>
      </w:r>
      <w:r w:rsidR="008838BB" w:rsidRPr="002D644E">
        <w:rPr>
          <w:sz w:val="24"/>
          <w:szCs w:val="24"/>
        </w:rPr>
        <w:t>,</w:t>
      </w:r>
      <w:r w:rsidR="00AD2A7B" w:rsidRPr="002D644E">
        <w:rPr>
          <w:sz w:val="24"/>
          <w:szCs w:val="24"/>
        </w:rPr>
        <w:t xml:space="preserve"> og sammen har vi </w:t>
      </w:r>
      <w:r w:rsidR="002D4800" w:rsidRPr="002D644E">
        <w:rPr>
          <w:sz w:val="24"/>
          <w:szCs w:val="24"/>
        </w:rPr>
        <w:t xml:space="preserve">utviklet et </w:t>
      </w:r>
      <w:r w:rsidR="00AF0827">
        <w:rPr>
          <w:sz w:val="24"/>
          <w:szCs w:val="24"/>
        </w:rPr>
        <w:t>to</w:t>
      </w:r>
      <w:r w:rsidR="005A4FF8">
        <w:rPr>
          <w:sz w:val="24"/>
          <w:szCs w:val="24"/>
        </w:rPr>
        <w:t xml:space="preserve">dagers </w:t>
      </w:r>
      <w:r w:rsidR="002D4800" w:rsidRPr="002D644E">
        <w:rPr>
          <w:sz w:val="24"/>
          <w:szCs w:val="24"/>
        </w:rPr>
        <w:t>skolebesøk for fysikkelever i vg2</w:t>
      </w:r>
      <w:r w:rsidR="00F75029">
        <w:rPr>
          <w:sz w:val="24"/>
          <w:szCs w:val="24"/>
        </w:rPr>
        <w:t xml:space="preserve"> på Campus</w:t>
      </w:r>
      <w:r w:rsidR="002D4800" w:rsidRPr="002D644E">
        <w:rPr>
          <w:sz w:val="24"/>
          <w:szCs w:val="24"/>
        </w:rPr>
        <w:t xml:space="preserve">, i tillegg til å </w:t>
      </w:r>
      <w:r w:rsidR="003F3A6A" w:rsidRPr="002D644E">
        <w:rPr>
          <w:sz w:val="24"/>
          <w:szCs w:val="24"/>
        </w:rPr>
        <w:t>tilby kompetanseheving for matematikklærerne og styrke elevenes undervisningstilbud</w:t>
      </w:r>
      <w:r w:rsidR="008838BB" w:rsidRPr="002D644E">
        <w:rPr>
          <w:sz w:val="24"/>
          <w:szCs w:val="24"/>
        </w:rPr>
        <w:t xml:space="preserve"> i matematikk</w:t>
      </w:r>
      <w:r w:rsidR="00F75029">
        <w:rPr>
          <w:sz w:val="24"/>
          <w:szCs w:val="24"/>
        </w:rPr>
        <w:t xml:space="preserve"> </w:t>
      </w:r>
      <w:r w:rsidR="00872E69">
        <w:rPr>
          <w:sz w:val="24"/>
          <w:szCs w:val="24"/>
        </w:rPr>
        <w:t xml:space="preserve">1T </w:t>
      </w:r>
      <w:r w:rsidR="00F75029">
        <w:rPr>
          <w:sz w:val="24"/>
          <w:szCs w:val="24"/>
        </w:rPr>
        <w:t>på vg1</w:t>
      </w:r>
      <w:r w:rsidR="003F3A6A" w:rsidRPr="002D644E">
        <w:rPr>
          <w:sz w:val="24"/>
          <w:szCs w:val="24"/>
        </w:rPr>
        <w:t>.</w:t>
      </w:r>
    </w:p>
    <w:p w14:paraId="2D680BB3" w14:textId="505F0269" w:rsidR="00561BEE" w:rsidRPr="002D644E" w:rsidRDefault="00472DAD" w:rsidP="002D644E">
      <w:pPr>
        <w:pStyle w:val="ListParagraph"/>
        <w:numPr>
          <w:ilvl w:val="0"/>
          <w:numId w:val="23"/>
        </w:numPr>
        <w:rPr>
          <w:rFonts w:cstheme="minorHAnsi"/>
          <w:sz w:val="24"/>
          <w:szCs w:val="24"/>
        </w:rPr>
      </w:pPr>
      <w:r>
        <w:rPr>
          <w:rFonts w:cstheme="minorHAnsi"/>
          <w:sz w:val="24"/>
          <w:szCs w:val="24"/>
        </w:rPr>
        <w:t xml:space="preserve">Ved </w:t>
      </w:r>
      <w:r w:rsidR="008838BB" w:rsidRPr="002D644E">
        <w:rPr>
          <w:rFonts w:cstheme="minorHAnsi"/>
          <w:sz w:val="24"/>
          <w:szCs w:val="24"/>
        </w:rPr>
        <w:t>Ås vgs har</w:t>
      </w:r>
      <w:r>
        <w:rPr>
          <w:rFonts w:cstheme="minorHAnsi"/>
          <w:sz w:val="24"/>
          <w:szCs w:val="24"/>
        </w:rPr>
        <w:t xml:space="preserve"> tre av lærerne</w:t>
      </w:r>
      <w:r w:rsidR="008838BB" w:rsidRPr="002D644E">
        <w:rPr>
          <w:rFonts w:cstheme="minorHAnsi"/>
          <w:sz w:val="24"/>
          <w:szCs w:val="24"/>
        </w:rPr>
        <w:t xml:space="preserve"> bidratt</w:t>
      </w:r>
      <w:r w:rsidR="00BC2F2F" w:rsidRPr="002D644E">
        <w:rPr>
          <w:rFonts w:cstheme="minorHAnsi"/>
          <w:sz w:val="24"/>
          <w:szCs w:val="24"/>
        </w:rPr>
        <w:t xml:space="preserve"> til å utvikle to nye praksisemner på </w:t>
      </w:r>
      <w:r w:rsidR="008F119C" w:rsidRPr="002D644E">
        <w:rPr>
          <w:rFonts w:cstheme="minorHAnsi"/>
          <w:sz w:val="24"/>
          <w:szCs w:val="24"/>
        </w:rPr>
        <w:t>lektorutdanningen</w:t>
      </w:r>
      <w:r>
        <w:rPr>
          <w:rFonts w:cstheme="minorHAnsi"/>
          <w:sz w:val="24"/>
          <w:szCs w:val="24"/>
        </w:rPr>
        <w:t xml:space="preserve"> i samspill med</w:t>
      </w:r>
      <w:r w:rsidR="00717325">
        <w:rPr>
          <w:rFonts w:cstheme="minorHAnsi"/>
          <w:sz w:val="24"/>
          <w:szCs w:val="24"/>
        </w:rPr>
        <w:t xml:space="preserve"> lærerutdannere på NMBU.</w:t>
      </w:r>
      <w:r w:rsidR="0044350F">
        <w:rPr>
          <w:rFonts w:cstheme="minorHAnsi"/>
          <w:sz w:val="24"/>
          <w:szCs w:val="24"/>
        </w:rPr>
        <w:t xml:space="preserve"> Det har også blitt arbeidet for å </w:t>
      </w:r>
      <w:r w:rsidR="00DE49D3">
        <w:rPr>
          <w:rFonts w:cstheme="minorHAnsi"/>
          <w:sz w:val="24"/>
          <w:szCs w:val="24"/>
        </w:rPr>
        <w:t>få en offentlig sektor Ph.D.</w:t>
      </w:r>
      <w:r w:rsidR="007C15F5">
        <w:rPr>
          <w:rFonts w:cstheme="minorHAnsi"/>
          <w:sz w:val="24"/>
          <w:szCs w:val="24"/>
        </w:rPr>
        <w:t xml:space="preserve">-kandidat ved skolen for å videreutvikle skolens satsing på </w:t>
      </w:r>
      <w:r w:rsidR="00F32589">
        <w:rPr>
          <w:rFonts w:cstheme="minorHAnsi"/>
          <w:sz w:val="24"/>
          <w:szCs w:val="24"/>
        </w:rPr>
        <w:t xml:space="preserve">bærekraft og </w:t>
      </w:r>
      <w:r w:rsidR="00321668">
        <w:rPr>
          <w:rFonts w:cstheme="minorHAnsi"/>
          <w:sz w:val="24"/>
          <w:szCs w:val="24"/>
        </w:rPr>
        <w:t>entreprenørielle metoder</w:t>
      </w:r>
      <w:r w:rsidR="00F32589">
        <w:rPr>
          <w:rFonts w:cstheme="minorHAnsi"/>
          <w:sz w:val="24"/>
          <w:szCs w:val="24"/>
        </w:rPr>
        <w:t>.</w:t>
      </w:r>
      <w:r w:rsidR="00321668">
        <w:rPr>
          <w:rFonts w:cstheme="minorHAnsi"/>
          <w:sz w:val="24"/>
          <w:szCs w:val="24"/>
        </w:rPr>
        <w:t xml:space="preserve"> </w:t>
      </w:r>
      <w:r w:rsidR="00D37E24">
        <w:rPr>
          <w:rFonts w:cstheme="minorHAnsi"/>
          <w:sz w:val="24"/>
          <w:szCs w:val="24"/>
        </w:rPr>
        <w:t xml:space="preserve"> </w:t>
      </w:r>
    </w:p>
    <w:p w14:paraId="795835F7" w14:textId="77777777" w:rsidR="005313A6" w:rsidRDefault="005313A6" w:rsidP="00C97FB2">
      <w:pPr>
        <w:ind w:left="708" w:firstLine="2"/>
        <w:rPr>
          <w:rFonts w:cstheme="minorHAnsi"/>
          <w:sz w:val="24"/>
          <w:szCs w:val="24"/>
        </w:rPr>
      </w:pPr>
    </w:p>
    <w:p w14:paraId="56D791AD" w14:textId="62EBA598" w:rsidR="005313A6" w:rsidRDefault="005313A6" w:rsidP="00C97FB2">
      <w:pPr>
        <w:ind w:left="708" w:firstLine="2"/>
        <w:rPr>
          <w:rFonts w:cstheme="minorHAnsi"/>
          <w:sz w:val="24"/>
          <w:szCs w:val="24"/>
        </w:rPr>
      </w:pPr>
      <w:r>
        <w:rPr>
          <w:rFonts w:cstheme="minorHAnsi"/>
          <w:sz w:val="24"/>
          <w:szCs w:val="24"/>
        </w:rPr>
        <w:t>Skolebesøk</w:t>
      </w:r>
    </w:p>
    <w:p w14:paraId="74C9BD1C" w14:textId="3AF54DA7" w:rsidR="00742FEE" w:rsidRPr="00491B8B" w:rsidRDefault="00742FEE" w:rsidP="00397DB0">
      <w:pPr>
        <w:ind w:left="708" w:firstLine="2"/>
        <w:rPr>
          <w:rFonts w:cstheme="minorHAnsi"/>
          <w:sz w:val="24"/>
          <w:szCs w:val="24"/>
        </w:rPr>
      </w:pPr>
      <w:r w:rsidRPr="00491B8B">
        <w:rPr>
          <w:rFonts w:cstheme="minorHAnsi"/>
          <w:sz w:val="24"/>
          <w:szCs w:val="24"/>
        </w:rPr>
        <w:t xml:space="preserve">Skolebesøk har vært et samarbeidsområde som både universitetsskolene og </w:t>
      </w:r>
      <w:r w:rsidR="00077F99">
        <w:rPr>
          <w:rFonts w:cstheme="minorHAnsi"/>
          <w:sz w:val="24"/>
          <w:szCs w:val="24"/>
        </w:rPr>
        <w:t>REALTEK</w:t>
      </w:r>
      <w:r w:rsidRPr="00491B8B">
        <w:rPr>
          <w:rFonts w:cstheme="minorHAnsi"/>
          <w:sz w:val="24"/>
          <w:szCs w:val="24"/>
        </w:rPr>
        <w:t xml:space="preserve"> har ønsket.</w:t>
      </w:r>
      <w:r w:rsidR="00397DB0">
        <w:rPr>
          <w:rFonts w:cstheme="minorHAnsi"/>
          <w:sz w:val="24"/>
          <w:szCs w:val="24"/>
        </w:rPr>
        <w:t xml:space="preserve"> </w:t>
      </w:r>
      <w:r w:rsidR="00CB4A3E">
        <w:rPr>
          <w:rFonts w:cstheme="minorHAnsi"/>
          <w:sz w:val="24"/>
          <w:szCs w:val="24"/>
        </w:rPr>
        <w:t xml:space="preserve">Det er </w:t>
      </w:r>
      <w:r w:rsidR="003A44DA">
        <w:rPr>
          <w:rFonts w:cstheme="minorHAnsi"/>
          <w:sz w:val="24"/>
          <w:szCs w:val="24"/>
        </w:rPr>
        <w:t>i</w:t>
      </w:r>
      <w:r w:rsidR="00762D5B">
        <w:rPr>
          <w:rFonts w:cstheme="minorHAnsi"/>
          <w:sz w:val="24"/>
          <w:szCs w:val="24"/>
        </w:rPr>
        <w:t xml:space="preserve"> </w:t>
      </w:r>
      <w:r w:rsidR="003A44DA">
        <w:rPr>
          <w:rFonts w:cstheme="minorHAnsi"/>
          <w:sz w:val="24"/>
          <w:szCs w:val="24"/>
        </w:rPr>
        <w:t xml:space="preserve">dag </w:t>
      </w:r>
      <w:r w:rsidR="00AD22FB">
        <w:rPr>
          <w:rFonts w:cstheme="minorHAnsi"/>
          <w:sz w:val="24"/>
          <w:szCs w:val="24"/>
        </w:rPr>
        <w:t>Vitenparken p</w:t>
      </w:r>
      <w:r w:rsidR="00054AF1">
        <w:rPr>
          <w:rFonts w:cstheme="minorHAnsi"/>
          <w:sz w:val="24"/>
          <w:szCs w:val="24"/>
        </w:rPr>
        <w:t xml:space="preserve">å Ås </w:t>
      </w:r>
      <w:r w:rsidR="00CB4A3E">
        <w:rPr>
          <w:rFonts w:cstheme="minorHAnsi"/>
          <w:sz w:val="24"/>
          <w:szCs w:val="24"/>
        </w:rPr>
        <w:t xml:space="preserve">som </w:t>
      </w:r>
      <w:r w:rsidR="00054AF1">
        <w:rPr>
          <w:rFonts w:cstheme="minorHAnsi"/>
          <w:sz w:val="24"/>
          <w:szCs w:val="24"/>
        </w:rPr>
        <w:t xml:space="preserve">drifter ordningen for besøk fra barnehage og skoler opp til vg1. </w:t>
      </w:r>
      <w:r w:rsidR="00397DB0" w:rsidRPr="00491B8B">
        <w:rPr>
          <w:rFonts w:cstheme="minorHAnsi"/>
          <w:sz w:val="24"/>
          <w:szCs w:val="24"/>
        </w:rPr>
        <w:t xml:space="preserve">Skolene </w:t>
      </w:r>
      <w:r w:rsidR="00D04E4A">
        <w:rPr>
          <w:rFonts w:cstheme="minorHAnsi"/>
          <w:sz w:val="24"/>
          <w:szCs w:val="24"/>
        </w:rPr>
        <w:t xml:space="preserve">har </w:t>
      </w:r>
      <w:r w:rsidR="00397DB0" w:rsidRPr="00491B8B">
        <w:rPr>
          <w:rFonts w:cstheme="minorHAnsi"/>
          <w:sz w:val="24"/>
          <w:szCs w:val="24"/>
        </w:rPr>
        <w:t xml:space="preserve">savnet fagdidaktiske tilbud for sine vg2- og vg3-elever, og </w:t>
      </w:r>
      <w:r w:rsidR="00077F99">
        <w:rPr>
          <w:rFonts w:cstheme="minorHAnsi"/>
          <w:sz w:val="24"/>
          <w:szCs w:val="24"/>
        </w:rPr>
        <w:t>fakultetet</w:t>
      </w:r>
      <w:r w:rsidR="00397DB0" w:rsidRPr="00491B8B">
        <w:rPr>
          <w:rFonts w:cstheme="minorHAnsi"/>
          <w:sz w:val="24"/>
          <w:szCs w:val="24"/>
        </w:rPr>
        <w:t xml:space="preserve"> </w:t>
      </w:r>
      <w:r w:rsidR="00397DB0">
        <w:rPr>
          <w:rFonts w:cstheme="minorHAnsi"/>
          <w:sz w:val="24"/>
          <w:szCs w:val="24"/>
        </w:rPr>
        <w:t>ha</w:t>
      </w:r>
      <w:r w:rsidR="00397DB0" w:rsidRPr="00491B8B">
        <w:rPr>
          <w:rFonts w:cstheme="minorHAnsi"/>
          <w:sz w:val="24"/>
          <w:szCs w:val="24"/>
        </w:rPr>
        <w:t xml:space="preserve">r </w:t>
      </w:r>
      <w:r w:rsidR="00397DB0">
        <w:rPr>
          <w:rFonts w:cstheme="minorHAnsi"/>
          <w:sz w:val="24"/>
          <w:szCs w:val="24"/>
        </w:rPr>
        <w:t xml:space="preserve">vært </w:t>
      </w:r>
      <w:r w:rsidR="00397DB0" w:rsidRPr="00491B8B">
        <w:rPr>
          <w:rFonts w:cstheme="minorHAnsi"/>
          <w:sz w:val="24"/>
          <w:szCs w:val="24"/>
        </w:rPr>
        <w:t>opptatt av å øke rekrutteringen til studier.</w:t>
      </w:r>
    </w:p>
    <w:p w14:paraId="349C6761" w14:textId="7124086B" w:rsidR="0084356F" w:rsidRPr="0084356F" w:rsidRDefault="009722A1" w:rsidP="0084356F">
      <w:pPr>
        <w:ind w:left="708" w:firstLine="2"/>
        <w:rPr>
          <w:rFonts w:cstheme="minorHAnsi"/>
          <w:sz w:val="24"/>
          <w:szCs w:val="24"/>
        </w:rPr>
      </w:pPr>
      <w:r>
        <w:rPr>
          <w:rFonts w:cstheme="minorHAnsi"/>
          <w:sz w:val="24"/>
          <w:szCs w:val="24"/>
        </w:rPr>
        <w:lastRenderedPageBreak/>
        <w:t xml:space="preserve">Prosjektet </w:t>
      </w:r>
      <w:r w:rsidR="0008127C">
        <w:rPr>
          <w:rFonts w:cstheme="minorHAnsi"/>
          <w:sz w:val="24"/>
          <w:szCs w:val="24"/>
        </w:rPr>
        <w:t>prioriterte</w:t>
      </w:r>
      <w:r w:rsidR="00D536A7">
        <w:rPr>
          <w:rFonts w:cstheme="minorHAnsi"/>
          <w:sz w:val="24"/>
          <w:szCs w:val="24"/>
        </w:rPr>
        <w:t xml:space="preserve"> derfor en </w:t>
      </w:r>
      <w:r w:rsidR="00EE38C0">
        <w:rPr>
          <w:rFonts w:cstheme="minorHAnsi"/>
          <w:sz w:val="24"/>
          <w:szCs w:val="24"/>
        </w:rPr>
        <w:t>ressurs på 30% stilling i halvannet år for å sikre</w:t>
      </w:r>
      <w:r w:rsidR="0084356F" w:rsidRPr="0084356F">
        <w:rPr>
          <w:rFonts w:cstheme="minorHAnsi"/>
          <w:sz w:val="24"/>
          <w:szCs w:val="24"/>
        </w:rPr>
        <w:t xml:space="preserve"> utvikling av fagspesifikke, didaktiske og læreplantilpassede </w:t>
      </w:r>
      <w:r w:rsidR="006F1BCE">
        <w:rPr>
          <w:rFonts w:cstheme="minorHAnsi"/>
          <w:sz w:val="24"/>
          <w:szCs w:val="24"/>
        </w:rPr>
        <w:t xml:space="preserve">undervisningsopplegg for </w:t>
      </w:r>
      <w:hyperlink r:id="rId38" w:history="1">
        <w:r w:rsidR="0084356F" w:rsidRPr="001060CA">
          <w:rPr>
            <w:rStyle w:val="Hyperlink"/>
            <w:rFonts w:cstheme="minorHAnsi"/>
            <w:sz w:val="24"/>
            <w:szCs w:val="24"/>
          </w:rPr>
          <w:t>skolebesøk</w:t>
        </w:r>
      </w:hyperlink>
      <w:r w:rsidR="0084356F" w:rsidRPr="0084356F">
        <w:rPr>
          <w:rFonts w:cstheme="minorHAnsi"/>
          <w:sz w:val="24"/>
          <w:szCs w:val="24"/>
        </w:rPr>
        <w:t xml:space="preserve"> til NMBU i </w:t>
      </w:r>
      <w:r w:rsidR="006F1BCE">
        <w:rPr>
          <w:rFonts w:cstheme="minorHAnsi"/>
          <w:sz w:val="24"/>
          <w:szCs w:val="24"/>
        </w:rPr>
        <w:t>real</w:t>
      </w:r>
      <w:r w:rsidR="0084356F" w:rsidRPr="0084356F">
        <w:rPr>
          <w:rFonts w:cstheme="minorHAnsi"/>
          <w:sz w:val="24"/>
          <w:szCs w:val="24"/>
        </w:rPr>
        <w:t>fag</w:t>
      </w:r>
      <w:r w:rsidR="006F1BCE">
        <w:rPr>
          <w:rFonts w:cstheme="minorHAnsi"/>
          <w:sz w:val="24"/>
          <w:szCs w:val="24"/>
        </w:rPr>
        <w:t>ene</w:t>
      </w:r>
      <w:r w:rsidR="00D04E4A">
        <w:rPr>
          <w:rFonts w:cstheme="minorHAnsi"/>
          <w:sz w:val="24"/>
          <w:szCs w:val="24"/>
        </w:rPr>
        <w:t>,</w:t>
      </w:r>
      <w:r w:rsidR="00DB4D7C">
        <w:rPr>
          <w:rFonts w:cstheme="minorHAnsi"/>
          <w:sz w:val="24"/>
          <w:szCs w:val="24"/>
        </w:rPr>
        <w:t xml:space="preserve"> i samarbeid med </w:t>
      </w:r>
      <w:r w:rsidR="0084356F" w:rsidRPr="0084356F">
        <w:rPr>
          <w:rFonts w:cstheme="minorHAnsi"/>
          <w:sz w:val="24"/>
          <w:szCs w:val="24"/>
        </w:rPr>
        <w:t>vitenskapelig ansatte, masterstudenter</w:t>
      </w:r>
      <w:r w:rsidR="00DB4D7C">
        <w:rPr>
          <w:rFonts w:cstheme="minorHAnsi"/>
          <w:sz w:val="24"/>
          <w:szCs w:val="24"/>
        </w:rPr>
        <w:t xml:space="preserve"> og</w:t>
      </w:r>
      <w:r w:rsidR="0084356F" w:rsidRPr="0084356F">
        <w:rPr>
          <w:rFonts w:cstheme="minorHAnsi"/>
          <w:sz w:val="24"/>
          <w:szCs w:val="24"/>
        </w:rPr>
        <w:t xml:space="preserve"> kommunikasjonsavdelingen på R</w:t>
      </w:r>
      <w:r w:rsidR="009B56C5">
        <w:rPr>
          <w:rFonts w:cstheme="minorHAnsi"/>
          <w:sz w:val="24"/>
          <w:szCs w:val="24"/>
        </w:rPr>
        <w:t>EALTEK</w:t>
      </w:r>
      <w:r w:rsidR="00DB4D7C">
        <w:rPr>
          <w:rFonts w:cstheme="minorHAnsi"/>
          <w:sz w:val="24"/>
          <w:szCs w:val="24"/>
        </w:rPr>
        <w:t>.</w:t>
      </w:r>
    </w:p>
    <w:p w14:paraId="64690895" w14:textId="68B79182" w:rsidR="00491B8B" w:rsidRDefault="009B56C5" w:rsidP="004F1574">
      <w:pPr>
        <w:ind w:left="708" w:firstLine="2"/>
        <w:rPr>
          <w:rFonts w:cstheme="minorHAnsi"/>
          <w:sz w:val="24"/>
          <w:szCs w:val="24"/>
        </w:rPr>
      </w:pPr>
      <w:r>
        <w:rPr>
          <w:rFonts w:cstheme="minorHAnsi"/>
          <w:sz w:val="24"/>
          <w:szCs w:val="24"/>
        </w:rPr>
        <w:t>Utviklingen</w:t>
      </w:r>
      <w:r w:rsidR="0084356F" w:rsidRPr="0084356F">
        <w:rPr>
          <w:rFonts w:cstheme="minorHAnsi"/>
          <w:sz w:val="24"/>
          <w:szCs w:val="24"/>
        </w:rPr>
        <w:t xml:space="preserve"> </w:t>
      </w:r>
      <w:r w:rsidR="001D51CC">
        <w:rPr>
          <w:rFonts w:cstheme="minorHAnsi"/>
          <w:sz w:val="24"/>
          <w:szCs w:val="24"/>
        </w:rPr>
        <w:t xml:space="preserve">har </w:t>
      </w:r>
      <w:r w:rsidR="00A5493C">
        <w:rPr>
          <w:rFonts w:cstheme="minorHAnsi"/>
          <w:sz w:val="24"/>
          <w:szCs w:val="24"/>
        </w:rPr>
        <w:t xml:space="preserve">også </w:t>
      </w:r>
      <w:r w:rsidR="0084356F" w:rsidRPr="0084356F">
        <w:rPr>
          <w:rFonts w:cstheme="minorHAnsi"/>
          <w:sz w:val="24"/>
          <w:szCs w:val="24"/>
        </w:rPr>
        <w:t>skje</w:t>
      </w:r>
      <w:r w:rsidR="001D51CC">
        <w:rPr>
          <w:rFonts w:cstheme="minorHAnsi"/>
          <w:sz w:val="24"/>
          <w:szCs w:val="24"/>
        </w:rPr>
        <w:t>dd</w:t>
      </w:r>
      <w:r w:rsidR="0084356F" w:rsidRPr="0084356F">
        <w:rPr>
          <w:rFonts w:cstheme="minorHAnsi"/>
          <w:sz w:val="24"/>
          <w:szCs w:val="24"/>
        </w:rPr>
        <w:t xml:space="preserve"> i dialog med </w:t>
      </w:r>
      <w:r w:rsidR="00451208">
        <w:rPr>
          <w:rFonts w:cstheme="minorHAnsi"/>
          <w:sz w:val="24"/>
          <w:szCs w:val="24"/>
        </w:rPr>
        <w:t>fakultet for kjemi, bioteknologi og matvitenskap (KBM)</w:t>
      </w:r>
      <w:r w:rsidR="0084356F" w:rsidRPr="0084356F">
        <w:rPr>
          <w:rFonts w:cstheme="minorHAnsi"/>
          <w:sz w:val="24"/>
          <w:szCs w:val="24"/>
        </w:rPr>
        <w:t xml:space="preserve"> og deres skolebesøkstilbud</w:t>
      </w:r>
      <w:r w:rsidR="001D51CC">
        <w:rPr>
          <w:rFonts w:cstheme="minorHAnsi"/>
          <w:sz w:val="24"/>
          <w:szCs w:val="24"/>
        </w:rPr>
        <w:t>,</w:t>
      </w:r>
      <w:r w:rsidR="0084356F" w:rsidRPr="0084356F">
        <w:rPr>
          <w:rFonts w:cstheme="minorHAnsi"/>
          <w:sz w:val="24"/>
          <w:szCs w:val="24"/>
        </w:rPr>
        <w:t xml:space="preserve"> og har potensiale for å samordnes på flere av fakultetene på NMBU. </w:t>
      </w:r>
      <w:r w:rsidR="00377F35">
        <w:rPr>
          <w:rFonts w:cstheme="minorHAnsi"/>
          <w:sz w:val="24"/>
          <w:szCs w:val="24"/>
        </w:rPr>
        <w:t>Prosjektkoordinator</w:t>
      </w:r>
      <w:r w:rsidR="00A43BE3">
        <w:rPr>
          <w:rFonts w:cstheme="minorHAnsi"/>
          <w:sz w:val="24"/>
          <w:szCs w:val="24"/>
        </w:rPr>
        <w:t xml:space="preserve"> for universitetsskoleprosjektet</w:t>
      </w:r>
      <w:r w:rsidR="00377F35">
        <w:rPr>
          <w:rFonts w:cstheme="minorHAnsi"/>
          <w:sz w:val="24"/>
          <w:szCs w:val="24"/>
        </w:rPr>
        <w:t xml:space="preserve"> har besøkt undervisningsutvalgene ved</w:t>
      </w:r>
      <w:r w:rsidR="005901CA">
        <w:rPr>
          <w:rFonts w:cstheme="minorHAnsi"/>
          <w:sz w:val="24"/>
          <w:szCs w:val="24"/>
        </w:rPr>
        <w:t xml:space="preserve"> KBM og</w:t>
      </w:r>
      <w:r w:rsidR="00451208">
        <w:rPr>
          <w:rFonts w:cstheme="minorHAnsi"/>
          <w:sz w:val="24"/>
          <w:szCs w:val="24"/>
        </w:rPr>
        <w:t xml:space="preserve"> </w:t>
      </w:r>
      <w:r w:rsidR="004E52C9">
        <w:rPr>
          <w:rFonts w:cstheme="minorHAnsi"/>
          <w:sz w:val="24"/>
          <w:szCs w:val="24"/>
        </w:rPr>
        <w:t>fakultet for miljøvitenskap og naturforvaltning</w:t>
      </w:r>
      <w:r w:rsidR="005901CA">
        <w:rPr>
          <w:rFonts w:cstheme="minorHAnsi"/>
          <w:sz w:val="24"/>
          <w:szCs w:val="24"/>
        </w:rPr>
        <w:t xml:space="preserve"> </w:t>
      </w:r>
      <w:r w:rsidR="00451208">
        <w:rPr>
          <w:rFonts w:cstheme="minorHAnsi"/>
          <w:sz w:val="24"/>
          <w:szCs w:val="24"/>
        </w:rPr>
        <w:t>(</w:t>
      </w:r>
      <w:r w:rsidR="005901CA">
        <w:rPr>
          <w:rFonts w:cstheme="minorHAnsi"/>
          <w:sz w:val="24"/>
          <w:szCs w:val="24"/>
        </w:rPr>
        <w:t>MINA</w:t>
      </w:r>
      <w:r w:rsidR="00451208">
        <w:rPr>
          <w:rFonts w:cstheme="minorHAnsi"/>
          <w:sz w:val="24"/>
          <w:szCs w:val="24"/>
        </w:rPr>
        <w:t>)</w:t>
      </w:r>
      <w:r w:rsidR="005901CA">
        <w:rPr>
          <w:rFonts w:cstheme="minorHAnsi"/>
          <w:sz w:val="24"/>
          <w:szCs w:val="24"/>
        </w:rPr>
        <w:t xml:space="preserve">, som </w:t>
      </w:r>
      <w:r w:rsidR="004D782B">
        <w:rPr>
          <w:rFonts w:cstheme="minorHAnsi"/>
          <w:sz w:val="24"/>
          <w:szCs w:val="24"/>
        </w:rPr>
        <w:t xml:space="preserve">begge </w:t>
      </w:r>
      <w:r w:rsidR="005901CA">
        <w:rPr>
          <w:rFonts w:cstheme="minorHAnsi"/>
          <w:sz w:val="24"/>
          <w:szCs w:val="24"/>
        </w:rPr>
        <w:t>uttrykker ønske om støtte fra lærerutdanningen til å utvikle gode didaktiske opplegg.</w:t>
      </w:r>
      <w:r w:rsidR="004F1574">
        <w:rPr>
          <w:rFonts w:cstheme="minorHAnsi"/>
          <w:sz w:val="24"/>
          <w:szCs w:val="24"/>
        </w:rPr>
        <w:t xml:space="preserve"> </w:t>
      </w:r>
      <w:r w:rsidR="00491B8B" w:rsidRPr="00491B8B">
        <w:rPr>
          <w:rFonts w:cstheme="minorHAnsi"/>
          <w:sz w:val="24"/>
          <w:szCs w:val="24"/>
        </w:rPr>
        <w:t xml:space="preserve">Hvam </w:t>
      </w:r>
      <w:r w:rsidR="005901CA">
        <w:rPr>
          <w:rFonts w:cstheme="minorHAnsi"/>
          <w:sz w:val="24"/>
          <w:szCs w:val="24"/>
        </w:rPr>
        <w:t>vgs ønske</w:t>
      </w:r>
      <w:r w:rsidR="00A7594F">
        <w:rPr>
          <w:rFonts w:cstheme="minorHAnsi"/>
          <w:sz w:val="24"/>
          <w:szCs w:val="24"/>
        </w:rPr>
        <w:t>r</w:t>
      </w:r>
      <w:r w:rsidR="00E5167B">
        <w:rPr>
          <w:rFonts w:cstheme="minorHAnsi"/>
          <w:sz w:val="24"/>
          <w:szCs w:val="24"/>
        </w:rPr>
        <w:t xml:space="preserve"> </w:t>
      </w:r>
      <w:r w:rsidR="005C36D4">
        <w:rPr>
          <w:rFonts w:cstheme="minorHAnsi"/>
          <w:sz w:val="24"/>
          <w:szCs w:val="24"/>
        </w:rPr>
        <w:t>s</w:t>
      </w:r>
      <w:r w:rsidR="00255BF0">
        <w:rPr>
          <w:rFonts w:cstheme="minorHAnsi"/>
          <w:sz w:val="24"/>
          <w:szCs w:val="24"/>
        </w:rPr>
        <w:t xml:space="preserve">eg </w:t>
      </w:r>
      <w:r w:rsidR="00C00CFC">
        <w:rPr>
          <w:rFonts w:cstheme="minorHAnsi"/>
          <w:sz w:val="24"/>
          <w:szCs w:val="24"/>
        </w:rPr>
        <w:t xml:space="preserve">i tillegg </w:t>
      </w:r>
      <w:r w:rsidR="004F1574">
        <w:rPr>
          <w:rFonts w:cstheme="minorHAnsi"/>
          <w:sz w:val="24"/>
          <w:szCs w:val="24"/>
        </w:rPr>
        <w:t>utvikling av skole</w:t>
      </w:r>
      <w:r w:rsidR="00E5167B">
        <w:rPr>
          <w:rFonts w:cstheme="minorHAnsi"/>
          <w:sz w:val="24"/>
          <w:szCs w:val="24"/>
        </w:rPr>
        <w:t>besøk til</w:t>
      </w:r>
      <w:r w:rsidR="00491B8B" w:rsidRPr="00491B8B">
        <w:rPr>
          <w:rFonts w:cstheme="minorHAnsi"/>
          <w:sz w:val="24"/>
          <w:szCs w:val="24"/>
        </w:rPr>
        <w:t xml:space="preserve"> Veterinær</w:t>
      </w:r>
      <w:r w:rsidR="006455E5">
        <w:rPr>
          <w:rFonts w:cstheme="minorHAnsi"/>
          <w:sz w:val="24"/>
          <w:szCs w:val="24"/>
        </w:rPr>
        <w:t>instituttet og</w:t>
      </w:r>
      <w:r w:rsidR="00491B8B" w:rsidRPr="00491B8B">
        <w:rPr>
          <w:rFonts w:cstheme="minorHAnsi"/>
          <w:sz w:val="24"/>
          <w:szCs w:val="24"/>
        </w:rPr>
        <w:t xml:space="preserve"> Frogn </w:t>
      </w:r>
      <w:r w:rsidR="00C00CFC">
        <w:rPr>
          <w:rFonts w:cstheme="minorHAnsi"/>
          <w:sz w:val="24"/>
          <w:szCs w:val="24"/>
        </w:rPr>
        <w:t>ser nytteverdi i</w:t>
      </w:r>
      <w:r w:rsidR="00255BF0">
        <w:rPr>
          <w:rFonts w:cstheme="minorHAnsi"/>
          <w:sz w:val="24"/>
          <w:szCs w:val="24"/>
        </w:rPr>
        <w:t xml:space="preserve"> å besøke</w:t>
      </w:r>
      <w:r w:rsidR="00491B8B" w:rsidRPr="00491B8B">
        <w:rPr>
          <w:rFonts w:cstheme="minorHAnsi"/>
          <w:sz w:val="24"/>
          <w:szCs w:val="24"/>
        </w:rPr>
        <w:t xml:space="preserve"> Handelshøyskolen</w:t>
      </w:r>
      <w:r w:rsidR="00E53F08">
        <w:rPr>
          <w:rFonts w:cstheme="minorHAnsi"/>
          <w:sz w:val="24"/>
          <w:szCs w:val="24"/>
        </w:rPr>
        <w:t>.</w:t>
      </w:r>
      <w:r w:rsidR="00491B8B" w:rsidRPr="00491B8B">
        <w:rPr>
          <w:rFonts w:cstheme="minorHAnsi"/>
          <w:sz w:val="24"/>
          <w:szCs w:val="24"/>
        </w:rPr>
        <w:t xml:space="preserve"> </w:t>
      </w:r>
    </w:p>
    <w:p w14:paraId="1A2CE8E5" w14:textId="33A15525" w:rsidR="00132CB7" w:rsidRPr="002F2B9E" w:rsidRDefault="00507E78" w:rsidP="002F2B9E">
      <w:pPr>
        <w:ind w:left="708"/>
        <w:rPr>
          <w:rFonts w:cstheme="minorHAnsi"/>
          <w:sz w:val="24"/>
          <w:szCs w:val="24"/>
        </w:rPr>
      </w:pPr>
      <w:r>
        <w:rPr>
          <w:rFonts w:cstheme="minorHAnsi"/>
          <w:sz w:val="24"/>
          <w:szCs w:val="24"/>
        </w:rPr>
        <w:t>Gjennom R</w:t>
      </w:r>
      <w:r w:rsidR="000B5D8E">
        <w:rPr>
          <w:rFonts w:cstheme="minorHAnsi"/>
          <w:sz w:val="24"/>
          <w:szCs w:val="24"/>
        </w:rPr>
        <w:t>EALTEKs</w:t>
      </w:r>
      <w:r>
        <w:rPr>
          <w:rFonts w:cstheme="minorHAnsi"/>
          <w:sz w:val="24"/>
          <w:szCs w:val="24"/>
        </w:rPr>
        <w:t xml:space="preserve"> kommunikasjonsavdeling kan fakultets tilbud nå bookes av </w:t>
      </w:r>
      <w:r w:rsidR="00534ADE">
        <w:rPr>
          <w:rFonts w:cstheme="minorHAnsi"/>
          <w:sz w:val="24"/>
          <w:szCs w:val="24"/>
        </w:rPr>
        <w:t xml:space="preserve">alle </w:t>
      </w:r>
      <w:r>
        <w:rPr>
          <w:rFonts w:cstheme="minorHAnsi"/>
          <w:sz w:val="24"/>
          <w:szCs w:val="24"/>
        </w:rPr>
        <w:t>lærere og skoleklasser</w:t>
      </w:r>
      <w:r w:rsidR="00534ADE">
        <w:rPr>
          <w:rFonts w:cstheme="minorHAnsi"/>
          <w:sz w:val="24"/>
          <w:szCs w:val="24"/>
        </w:rPr>
        <w:t xml:space="preserve"> som ønsker å besøke NMBU.</w:t>
      </w:r>
    </w:p>
    <w:p w14:paraId="55F7F5F6" w14:textId="77777777" w:rsidR="0084356F" w:rsidRDefault="0084356F" w:rsidP="00967397">
      <w:pPr>
        <w:rPr>
          <w:rFonts w:cstheme="minorHAnsi"/>
          <w:sz w:val="24"/>
          <w:szCs w:val="24"/>
        </w:rPr>
      </w:pPr>
    </w:p>
    <w:p w14:paraId="37578101" w14:textId="3801FC48" w:rsidR="0084356F" w:rsidRDefault="0084356F" w:rsidP="0084356F">
      <w:pPr>
        <w:ind w:left="708" w:firstLine="2"/>
        <w:rPr>
          <w:rFonts w:cstheme="minorHAnsi"/>
          <w:sz w:val="24"/>
          <w:szCs w:val="24"/>
        </w:rPr>
      </w:pPr>
      <w:r>
        <w:rPr>
          <w:rFonts w:cstheme="minorHAnsi"/>
          <w:sz w:val="24"/>
          <w:szCs w:val="24"/>
        </w:rPr>
        <w:t>UNG-ordning</w:t>
      </w:r>
    </w:p>
    <w:p w14:paraId="69B899C1" w14:textId="1D4E8C35" w:rsidR="0084356F" w:rsidRDefault="00B5242C" w:rsidP="0084356F">
      <w:pPr>
        <w:ind w:left="708" w:firstLine="2"/>
        <w:rPr>
          <w:rFonts w:cstheme="minorHAnsi"/>
          <w:sz w:val="24"/>
          <w:szCs w:val="24"/>
        </w:rPr>
      </w:pPr>
      <w:r w:rsidRPr="00B5242C">
        <w:rPr>
          <w:rFonts w:cstheme="minorHAnsi"/>
          <w:sz w:val="24"/>
          <w:szCs w:val="24"/>
        </w:rPr>
        <w:t xml:space="preserve">REALTEK har </w:t>
      </w:r>
      <w:r w:rsidR="00FF52DB">
        <w:rPr>
          <w:rFonts w:cstheme="minorHAnsi"/>
          <w:sz w:val="24"/>
          <w:szCs w:val="24"/>
        </w:rPr>
        <w:t xml:space="preserve">i tillegg til å tilby </w:t>
      </w:r>
      <w:r w:rsidR="00A463B1">
        <w:rPr>
          <w:rFonts w:cstheme="minorHAnsi"/>
          <w:sz w:val="24"/>
          <w:szCs w:val="24"/>
        </w:rPr>
        <w:t>realfag</w:t>
      </w:r>
      <w:r w:rsidR="007136AF">
        <w:rPr>
          <w:rFonts w:cstheme="minorHAnsi"/>
          <w:sz w:val="24"/>
          <w:szCs w:val="24"/>
        </w:rPr>
        <w:t xml:space="preserve"> for videregående elever i forsert løp, </w:t>
      </w:r>
      <w:r w:rsidRPr="00B5242C">
        <w:rPr>
          <w:rFonts w:cstheme="minorHAnsi"/>
          <w:sz w:val="24"/>
          <w:szCs w:val="24"/>
        </w:rPr>
        <w:t xml:space="preserve">prøvd ut at elever tar enkeltemner sammen med ordinære studenter i </w:t>
      </w:r>
      <w:r w:rsidR="00114C68">
        <w:rPr>
          <w:rFonts w:cstheme="minorHAnsi"/>
          <w:sz w:val="24"/>
          <w:szCs w:val="24"/>
        </w:rPr>
        <w:t>august</w:t>
      </w:r>
      <w:r w:rsidRPr="00B5242C">
        <w:rPr>
          <w:rFonts w:cstheme="minorHAnsi"/>
          <w:sz w:val="24"/>
          <w:szCs w:val="24"/>
        </w:rPr>
        <w:t xml:space="preserve">blokk gjennom ordningen </w:t>
      </w:r>
      <w:hyperlink r:id="rId39" w:history="1">
        <w:r w:rsidRPr="00B5242C">
          <w:rPr>
            <w:rStyle w:val="Hyperlink"/>
            <w:rFonts w:cstheme="minorHAnsi"/>
            <w:sz w:val="24"/>
            <w:szCs w:val="24"/>
          </w:rPr>
          <w:t>Enkeltemner | NMBU</w:t>
        </w:r>
      </w:hyperlink>
      <w:r w:rsidRPr="00B5242C">
        <w:rPr>
          <w:rFonts w:cstheme="minorHAnsi"/>
          <w:sz w:val="24"/>
          <w:szCs w:val="24"/>
        </w:rPr>
        <w:t xml:space="preserve"> i emnet </w:t>
      </w:r>
      <w:hyperlink r:id="rId40" w:history="1">
        <w:r w:rsidRPr="00B5242C">
          <w:rPr>
            <w:rStyle w:val="Hyperlink"/>
            <w:rFonts w:cstheme="minorHAnsi"/>
            <w:sz w:val="24"/>
            <w:szCs w:val="24"/>
          </w:rPr>
          <w:t>Rask utvikling og teknisk innovasjon | NMBU</w:t>
        </w:r>
      </w:hyperlink>
      <w:r w:rsidRPr="00B5242C">
        <w:rPr>
          <w:rFonts w:cstheme="minorHAnsi"/>
          <w:sz w:val="24"/>
          <w:szCs w:val="24"/>
        </w:rPr>
        <w:t xml:space="preserve">. </w:t>
      </w:r>
    </w:p>
    <w:p w14:paraId="3118D760" w14:textId="4A35BF35" w:rsidR="007A04EA" w:rsidRPr="00F50FB9" w:rsidRDefault="00D63B7B" w:rsidP="00F50FB9">
      <w:pPr>
        <w:ind w:left="708" w:firstLine="2"/>
        <w:rPr>
          <w:rFonts w:cstheme="minorHAnsi"/>
          <w:sz w:val="24"/>
          <w:szCs w:val="24"/>
        </w:rPr>
      </w:pPr>
      <w:r w:rsidRPr="00D63B7B">
        <w:rPr>
          <w:rFonts w:cstheme="minorHAnsi"/>
          <w:sz w:val="24"/>
          <w:szCs w:val="24"/>
        </w:rPr>
        <w:t xml:space="preserve">En av universitetsskolene sendte 6 av sine elever i </w:t>
      </w:r>
      <w:r w:rsidR="00B65727">
        <w:rPr>
          <w:rFonts w:cstheme="minorHAnsi"/>
          <w:sz w:val="24"/>
          <w:szCs w:val="24"/>
        </w:rPr>
        <w:t xml:space="preserve">faget </w:t>
      </w:r>
      <w:r w:rsidRPr="00D63B7B">
        <w:rPr>
          <w:rFonts w:cstheme="minorHAnsi"/>
          <w:sz w:val="24"/>
          <w:szCs w:val="24"/>
        </w:rPr>
        <w:t>teknologi og forskningslære til den studentdrevne Eik lab</w:t>
      </w:r>
      <w:r w:rsidR="00B65727">
        <w:rPr>
          <w:rFonts w:cstheme="minorHAnsi"/>
          <w:sz w:val="24"/>
          <w:szCs w:val="24"/>
        </w:rPr>
        <w:t xml:space="preserve"> på NMBU</w:t>
      </w:r>
      <w:r w:rsidR="007A04EA">
        <w:rPr>
          <w:rFonts w:cstheme="minorHAnsi"/>
          <w:sz w:val="24"/>
          <w:szCs w:val="24"/>
        </w:rPr>
        <w:t xml:space="preserve">: </w:t>
      </w:r>
      <w:hyperlink r:id="rId41" w:history="1">
        <w:r w:rsidR="007A04EA" w:rsidRPr="00BC28A3">
          <w:rPr>
            <w:rStyle w:val="Hyperlink"/>
            <w:rFonts w:cstheme="minorHAnsi"/>
            <w:sz w:val="24"/>
            <w:szCs w:val="24"/>
          </w:rPr>
          <w:t>Videregående elever testet livet som universitetsstudenter | NMBU</w:t>
        </w:r>
      </w:hyperlink>
      <w:r w:rsidR="002C464F" w:rsidRPr="00BC28A3">
        <w:rPr>
          <w:rFonts w:cstheme="minorHAnsi"/>
          <w:sz w:val="24"/>
          <w:szCs w:val="24"/>
        </w:rPr>
        <w:t>.</w:t>
      </w:r>
      <w:r w:rsidR="00E4092E">
        <w:rPr>
          <w:rFonts w:cstheme="minorHAnsi"/>
          <w:sz w:val="24"/>
          <w:szCs w:val="24"/>
        </w:rPr>
        <w:t xml:space="preserve"> Fra skolen meldes det om økt elevengasjement og motivasjon</w:t>
      </w:r>
      <w:r w:rsidR="00B65727">
        <w:rPr>
          <w:rFonts w:cstheme="minorHAnsi"/>
          <w:sz w:val="24"/>
          <w:szCs w:val="24"/>
        </w:rPr>
        <w:t xml:space="preserve"> for både skolearbeid og videre studier ved NMBU</w:t>
      </w:r>
      <w:r w:rsidR="009D1540">
        <w:rPr>
          <w:rFonts w:cstheme="minorHAnsi"/>
          <w:sz w:val="24"/>
          <w:szCs w:val="24"/>
        </w:rPr>
        <w:t xml:space="preserve"> etter de</w:t>
      </w:r>
      <w:r w:rsidR="00317E1C">
        <w:rPr>
          <w:rFonts w:cstheme="minorHAnsi"/>
          <w:sz w:val="24"/>
          <w:szCs w:val="24"/>
        </w:rPr>
        <w:t>nne erfaringen</w:t>
      </w:r>
      <w:r w:rsidR="00B65727">
        <w:rPr>
          <w:rFonts w:cstheme="minorHAnsi"/>
          <w:sz w:val="24"/>
          <w:szCs w:val="24"/>
        </w:rPr>
        <w:t>.</w:t>
      </w:r>
      <w:r w:rsidR="00E4092E">
        <w:rPr>
          <w:rFonts w:cstheme="minorHAnsi"/>
          <w:sz w:val="24"/>
          <w:szCs w:val="24"/>
        </w:rPr>
        <w:t xml:space="preserve"> </w:t>
      </w:r>
    </w:p>
    <w:p w14:paraId="0EE1FB3B" w14:textId="77777777" w:rsidR="00B5242C" w:rsidRDefault="00B5242C" w:rsidP="002C464F">
      <w:pPr>
        <w:rPr>
          <w:rFonts w:cstheme="minorHAnsi"/>
          <w:sz w:val="24"/>
          <w:szCs w:val="24"/>
        </w:rPr>
      </w:pPr>
    </w:p>
    <w:p w14:paraId="7249CE23" w14:textId="16990EB3" w:rsidR="00B5242C" w:rsidRDefault="00B5242C" w:rsidP="0084356F">
      <w:pPr>
        <w:ind w:left="708" w:firstLine="2"/>
        <w:rPr>
          <w:rFonts w:cstheme="minorHAnsi"/>
          <w:sz w:val="24"/>
          <w:szCs w:val="24"/>
        </w:rPr>
      </w:pPr>
      <w:r>
        <w:rPr>
          <w:rFonts w:cstheme="minorHAnsi"/>
          <w:sz w:val="24"/>
          <w:szCs w:val="24"/>
        </w:rPr>
        <w:t>Webinarrekke</w:t>
      </w:r>
    </w:p>
    <w:p w14:paraId="7115E979" w14:textId="7FA2FCDF" w:rsidR="007D4BCA" w:rsidRPr="007D4BCA" w:rsidRDefault="007D4BCA" w:rsidP="00D45DEB">
      <w:pPr>
        <w:ind w:left="708" w:firstLine="2"/>
        <w:rPr>
          <w:rFonts w:cstheme="minorHAnsi"/>
          <w:sz w:val="24"/>
          <w:szCs w:val="24"/>
        </w:rPr>
      </w:pPr>
      <w:r w:rsidRPr="007D4BCA">
        <w:rPr>
          <w:rFonts w:cstheme="minorHAnsi"/>
          <w:sz w:val="24"/>
          <w:szCs w:val="24"/>
        </w:rPr>
        <w:t xml:space="preserve">Seminarrekken «I forskningsfronten med NMBU» </w:t>
      </w:r>
      <w:r w:rsidR="00FF7071">
        <w:rPr>
          <w:rFonts w:cstheme="minorHAnsi"/>
          <w:sz w:val="24"/>
          <w:szCs w:val="24"/>
        </w:rPr>
        <w:t>ble</w:t>
      </w:r>
      <w:r w:rsidRPr="007D4BCA">
        <w:rPr>
          <w:rFonts w:cstheme="minorHAnsi"/>
          <w:sz w:val="24"/>
          <w:szCs w:val="24"/>
        </w:rPr>
        <w:t xml:space="preserve"> tatt inn i prosjektet</w:t>
      </w:r>
      <w:r w:rsidR="00FF7071">
        <w:rPr>
          <w:rFonts w:cstheme="minorHAnsi"/>
          <w:sz w:val="24"/>
          <w:szCs w:val="24"/>
        </w:rPr>
        <w:t xml:space="preserve"> i 2023</w:t>
      </w:r>
      <w:r w:rsidR="0063159E">
        <w:rPr>
          <w:rFonts w:cstheme="minorHAnsi"/>
          <w:sz w:val="24"/>
          <w:szCs w:val="24"/>
        </w:rPr>
        <w:t>. Den</w:t>
      </w:r>
      <w:r w:rsidR="00803730">
        <w:rPr>
          <w:rFonts w:cstheme="minorHAnsi"/>
          <w:sz w:val="24"/>
          <w:szCs w:val="24"/>
        </w:rPr>
        <w:t xml:space="preserve"> var </w:t>
      </w:r>
      <w:r w:rsidR="00D6589A">
        <w:rPr>
          <w:rFonts w:cstheme="minorHAnsi"/>
          <w:sz w:val="24"/>
          <w:szCs w:val="24"/>
        </w:rPr>
        <w:t>opprinnelig igangsatt av førsteamanuensis El</w:t>
      </w:r>
      <w:r w:rsidR="00C34B5D">
        <w:rPr>
          <w:rFonts w:cstheme="minorHAnsi"/>
          <w:sz w:val="24"/>
          <w:szCs w:val="24"/>
        </w:rPr>
        <w:t>i</w:t>
      </w:r>
      <w:r w:rsidR="00D6589A">
        <w:rPr>
          <w:rFonts w:cstheme="minorHAnsi"/>
          <w:sz w:val="24"/>
          <w:szCs w:val="24"/>
        </w:rPr>
        <w:t>sabeth Iversen</w:t>
      </w:r>
      <w:r w:rsidR="00FF7071">
        <w:rPr>
          <w:rFonts w:cstheme="minorHAnsi"/>
          <w:sz w:val="24"/>
          <w:szCs w:val="24"/>
        </w:rPr>
        <w:t xml:space="preserve">, </w:t>
      </w:r>
      <w:r w:rsidR="00C34B5D">
        <w:rPr>
          <w:rFonts w:cstheme="minorHAnsi"/>
          <w:sz w:val="24"/>
          <w:szCs w:val="24"/>
        </w:rPr>
        <w:t xml:space="preserve">som et tilbud til lærere og </w:t>
      </w:r>
      <w:r w:rsidR="0063159E">
        <w:rPr>
          <w:rFonts w:cstheme="minorHAnsi"/>
          <w:sz w:val="24"/>
          <w:szCs w:val="24"/>
        </w:rPr>
        <w:t>ansatte</w:t>
      </w:r>
      <w:r w:rsidR="00C34B5D">
        <w:rPr>
          <w:rFonts w:cstheme="minorHAnsi"/>
          <w:sz w:val="24"/>
          <w:szCs w:val="24"/>
        </w:rPr>
        <w:t xml:space="preserve"> i skolen for å holde seg oppdatert på ny forskning. Prosjektet</w:t>
      </w:r>
      <w:r w:rsidR="00B73251">
        <w:rPr>
          <w:rFonts w:cstheme="minorHAnsi"/>
          <w:sz w:val="24"/>
          <w:szCs w:val="24"/>
        </w:rPr>
        <w:t xml:space="preserve"> prioriterte en ressurs tilsvarende en</w:t>
      </w:r>
      <w:r w:rsidR="00FF7071">
        <w:rPr>
          <w:rFonts w:cstheme="minorHAnsi"/>
          <w:sz w:val="24"/>
          <w:szCs w:val="24"/>
        </w:rPr>
        <w:t xml:space="preserve"> 10% stilling i ett år for videreutvikling</w:t>
      </w:r>
      <w:r w:rsidR="00B74D72">
        <w:rPr>
          <w:rFonts w:cstheme="minorHAnsi"/>
          <w:sz w:val="24"/>
          <w:szCs w:val="24"/>
        </w:rPr>
        <w:t>,</w:t>
      </w:r>
      <w:r w:rsidR="00B73251">
        <w:rPr>
          <w:rFonts w:cstheme="minorHAnsi"/>
          <w:sz w:val="24"/>
          <w:szCs w:val="24"/>
        </w:rPr>
        <w:t xml:space="preserve"> og </w:t>
      </w:r>
      <w:r w:rsidR="00686AE8">
        <w:rPr>
          <w:rFonts w:cstheme="minorHAnsi"/>
          <w:sz w:val="24"/>
          <w:szCs w:val="24"/>
        </w:rPr>
        <w:t xml:space="preserve">partene </w:t>
      </w:r>
      <w:r w:rsidR="001D2B27">
        <w:rPr>
          <w:rFonts w:cstheme="minorHAnsi"/>
          <w:sz w:val="24"/>
          <w:szCs w:val="24"/>
        </w:rPr>
        <w:t>samarbeide</w:t>
      </w:r>
      <w:r w:rsidR="00686AE8">
        <w:rPr>
          <w:rFonts w:cstheme="minorHAnsi"/>
          <w:sz w:val="24"/>
          <w:szCs w:val="24"/>
        </w:rPr>
        <w:t xml:space="preserve">t </w:t>
      </w:r>
      <w:r w:rsidR="001D2B27">
        <w:rPr>
          <w:rFonts w:cstheme="minorHAnsi"/>
          <w:sz w:val="24"/>
          <w:szCs w:val="24"/>
        </w:rPr>
        <w:t>om</w:t>
      </w:r>
      <w:r w:rsidR="006B6A1D">
        <w:rPr>
          <w:rFonts w:cstheme="minorHAnsi"/>
          <w:sz w:val="24"/>
          <w:szCs w:val="24"/>
        </w:rPr>
        <w:t xml:space="preserve"> utvalg av aktuelle og relevante tematikker. </w:t>
      </w:r>
      <w:r w:rsidRPr="007D4BCA">
        <w:rPr>
          <w:rFonts w:cstheme="minorHAnsi"/>
          <w:sz w:val="24"/>
          <w:szCs w:val="24"/>
        </w:rPr>
        <w:t xml:space="preserve">Det </w:t>
      </w:r>
      <w:r w:rsidR="006B6A1D">
        <w:rPr>
          <w:rFonts w:cstheme="minorHAnsi"/>
          <w:sz w:val="24"/>
          <w:szCs w:val="24"/>
        </w:rPr>
        <w:t>gjøres</w:t>
      </w:r>
      <w:r w:rsidR="00507E78">
        <w:rPr>
          <w:rFonts w:cstheme="minorHAnsi"/>
          <w:sz w:val="24"/>
          <w:szCs w:val="24"/>
        </w:rPr>
        <w:t xml:space="preserve"> nå</w:t>
      </w:r>
      <w:r w:rsidRPr="007D4BCA">
        <w:rPr>
          <w:rFonts w:cstheme="minorHAnsi"/>
          <w:sz w:val="24"/>
          <w:szCs w:val="24"/>
        </w:rPr>
        <w:t xml:space="preserve"> opptak av </w:t>
      </w:r>
      <w:r w:rsidR="00BC51A1">
        <w:rPr>
          <w:rFonts w:cstheme="minorHAnsi"/>
          <w:sz w:val="24"/>
          <w:szCs w:val="24"/>
        </w:rPr>
        <w:t xml:space="preserve">disse </w:t>
      </w:r>
      <w:r w:rsidRPr="007D4BCA">
        <w:rPr>
          <w:rFonts w:cstheme="minorHAnsi"/>
          <w:sz w:val="24"/>
          <w:szCs w:val="24"/>
        </w:rPr>
        <w:t>webinarene, og det utvikles refleksjonsspørsmål</w:t>
      </w:r>
      <w:r w:rsidR="00507E78">
        <w:rPr>
          <w:rFonts w:cstheme="minorHAnsi"/>
          <w:sz w:val="24"/>
          <w:szCs w:val="24"/>
        </w:rPr>
        <w:t xml:space="preserve"> som skolene kan jobbe med i etterkant</w:t>
      </w:r>
      <w:r w:rsidRPr="007D4BCA">
        <w:rPr>
          <w:rFonts w:cstheme="minorHAnsi"/>
          <w:sz w:val="24"/>
          <w:szCs w:val="24"/>
        </w:rPr>
        <w:t xml:space="preserve">. </w:t>
      </w:r>
      <w:r w:rsidR="00AD54EF">
        <w:rPr>
          <w:rFonts w:cstheme="minorHAnsi"/>
          <w:sz w:val="24"/>
          <w:szCs w:val="24"/>
        </w:rPr>
        <w:t xml:space="preserve">Noen av webinarene er finansiert gjennom Dekomp-midler fra </w:t>
      </w:r>
      <w:r w:rsidR="00834EDB">
        <w:rPr>
          <w:rFonts w:cstheme="minorHAnsi"/>
          <w:sz w:val="24"/>
          <w:szCs w:val="24"/>
        </w:rPr>
        <w:t>tidligere Viken</w:t>
      </w:r>
      <w:r w:rsidR="00AD54EF">
        <w:rPr>
          <w:rFonts w:cstheme="minorHAnsi"/>
          <w:sz w:val="24"/>
          <w:szCs w:val="24"/>
        </w:rPr>
        <w:t xml:space="preserve"> fylkeskommune</w:t>
      </w:r>
      <w:r w:rsidR="00507E78">
        <w:rPr>
          <w:rFonts w:cstheme="minorHAnsi"/>
          <w:sz w:val="24"/>
          <w:szCs w:val="24"/>
        </w:rPr>
        <w:t>,</w:t>
      </w:r>
      <w:r w:rsidR="00834EDB">
        <w:rPr>
          <w:rFonts w:cstheme="minorHAnsi"/>
          <w:sz w:val="24"/>
          <w:szCs w:val="24"/>
        </w:rPr>
        <w:t xml:space="preserve"> og </w:t>
      </w:r>
      <w:r w:rsidR="00EB6AD2">
        <w:rPr>
          <w:rFonts w:cstheme="minorHAnsi"/>
          <w:sz w:val="24"/>
          <w:szCs w:val="24"/>
        </w:rPr>
        <w:t>p</w:t>
      </w:r>
      <w:r w:rsidR="0035501E">
        <w:rPr>
          <w:rFonts w:cstheme="minorHAnsi"/>
          <w:sz w:val="24"/>
          <w:szCs w:val="24"/>
        </w:rPr>
        <w:t xml:space="preserve">rosjektet </w:t>
      </w:r>
      <w:r w:rsidR="00B23268">
        <w:rPr>
          <w:rFonts w:cstheme="minorHAnsi"/>
          <w:sz w:val="24"/>
          <w:szCs w:val="24"/>
        </w:rPr>
        <w:t>har i samarbeid med ansatte på etter</w:t>
      </w:r>
      <w:r w:rsidR="00077CCA">
        <w:rPr>
          <w:rFonts w:cstheme="minorHAnsi"/>
          <w:sz w:val="24"/>
          <w:szCs w:val="24"/>
        </w:rPr>
        <w:t xml:space="preserve">utdanningen det siste året utviklet en tverrfaglig webinarrekke om Oslofjorden. Her deltar </w:t>
      </w:r>
      <w:r w:rsidR="00BB5D38">
        <w:rPr>
          <w:rFonts w:cstheme="minorHAnsi"/>
          <w:sz w:val="24"/>
          <w:szCs w:val="24"/>
        </w:rPr>
        <w:t xml:space="preserve">9 Oslofjord-forskere </w:t>
      </w:r>
      <w:r w:rsidR="004E35AD">
        <w:rPr>
          <w:rFonts w:cstheme="minorHAnsi"/>
          <w:sz w:val="24"/>
          <w:szCs w:val="24"/>
        </w:rPr>
        <w:t xml:space="preserve">fra fire fakulteter, </w:t>
      </w:r>
      <w:r w:rsidR="00C63D34">
        <w:rPr>
          <w:rFonts w:cstheme="minorHAnsi"/>
          <w:sz w:val="24"/>
          <w:szCs w:val="24"/>
        </w:rPr>
        <w:t xml:space="preserve">fakultet for landskap og samfunn </w:t>
      </w:r>
      <w:r w:rsidR="00A776F5">
        <w:rPr>
          <w:rFonts w:cstheme="minorHAnsi"/>
          <w:sz w:val="24"/>
          <w:szCs w:val="24"/>
        </w:rPr>
        <w:t>(</w:t>
      </w:r>
      <w:r w:rsidR="004E35AD">
        <w:rPr>
          <w:rFonts w:cstheme="minorHAnsi"/>
          <w:sz w:val="24"/>
          <w:szCs w:val="24"/>
        </w:rPr>
        <w:t>L</w:t>
      </w:r>
      <w:r w:rsidR="008A68CC">
        <w:rPr>
          <w:rFonts w:cstheme="minorHAnsi"/>
          <w:sz w:val="24"/>
          <w:szCs w:val="24"/>
        </w:rPr>
        <w:t>ANDSAM</w:t>
      </w:r>
      <w:r w:rsidR="00A776F5">
        <w:rPr>
          <w:rFonts w:cstheme="minorHAnsi"/>
          <w:sz w:val="24"/>
          <w:szCs w:val="24"/>
        </w:rPr>
        <w:t>)</w:t>
      </w:r>
      <w:r w:rsidR="004E35AD">
        <w:rPr>
          <w:rFonts w:cstheme="minorHAnsi"/>
          <w:sz w:val="24"/>
          <w:szCs w:val="24"/>
        </w:rPr>
        <w:t>, MINA, KBM og R</w:t>
      </w:r>
      <w:r w:rsidR="00A67017">
        <w:rPr>
          <w:rFonts w:cstheme="minorHAnsi"/>
          <w:sz w:val="24"/>
          <w:szCs w:val="24"/>
        </w:rPr>
        <w:t>EALTEK</w:t>
      </w:r>
      <w:r w:rsidR="004E35AD">
        <w:rPr>
          <w:rFonts w:cstheme="minorHAnsi"/>
          <w:sz w:val="24"/>
          <w:szCs w:val="24"/>
        </w:rPr>
        <w:t xml:space="preserve">. Alle </w:t>
      </w:r>
      <w:proofErr w:type="spellStart"/>
      <w:r w:rsidR="004E35AD">
        <w:rPr>
          <w:rFonts w:cstheme="minorHAnsi"/>
          <w:sz w:val="24"/>
          <w:szCs w:val="24"/>
        </w:rPr>
        <w:t>webinare</w:t>
      </w:r>
      <w:r w:rsidR="00117311">
        <w:rPr>
          <w:rFonts w:cstheme="minorHAnsi"/>
          <w:sz w:val="24"/>
          <w:szCs w:val="24"/>
        </w:rPr>
        <w:t>ne</w:t>
      </w:r>
      <w:proofErr w:type="spellEnd"/>
      <w:r w:rsidRPr="007D4BCA">
        <w:rPr>
          <w:rFonts w:cstheme="minorHAnsi"/>
          <w:sz w:val="24"/>
          <w:szCs w:val="24"/>
        </w:rPr>
        <w:t xml:space="preserve"> </w:t>
      </w:r>
      <w:r w:rsidR="003F2F95">
        <w:rPr>
          <w:rFonts w:cstheme="minorHAnsi"/>
          <w:sz w:val="24"/>
          <w:szCs w:val="24"/>
        </w:rPr>
        <w:t>finnes</w:t>
      </w:r>
      <w:r w:rsidRPr="007D4BCA">
        <w:rPr>
          <w:rFonts w:cstheme="minorHAnsi"/>
          <w:sz w:val="24"/>
          <w:szCs w:val="24"/>
        </w:rPr>
        <w:t xml:space="preserve"> t</w:t>
      </w:r>
      <w:r w:rsidR="00A131B6">
        <w:rPr>
          <w:rFonts w:cstheme="minorHAnsi"/>
          <w:sz w:val="24"/>
          <w:szCs w:val="24"/>
        </w:rPr>
        <w:t>ilgjengelig</w:t>
      </w:r>
      <w:r w:rsidR="00117311">
        <w:rPr>
          <w:rFonts w:cstheme="minorHAnsi"/>
          <w:sz w:val="24"/>
          <w:szCs w:val="24"/>
        </w:rPr>
        <w:t xml:space="preserve"> </w:t>
      </w:r>
      <w:hyperlink r:id="rId42" w:history="1">
        <w:r w:rsidR="00117311" w:rsidRPr="00117311">
          <w:rPr>
            <w:rStyle w:val="Hyperlink"/>
            <w:rFonts w:cstheme="minorHAnsi"/>
            <w:sz w:val="24"/>
            <w:szCs w:val="24"/>
          </w:rPr>
          <w:t>her</w:t>
        </w:r>
      </w:hyperlink>
      <w:r w:rsidR="00117311">
        <w:rPr>
          <w:rFonts w:cstheme="minorHAnsi"/>
          <w:sz w:val="24"/>
          <w:szCs w:val="24"/>
        </w:rPr>
        <w:t xml:space="preserve">. </w:t>
      </w:r>
    </w:p>
    <w:p w14:paraId="097C8906" w14:textId="44643345" w:rsidR="00B5242C" w:rsidRDefault="00EB6AD2" w:rsidP="007D4BCA">
      <w:pPr>
        <w:ind w:left="708" w:firstLine="2"/>
        <w:rPr>
          <w:rFonts w:cstheme="minorHAnsi"/>
          <w:sz w:val="24"/>
          <w:szCs w:val="24"/>
        </w:rPr>
      </w:pPr>
      <w:r>
        <w:rPr>
          <w:rFonts w:cstheme="minorHAnsi"/>
          <w:sz w:val="24"/>
          <w:szCs w:val="24"/>
        </w:rPr>
        <w:lastRenderedPageBreak/>
        <w:t>Det</w:t>
      </w:r>
      <w:r w:rsidR="00B8123A">
        <w:rPr>
          <w:rFonts w:cstheme="minorHAnsi"/>
          <w:sz w:val="24"/>
          <w:szCs w:val="24"/>
        </w:rPr>
        <w:t xml:space="preserve"> </w:t>
      </w:r>
      <w:r w:rsidR="00FC0B37">
        <w:rPr>
          <w:rFonts w:cstheme="minorHAnsi"/>
          <w:sz w:val="24"/>
          <w:szCs w:val="24"/>
        </w:rPr>
        <w:t>legges planer for en</w:t>
      </w:r>
      <w:r>
        <w:rPr>
          <w:rFonts w:cstheme="minorHAnsi"/>
          <w:sz w:val="24"/>
          <w:szCs w:val="24"/>
        </w:rPr>
        <w:t xml:space="preserve"> </w:t>
      </w:r>
      <w:r w:rsidR="00FC0B37">
        <w:rPr>
          <w:rFonts w:cstheme="minorHAnsi"/>
          <w:sz w:val="24"/>
          <w:szCs w:val="24"/>
        </w:rPr>
        <w:t>langsiktig</w:t>
      </w:r>
      <w:r w:rsidR="00B8123A">
        <w:rPr>
          <w:rFonts w:cstheme="minorHAnsi"/>
          <w:sz w:val="24"/>
          <w:szCs w:val="24"/>
        </w:rPr>
        <w:t xml:space="preserve"> </w:t>
      </w:r>
      <w:r w:rsidR="007D4BCA" w:rsidRPr="007D4BCA">
        <w:rPr>
          <w:rFonts w:cstheme="minorHAnsi"/>
          <w:sz w:val="24"/>
          <w:szCs w:val="24"/>
        </w:rPr>
        <w:t>utvikl</w:t>
      </w:r>
      <w:r w:rsidR="00FC0B37">
        <w:rPr>
          <w:rFonts w:cstheme="minorHAnsi"/>
          <w:sz w:val="24"/>
          <w:szCs w:val="24"/>
        </w:rPr>
        <w:t>ing av</w:t>
      </w:r>
      <w:r w:rsidR="007D4BCA" w:rsidRPr="007D4BCA">
        <w:rPr>
          <w:rFonts w:cstheme="minorHAnsi"/>
          <w:sz w:val="24"/>
          <w:szCs w:val="24"/>
        </w:rPr>
        <w:t xml:space="preserve"> en </w:t>
      </w:r>
      <w:r>
        <w:rPr>
          <w:rFonts w:cstheme="minorHAnsi"/>
          <w:sz w:val="24"/>
          <w:szCs w:val="24"/>
        </w:rPr>
        <w:t xml:space="preserve">felles </w:t>
      </w:r>
      <w:r w:rsidR="007D4BCA" w:rsidRPr="007D4BCA">
        <w:rPr>
          <w:rFonts w:cstheme="minorHAnsi"/>
          <w:sz w:val="24"/>
          <w:szCs w:val="24"/>
        </w:rPr>
        <w:t xml:space="preserve">ressursplattform </w:t>
      </w:r>
      <w:r>
        <w:rPr>
          <w:rFonts w:cstheme="minorHAnsi"/>
          <w:sz w:val="24"/>
          <w:szCs w:val="24"/>
        </w:rPr>
        <w:t>for</w:t>
      </w:r>
      <w:r w:rsidR="00807B4C">
        <w:rPr>
          <w:rFonts w:cstheme="minorHAnsi"/>
          <w:sz w:val="24"/>
          <w:szCs w:val="24"/>
        </w:rPr>
        <w:t xml:space="preserve"> ansatte i skole og lærerutdanning, </w:t>
      </w:r>
      <w:r w:rsidR="007D4BCA" w:rsidRPr="007D4BCA">
        <w:rPr>
          <w:rFonts w:cstheme="minorHAnsi"/>
          <w:sz w:val="24"/>
          <w:szCs w:val="24"/>
        </w:rPr>
        <w:t>for å tilgjengeliggjøre prosesser og produkter av samarbeidet nasjonalt.</w:t>
      </w:r>
    </w:p>
    <w:p w14:paraId="16B5FFDF" w14:textId="77777777" w:rsidR="008A3BD5" w:rsidRDefault="008A3BD5" w:rsidP="007D4BCA">
      <w:pPr>
        <w:ind w:left="708" w:firstLine="2"/>
        <w:rPr>
          <w:rFonts w:cstheme="minorHAnsi"/>
          <w:sz w:val="24"/>
          <w:szCs w:val="24"/>
        </w:rPr>
      </w:pPr>
    </w:p>
    <w:p w14:paraId="48205733" w14:textId="4690FDA4" w:rsidR="008A3BD5" w:rsidRDefault="008A3BD5" w:rsidP="008A3BD5">
      <w:pPr>
        <w:rPr>
          <w:rFonts w:cstheme="minorHAnsi"/>
          <w:sz w:val="24"/>
          <w:szCs w:val="24"/>
        </w:rPr>
      </w:pPr>
      <w:r>
        <w:rPr>
          <w:rFonts w:cstheme="minorHAnsi"/>
          <w:sz w:val="24"/>
          <w:szCs w:val="24"/>
        </w:rPr>
        <w:tab/>
        <w:t>Veiledning</w:t>
      </w:r>
    </w:p>
    <w:p w14:paraId="6460F7BB" w14:textId="43897B6A" w:rsidR="008A3BD5" w:rsidRDefault="004F582E" w:rsidP="004F582E">
      <w:pPr>
        <w:ind w:left="708"/>
        <w:rPr>
          <w:rFonts w:cstheme="minorHAnsi"/>
          <w:sz w:val="24"/>
          <w:szCs w:val="24"/>
        </w:rPr>
      </w:pPr>
      <w:r w:rsidRPr="008A3BD5">
        <w:rPr>
          <w:rFonts w:cstheme="minorHAnsi"/>
          <w:sz w:val="24"/>
          <w:szCs w:val="24"/>
        </w:rPr>
        <w:t>KD vurdere</w:t>
      </w:r>
      <w:r>
        <w:rPr>
          <w:rFonts w:cstheme="minorHAnsi"/>
          <w:sz w:val="24"/>
          <w:szCs w:val="24"/>
        </w:rPr>
        <w:t>r</w:t>
      </w:r>
      <w:r w:rsidRPr="008A3BD5">
        <w:rPr>
          <w:rFonts w:cstheme="minorHAnsi"/>
          <w:sz w:val="24"/>
          <w:szCs w:val="24"/>
        </w:rPr>
        <w:t xml:space="preserve"> å innføre obligatorisk</w:t>
      </w:r>
      <w:r w:rsidR="00044D31">
        <w:rPr>
          <w:rFonts w:cstheme="minorHAnsi"/>
          <w:sz w:val="24"/>
          <w:szCs w:val="24"/>
        </w:rPr>
        <w:t>e</w:t>
      </w:r>
      <w:r w:rsidRPr="008A3BD5">
        <w:rPr>
          <w:rFonts w:cstheme="minorHAnsi"/>
          <w:sz w:val="24"/>
          <w:szCs w:val="24"/>
        </w:rPr>
        <w:t xml:space="preserve"> introduksjonsår (de 2 første årene) for lærere</w:t>
      </w:r>
      <w:r w:rsidR="00D17053">
        <w:rPr>
          <w:rFonts w:cstheme="minorHAnsi"/>
          <w:sz w:val="24"/>
          <w:szCs w:val="24"/>
        </w:rPr>
        <w:t xml:space="preserve">, jfr. </w:t>
      </w:r>
      <w:r w:rsidR="00D92E46">
        <w:rPr>
          <w:rFonts w:cstheme="minorHAnsi"/>
          <w:sz w:val="24"/>
          <w:szCs w:val="24"/>
        </w:rPr>
        <w:t xml:space="preserve">NOU 2022:13. </w:t>
      </w:r>
      <w:r w:rsidR="008A3BD5" w:rsidRPr="008A3BD5">
        <w:rPr>
          <w:rFonts w:cstheme="minorHAnsi"/>
          <w:sz w:val="24"/>
          <w:szCs w:val="24"/>
        </w:rPr>
        <w:t>NMBU tilbyr 2 emner i veiledningspedagogikk for lærere</w:t>
      </w:r>
      <w:r w:rsidR="00793701">
        <w:rPr>
          <w:rFonts w:cstheme="minorHAnsi"/>
          <w:sz w:val="24"/>
          <w:szCs w:val="24"/>
        </w:rPr>
        <w:t xml:space="preserve"> gjennom videreutdanning</w:t>
      </w:r>
      <w:r w:rsidR="005644E3">
        <w:rPr>
          <w:rFonts w:cstheme="minorHAnsi"/>
          <w:sz w:val="24"/>
          <w:szCs w:val="24"/>
        </w:rPr>
        <w:t>s</w:t>
      </w:r>
      <w:r w:rsidR="00FC559C">
        <w:rPr>
          <w:rFonts w:cstheme="minorHAnsi"/>
          <w:sz w:val="24"/>
          <w:szCs w:val="24"/>
        </w:rPr>
        <w:t>tilbud</w:t>
      </w:r>
      <w:r w:rsidR="005644E3">
        <w:rPr>
          <w:rFonts w:cstheme="minorHAnsi"/>
          <w:sz w:val="24"/>
          <w:szCs w:val="24"/>
        </w:rPr>
        <w:t xml:space="preserve"> for lærere</w:t>
      </w:r>
      <w:r w:rsidR="008A3BD5" w:rsidRPr="008A3BD5">
        <w:rPr>
          <w:rFonts w:cstheme="minorHAnsi"/>
          <w:sz w:val="24"/>
          <w:szCs w:val="24"/>
        </w:rPr>
        <w:t xml:space="preserve">; </w:t>
      </w:r>
      <w:hyperlink r:id="rId43" w:history="1">
        <w:r w:rsidR="008A3BD5" w:rsidRPr="007F4F3E">
          <w:rPr>
            <w:rStyle w:val="Hyperlink"/>
            <w:rFonts w:cstheme="minorHAnsi"/>
            <w:sz w:val="24"/>
            <w:szCs w:val="24"/>
          </w:rPr>
          <w:t>PPVE200</w:t>
        </w:r>
      </w:hyperlink>
      <w:r w:rsidR="008A3BD5" w:rsidRPr="008A3BD5">
        <w:rPr>
          <w:rFonts w:cstheme="minorHAnsi"/>
          <w:sz w:val="24"/>
          <w:szCs w:val="24"/>
        </w:rPr>
        <w:t xml:space="preserve"> </w:t>
      </w:r>
      <w:r>
        <w:rPr>
          <w:rFonts w:cstheme="minorHAnsi"/>
          <w:sz w:val="24"/>
          <w:szCs w:val="24"/>
        </w:rPr>
        <w:t>for</w:t>
      </w:r>
      <w:r w:rsidR="008A3BD5" w:rsidRPr="008A3BD5">
        <w:rPr>
          <w:rFonts w:cstheme="minorHAnsi"/>
          <w:sz w:val="24"/>
          <w:szCs w:val="24"/>
        </w:rPr>
        <w:t xml:space="preserve"> praksislærere og </w:t>
      </w:r>
      <w:hyperlink r:id="rId44" w:history="1">
        <w:r w:rsidR="008A3BD5" w:rsidRPr="007F4F3E">
          <w:rPr>
            <w:rStyle w:val="Hyperlink"/>
            <w:rFonts w:cstheme="minorHAnsi"/>
            <w:sz w:val="24"/>
            <w:szCs w:val="24"/>
          </w:rPr>
          <w:t>PPVE210</w:t>
        </w:r>
      </w:hyperlink>
      <w:r w:rsidR="008A3BD5" w:rsidRPr="008A3BD5">
        <w:rPr>
          <w:rFonts w:cstheme="minorHAnsi"/>
          <w:sz w:val="24"/>
          <w:szCs w:val="24"/>
        </w:rPr>
        <w:t xml:space="preserve"> som er mer rettet mot veiledning av nyutdannede lærere og </w:t>
      </w:r>
      <w:r w:rsidR="00FC559C">
        <w:rPr>
          <w:rFonts w:cstheme="minorHAnsi"/>
          <w:sz w:val="24"/>
          <w:szCs w:val="24"/>
        </w:rPr>
        <w:t xml:space="preserve">samarbeid i </w:t>
      </w:r>
      <w:r w:rsidR="008A3BD5" w:rsidRPr="008A3BD5">
        <w:rPr>
          <w:rFonts w:cstheme="minorHAnsi"/>
          <w:sz w:val="24"/>
          <w:szCs w:val="24"/>
        </w:rPr>
        <w:t xml:space="preserve">profesjonsfellesskap. </w:t>
      </w:r>
    </w:p>
    <w:p w14:paraId="6AAE9EED" w14:textId="25B7E884" w:rsidR="00C16771" w:rsidRPr="008A3BD5" w:rsidRDefault="00C16771" w:rsidP="004F582E">
      <w:pPr>
        <w:ind w:left="708"/>
        <w:rPr>
          <w:rFonts w:cstheme="minorHAnsi"/>
          <w:sz w:val="24"/>
          <w:szCs w:val="24"/>
        </w:rPr>
      </w:pPr>
      <w:r>
        <w:rPr>
          <w:rFonts w:cstheme="minorHAnsi"/>
          <w:sz w:val="24"/>
          <w:szCs w:val="24"/>
        </w:rPr>
        <w:t xml:space="preserve">I 2024 opprettet </w:t>
      </w:r>
      <w:r w:rsidR="001C6DB6">
        <w:rPr>
          <w:rFonts w:cstheme="minorHAnsi"/>
          <w:sz w:val="24"/>
          <w:szCs w:val="24"/>
        </w:rPr>
        <w:t xml:space="preserve">ILU et </w:t>
      </w:r>
      <w:hyperlink r:id="rId45" w:history="1">
        <w:r w:rsidR="001C6DB6" w:rsidRPr="00F97CB2">
          <w:rPr>
            <w:rStyle w:val="Hyperlink"/>
            <w:rFonts w:cstheme="minorHAnsi"/>
            <w:sz w:val="24"/>
            <w:szCs w:val="24"/>
          </w:rPr>
          <w:t>nettverk for veiledning av nyutdannede lærere</w:t>
        </w:r>
      </w:hyperlink>
      <w:r w:rsidR="001C6DB6">
        <w:rPr>
          <w:rFonts w:cstheme="minorHAnsi"/>
          <w:sz w:val="24"/>
          <w:szCs w:val="24"/>
        </w:rPr>
        <w:t xml:space="preserve"> i samarbeid med 5 videregående skoler i Akershus fylkeskommune; </w:t>
      </w:r>
      <w:r w:rsidR="00427AF4">
        <w:rPr>
          <w:rFonts w:cstheme="minorHAnsi"/>
          <w:sz w:val="24"/>
          <w:szCs w:val="24"/>
        </w:rPr>
        <w:t xml:space="preserve">Ås vgs, Ski vgs, Roald Amundsen vgs, </w:t>
      </w:r>
      <w:r w:rsidR="00D3753B">
        <w:rPr>
          <w:rFonts w:cstheme="minorHAnsi"/>
          <w:sz w:val="24"/>
          <w:szCs w:val="24"/>
        </w:rPr>
        <w:t xml:space="preserve">Hvam vgs og Drømtorp vgs. Nettverket </w:t>
      </w:r>
      <w:r w:rsidR="00F97CB2">
        <w:rPr>
          <w:rFonts w:cstheme="minorHAnsi"/>
          <w:sz w:val="24"/>
          <w:szCs w:val="24"/>
        </w:rPr>
        <w:t xml:space="preserve">driftes gjennom </w:t>
      </w:r>
      <w:hyperlink r:id="rId46" w:history="1">
        <w:r w:rsidR="005E773B">
          <w:rPr>
            <w:rStyle w:val="Hyperlink"/>
            <w:rFonts w:cstheme="minorHAnsi"/>
            <w:sz w:val="24"/>
            <w:szCs w:val="24"/>
          </w:rPr>
          <w:t>tilskuddsmidler fra Utdanningsdirektoratet</w:t>
        </w:r>
      </w:hyperlink>
      <w:r w:rsidR="00E96498">
        <w:rPr>
          <w:rFonts w:cstheme="minorHAnsi"/>
          <w:sz w:val="24"/>
          <w:szCs w:val="24"/>
        </w:rPr>
        <w:t xml:space="preserve"> og </w:t>
      </w:r>
      <w:r w:rsidR="00D3753B">
        <w:rPr>
          <w:rFonts w:cstheme="minorHAnsi"/>
          <w:sz w:val="24"/>
          <w:szCs w:val="24"/>
        </w:rPr>
        <w:t xml:space="preserve">møtes en gang i halvåret for </w:t>
      </w:r>
      <w:r w:rsidR="00F91E43">
        <w:rPr>
          <w:rFonts w:cstheme="minorHAnsi"/>
          <w:sz w:val="24"/>
          <w:szCs w:val="24"/>
        </w:rPr>
        <w:t>kompetanseutvikling og erfaringsdeling</w:t>
      </w:r>
      <w:r w:rsidR="00400786">
        <w:rPr>
          <w:rFonts w:cstheme="minorHAnsi"/>
          <w:sz w:val="24"/>
          <w:szCs w:val="24"/>
        </w:rPr>
        <w:t>.</w:t>
      </w:r>
    </w:p>
    <w:p w14:paraId="0D69DB02" w14:textId="79A6C672" w:rsidR="00957A2C" w:rsidRDefault="00957A2C" w:rsidP="00957A2C">
      <w:pPr>
        <w:rPr>
          <w:rFonts w:cstheme="minorHAnsi"/>
          <w:sz w:val="24"/>
          <w:szCs w:val="24"/>
        </w:rPr>
      </w:pPr>
    </w:p>
    <w:p w14:paraId="665BADAE" w14:textId="1103A443" w:rsidR="00957A2C" w:rsidRPr="00D355C1" w:rsidRDefault="00957A2C" w:rsidP="00957A2C">
      <w:pPr>
        <w:pStyle w:val="Heading1"/>
        <w:spacing w:after="240"/>
      </w:pPr>
      <w:r>
        <w:t>OPPSUMMERING</w:t>
      </w:r>
      <w:r w:rsidR="00CE78DF">
        <w:t xml:space="preserve"> </w:t>
      </w:r>
    </w:p>
    <w:p w14:paraId="74BA8443" w14:textId="5113344B" w:rsidR="008A7914" w:rsidRDefault="007A4648" w:rsidP="00CE78DF">
      <w:pPr>
        <w:ind w:left="708"/>
        <w:rPr>
          <w:rFonts w:cstheme="minorHAnsi"/>
          <w:sz w:val="24"/>
          <w:szCs w:val="24"/>
        </w:rPr>
      </w:pPr>
      <w:r>
        <w:rPr>
          <w:rFonts w:cstheme="minorHAnsi"/>
          <w:sz w:val="24"/>
          <w:szCs w:val="24"/>
        </w:rPr>
        <w:t>Gjennom Universitetsskoleprosjektet har vi oppnådd reelle</w:t>
      </w:r>
      <w:r w:rsidR="008B0265">
        <w:rPr>
          <w:rFonts w:cstheme="minorHAnsi"/>
          <w:sz w:val="24"/>
          <w:szCs w:val="24"/>
        </w:rPr>
        <w:t>, gjensidige</w:t>
      </w:r>
      <w:r>
        <w:rPr>
          <w:rFonts w:cstheme="minorHAnsi"/>
          <w:sz w:val="24"/>
          <w:szCs w:val="24"/>
        </w:rPr>
        <w:t xml:space="preserve"> partnerskap</w:t>
      </w:r>
      <w:r w:rsidR="00E3030B">
        <w:rPr>
          <w:rFonts w:cstheme="minorHAnsi"/>
          <w:sz w:val="24"/>
          <w:szCs w:val="24"/>
        </w:rPr>
        <w:t xml:space="preserve">. </w:t>
      </w:r>
      <w:r w:rsidR="00C7378A">
        <w:rPr>
          <w:rFonts w:cstheme="minorHAnsi"/>
          <w:sz w:val="24"/>
          <w:szCs w:val="24"/>
        </w:rPr>
        <w:t>En av suksesskriteriene har vært</w:t>
      </w:r>
      <w:r w:rsidR="00E3030B">
        <w:rPr>
          <w:rFonts w:cstheme="minorHAnsi"/>
          <w:sz w:val="24"/>
          <w:szCs w:val="24"/>
        </w:rPr>
        <w:t xml:space="preserve"> prosjektets organisering med </w:t>
      </w:r>
      <w:r w:rsidR="00081FD3">
        <w:rPr>
          <w:rFonts w:cstheme="minorHAnsi"/>
          <w:sz w:val="24"/>
          <w:szCs w:val="24"/>
        </w:rPr>
        <w:t>avsatt</w:t>
      </w:r>
      <w:r w:rsidR="004D15F1">
        <w:rPr>
          <w:rFonts w:cstheme="minorHAnsi"/>
          <w:sz w:val="24"/>
          <w:szCs w:val="24"/>
        </w:rPr>
        <w:t>e</w:t>
      </w:r>
      <w:r w:rsidR="00081FD3">
        <w:rPr>
          <w:rFonts w:cstheme="minorHAnsi"/>
          <w:sz w:val="24"/>
          <w:szCs w:val="24"/>
        </w:rPr>
        <w:t xml:space="preserve"> ressurs</w:t>
      </w:r>
      <w:r w:rsidR="004D15F1">
        <w:rPr>
          <w:rFonts w:cstheme="minorHAnsi"/>
          <w:sz w:val="24"/>
          <w:szCs w:val="24"/>
        </w:rPr>
        <w:t>er</w:t>
      </w:r>
      <w:r w:rsidR="00081FD3">
        <w:rPr>
          <w:rFonts w:cstheme="minorHAnsi"/>
          <w:sz w:val="24"/>
          <w:szCs w:val="24"/>
        </w:rPr>
        <w:t xml:space="preserve"> til</w:t>
      </w:r>
      <w:r w:rsidR="004D15F1">
        <w:rPr>
          <w:rFonts w:cstheme="minorHAnsi"/>
          <w:sz w:val="24"/>
          <w:szCs w:val="24"/>
        </w:rPr>
        <w:t xml:space="preserve"> både</w:t>
      </w:r>
      <w:r w:rsidR="00081FD3">
        <w:rPr>
          <w:rFonts w:cstheme="minorHAnsi"/>
          <w:sz w:val="24"/>
          <w:szCs w:val="24"/>
        </w:rPr>
        <w:t xml:space="preserve"> en </w:t>
      </w:r>
      <w:r w:rsidR="006856D8">
        <w:rPr>
          <w:rFonts w:cstheme="minorHAnsi"/>
          <w:sz w:val="24"/>
          <w:szCs w:val="24"/>
        </w:rPr>
        <w:t>prosjektleder på NMBU</w:t>
      </w:r>
      <w:r w:rsidR="00081FD3">
        <w:rPr>
          <w:rFonts w:cstheme="minorHAnsi"/>
          <w:sz w:val="24"/>
          <w:szCs w:val="24"/>
        </w:rPr>
        <w:t xml:space="preserve"> og fire skolekoordinatorer</w:t>
      </w:r>
      <w:r w:rsidR="005E7955">
        <w:rPr>
          <w:rFonts w:cstheme="minorHAnsi"/>
          <w:sz w:val="24"/>
          <w:szCs w:val="24"/>
        </w:rPr>
        <w:t>. Dette har</w:t>
      </w:r>
      <w:r w:rsidR="00380154">
        <w:rPr>
          <w:rFonts w:cstheme="minorHAnsi"/>
          <w:sz w:val="24"/>
          <w:szCs w:val="24"/>
        </w:rPr>
        <w:t xml:space="preserve"> gjort det enklere å forankre arbeidet i både lærerutdanning</w:t>
      </w:r>
      <w:r w:rsidR="004D15F1">
        <w:rPr>
          <w:rFonts w:cstheme="minorHAnsi"/>
          <w:sz w:val="24"/>
          <w:szCs w:val="24"/>
        </w:rPr>
        <w:t>en</w:t>
      </w:r>
      <w:r w:rsidR="00380154">
        <w:rPr>
          <w:rFonts w:cstheme="minorHAnsi"/>
          <w:sz w:val="24"/>
          <w:szCs w:val="24"/>
        </w:rPr>
        <w:t xml:space="preserve"> og på skole</w:t>
      </w:r>
      <w:r w:rsidR="004D15F1">
        <w:rPr>
          <w:rFonts w:cstheme="minorHAnsi"/>
          <w:sz w:val="24"/>
          <w:szCs w:val="24"/>
        </w:rPr>
        <w:t>ne</w:t>
      </w:r>
      <w:r w:rsidR="00380154">
        <w:rPr>
          <w:rFonts w:cstheme="minorHAnsi"/>
          <w:sz w:val="24"/>
          <w:szCs w:val="24"/>
        </w:rPr>
        <w:t>.</w:t>
      </w:r>
      <w:r w:rsidR="00AD2B06">
        <w:rPr>
          <w:rFonts w:cstheme="minorHAnsi"/>
          <w:sz w:val="24"/>
          <w:szCs w:val="24"/>
        </w:rPr>
        <w:t xml:space="preserve"> </w:t>
      </w:r>
    </w:p>
    <w:p w14:paraId="333853CD" w14:textId="77777777" w:rsidR="008A7914" w:rsidRDefault="00AD2B06" w:rsidP="00CE78DF">
      <w:pPr>
        <w:ind w:left="708"/>
        <w:rPr>
          <w:rFonts w:cstheme="minorHAnsi"/>
          <w:sz w:val="24"/>
          <w:szCs w:val="24"/>
        </w:rPr>
      </w:pPr>
      <w:r>
        <w:rPr>
          <w:rFonts w:cstheme="minorHAnsi"/>
          <w:sz w:val="24"/>
          <w:szCs w:val="24"/>
        </w:rPr>
        <w:t>Etableringen av en forskergruppe for utdanning for bærekraftig utvikling</w:t>
      </w:r>
      <w:r w:rsidR="00E71ACC">
        <w:rPr>
          <w:rFonts w:cstheme="minorHAnsi"/>
          <w:sz w:val="24"/>
          <w:szCs w:val="24"/>
        </w:rPr>
        <w:t xml:space="preserve"> var også svært viktig</w:t>
      </w:r>
      <w:r w:rsidR="004D15F1">
        <w:rPr>
          <w:rFonts w:cstheme="minorHAnsi"/>
          <w:sz w:val="24"/>
          <w:szCs w:val="24"/>
        </w:rPr>
        <w:t xml:space="preserve"> i oppstartsfasen</w:t>
      </w:r>
      <w:r w:rsidR="00E71ACC">
        <w:rPr>
          <w:rFonts w:cstheme="minorHAnsi"/>
          <w:sz w:val="24"/>
          <w:szCs w:val="24"/>
        </w:rPr>
        <w:t xml:space="preserve">, selv om ikke alle forskerne </w:t>
      </w:r>
      <w:r w:rsidR="00C77012">
        <w:rPr>
          <w:rFonts w:cstheme="minorHAnsi"/>
          <w:sz w:val="24"/>
          <w:szCs w:val="24"/>
        </w:rPr>
        <w:t xml:space="preserve">og skolene </w:t>
      </w:r>
      <w:r w:rsidR="00E71ACC">
        <w:rPr>
          <w:rFonts w:cstheme="minorHAnsi"/>
          <w:sz w:val="24"/>
          <w:szCs w:val="24"/>
        </w:rPr>
        <w:t>var like involvert</w:t>
      </w:r>
      <w:r w:rsidR="00C77012">
        <w:rPr>
          <w:rFonts w:cstheme="minorHAnsi"/>
          <w:sz w:val="24"/>
          <w:szCs w:val="24"/>
        </w:rPr>
        <w:t xml:space="preserve"> i </w:t>
      </w:r>
      <w:r w:rsidR="00656B74">
        <w:rPr>
          <w:rFonts w:cstheme="minorHAnsi"/>
          <w:sz w:val="24"/>
          <w:szCs w:val="24"/>
        </w:rPr>
        <w:t xml:space="preserve">samarbeidet. </w:t>
      </w:r>
    </w:p>
    <w:p w14:paraId="2739505B" w14:textId="2EC4D0C8" w:rsidR="008A7914" w:rsidRDefault="00656B74" w:rsidP="00CE78DF">
      <w:pPr>
        <w:ind w:left="708"/>
        <w:rPr>
          <w:rFonts w:cstheme="minorHAnsi"/>
          <w:sz w:val="24"/>
          <w:szCs w:val="24"/>
        </w:rPr>
      </w:pPr>
      <w:r>
        <w:rPr>
          <w:rFonts w:cstheme="minorHAnsi"/>
          <w:sz w:val="24"/>
          <w:szCs w:val="24"/>
        </w:rPr>
        <w:t xml:space="preserve">Et felles fokus på helskoletilnærming til bærekraftig utvikling </w:t>
      </w:r>
      <w:r w:rsidR="004836CB">
        <w:rPr>
          <w:rFonts w:cstheme="minorHAnsi"/>
          <w:sz w:val="24"/>
          <w:szCs w:val="24"/>
        </w:rPr>
        <w:t xml:space="preserve">bidro til en tydeligere forankring i skolenes ledergrupper og </w:t>
      </w:r>
      <w:r w:rsidR="00F4111C">
        <w:rPr>
          <w:rFonts w:cstheme="minorHAnsi"/>
          <w:sz w:val="24"/>
          <w:szCs w:val="24"/>
        </w:rPr>
        <w:t xml:space="preserve">førte til et tettere samarbeid </w:t>
      </w:r>
      <w:r w:rsidR="00FC33D8">
        <w:rPr>
          <w:rFonts w:cstheme="minorHAnsi"/>
          <w:sz w:val="24"/>
          <w:szCs w:val="24"/>
        </w:rPr>
        <w:t xml:space="preserve">også </w:t>
      </w:r>
      <w:r w:rsidR="00F4111C">
        <w:rPr>
          <w:rFonts w:cstheme="minorHAnsi"/>
          <w:sz w:val="24"/>
          <w:szCs w:val="24"/>
        </w:rPr>
        <w:t>på tvers av skolene.</w:t>
      </w:r>
      <w:r w:rsidR="00D81F46">
        <w:rPr>
          <w:rFonts w:cstheme="minorHAnsi"/>
          <w:sz w:val="24"/>
          <w:szCs w:val="24"/>
        </w:rPr>
        <w:t xml:space="preserve"> </w:t>
      </w:r>
    </w:p>
    <w:p w14:paraId="6A8F40CA" w14:textId="5833283B" w:rsidR="00E45387" w:rsidRPr="00CE78DF" w:rsidRDefault="00D81F46" w:rsidP="00CE78DF">
      <w:pPr>
        <w:ind w:left="708"/>
        <w:rPr>
          <w:rFonts w:cstheme="minorHAnsi"/>
          <w:sz w:val="24"/>
          <w:szCs w:val="24"/>
        </w:rPr>
      </w:pPr>
      <w:r>
        <w:rPr>
          <w:rFonts w:cstheme="minorHAnsi"/>
          <w:sz w:val="24"/>
          <w:szCs w:val="24"/>
        </w:rPr>
        <w:t xml:space="preserve">I </w:t>
      </w:r>
      <w:r w:rsidR="00FC33D8">
        <w:rPr>
          <w:rFonts w:cstheme="minorHAnsi"/>
          <w:sz w:val="24"/>
          <w:szCs w:val="24"/>
        </w:rPr>
        <w:t>inneværende periode</w:t>
      </w:r>
      <w:r w:rsidR="000C3608">
        <w:rPr>
          <w:rFonts w:cstheme="minorHAnsi"/>
          <w:sz w:val="24"/>
          <w:szCs w:val="24"/>
        </w:rPr>
        <w:t xml:space="preserve"> </w:t>
      </w:r>
      <w:r w:rsidR="00FC33D8">
        <w:rPr>
          <w:rFonts w:cstheme="minorHAnsi"/>
          <w:sz w:val="24"/>
          <w:szCs w:val="24"/>
        </w:rPr>
        <w:t>er</w:t>
      </w:r>
      <w:r w:rsidR="000C3608">
        <w:rPr>
          <w:rFonts w:cstheme="minorHAnsi"/>
          <w:sz w:val="24"/>
          <w:szCs w:val="24"/>
        </w:rPr>
        <w:t xml:space="preserve"> det utviklet flere samarbeidsarenaer</w:t>
      </w:r>
      <w:r w:rsidR="009E061E">
        <w:rPr>
          <w:rFonts w:cstheme="minorHAnsi"/>
          <w:sz w:val="24"/>
          <w:szCs w:val="24"/>
        </w:rPr>
        <w:t xml:space="preserve">, </w:t>
      </w:r>
      <w:r w:rsidR="00775A9D">
        <w:rPr>
          <w:rFonts w:cstheme="minorHAnsi"/>
          <w:sz w:val="24"/>
          <w:szCs w:val="24"/>
        </w:rPr>
        <w:t>blant annet</w:t>
      </w:r>
      <w:r w:rsidR="00243448">
        <w:rPr>
          <w:rFonts w:cstheme="minorHAnsi"/>
          <w:sz w:val="24"/>
          <w:szCs w:val="24"/>
        </w:rPr>
        <w:t xml:space="preserve"> en</w:t>
      </w:r>
      <w:r w:rsidR="009E061E">
        <w:rPr>
          <w:rFonts w:cstheme="minorHAnsi"/>
          <w:sz w:val="24"/>
          <w:szCs w:val="24"/>
        </w:rPr>
        <w:t xml:space="preserve"> skolebesøksordning og webinarrekke, </w:t>
      </w:r>
      <w:r w:rsidR="00A669BC">
        <w:rPr>
          <w:rFonts w:cstheme="minorHAnsi"/>
          <w:sz w:val="24"/>
          <w:szCs w:val="24"/>
        </w:rPr>
        <w:t>mens</w:t>
      </w:r>
      <w:r w:rsidR="008225C5">
        <w:rPr>
          <w:rFonts w:cstheme="minorHAnsi"/>
          <w:sz w:val="24"/>
          <w:szCs w:val="24"/>
        </w:rPr>
        <w:t xml:space="preserve"> det</w:t>
      </w:r>
      <w:r>
        <w:rPr>
          <w:rFonts w:cstheme="minorHAnsi"/>
          <w:sz w:val="24"/>
          <w:szCs w:val="24"/>
        </w:rPr>
        <w:t xml:space="preserve"> </w:t>
      </w:r>
      <w:r w:rsidR="00A21B69">
        <w:rPr>
          <w:rFonts w:cstheme="minorHAnsi"/>
          <w:sz w:val="24"/>
          <w:szCs w:val="24"/>
        </w:rPr>
        <w:t xml:space="preserve">var skolenes utviklingsbehov og </w:t>
      </w:r>
      <w:r w:rsidR="00A669BC">
        <w:rPr>
          <w:rFonts w:cstheme="minorHAnsi"/>
          <w:sz w:val="24"/>
          <w:szCs w:val="24"/>
        </w:rPr>
        <w:t>aktivitetsfokus</w:t>
      </w:r>
      <w:r w:rsidR="00191153">
        <w:rPr>
          <w:rFonts w:cstheme="minorHAnsi"/>
          <w:sz w:val="24"/>
          <w:szCs w:val="24"/>
        </w:rPr>
        <w:t xml:space="preserve"> som </w:t>
      </w:r>
      <w:r w:rsidR="000C3608">
        <w:rPr>
          <w:rFonts w:cstheme="minorHAnsi"/>
          <w:sz w:val="24"/>
          <w:szCs w:val="24"/>
        </w:rPr>
        <w:t>dannet</w:t>
      </w:r>
      <w:r w:rsidR="00191153">
        <w:rPr>
          <w:rFonts w:cstheme="minorHAnsi"/>
          <w:sz w:val="24"/>
          <w:szCs w:val="24"/>
        </w:rPr>
        <w:t xml:space="preserve"> utgangspunkt</w:t>
      </w:r>
      <w:r w:rsidR="00A669BC">
        <w:rPr>
          <w:rFonts w:cstheme="minorHAnsi"/>
          <w:sz w:val="24"/>
          <w:szCs w:val="24"/>
        </w:rPr>
        <w:t>et</w:t>
      </w:r>
      <w:r w:rsidR="00191153">
        <w:rPr>
          <w:rFonts w:cstheme="minorHAnsi"/>
          <w:sz w:val="24"/>
          <w:szCs w:val="24"/>
        </w:rPr>
        <w:t xml:space="preserve"> for FoU-</w:t>
      </w:r>
      <w:r w:rsidR="00243448">
        <w:rPr>
          <w:rFonts w:cstheme="minorHAnsi"/>
          <w:sz w:val="24"/>
          <w:szCs w:val="24"/>
        </w:rPr>
        <w:t>sam</w:t>
      </w:r>
      <w:r w:rsidR="00191153">
        <w:rPr>
          <w:rFonts w:cstheme="minorHAnsi"/>
          <w:sz w:val="24"/>
          <w:szCs w:val="24"/>
        </w:rPr>
        <w:t>arbeid</w:t>
      </w:r>
      <w:r w:rsidR="00DB250E">
        <w:rPr>
          <w:rFonts w:cstheme="minorHAnsi"/>
          <w:sz w:val="24"/>
          <w:szCs w:val="24"/>
        </w:rPr>
        <w:t>e</w:t>
      </w:r>
      <w:r w:rsidR="00243448">
        <w:rPr>
          <w:rFonts w:cstheme="minorHAnsi"/>
          <w:sz w:val="24"/>
          <w:szCs w:val="24"/>
        </w:rPr>
        <w:t>t</w:t>
      </w:r>
      <w:r w:rsidR="008225C5">
        <w:rPr>
          <w:rFonts w:cstheme="minorHAnsi"/>
          <w:sz w:val="24"/>
          <w:szCs w:val="24"/>
        </w:rPr>
        <w:t>. På den</w:t>
      </w:r>
      <w:r w:rsidR="0017602B">
        <w:rPr>
          <w:rFonts w:cstheme="minorHAnsi"/>
          <w:sz w:val="24"/>
          <w:szCs w:val="24"/>
        </w:rPr>
        <w:t>ne</w:t>
      </w:r>
      <w:r w:rsidR="008225C5">
        <w:rPr>
          <w:rFonts w:cstheme="minorHAnsi"/>
          <w:sz w:val="24"/>
          <w:szCs w:val="24"/>
        </w:rPr>
        <w:t xml:space="preserve"> måten økte</w:t>
      </w:r>
      <w:r w:rsidR="00A669BC">
        <w:rPr>
          <w:rFonts w:cstheme="minorHAnsi"/>
          <w:sz w:val="24"/>
          <w:szCs w:val="24"/>
        </w:rPr>
        <w:t xml:space="preserve"> kompleksiteten i samarbeidet</w:t>
      </w:r>
      <w:r w:rsidR="0017602B">
        <w:rPr>
          <w:rFonts w:cstheme="minorHAnsi"/>
          <w:sz w:val="24"/>
          <w:szCs w:val="24"/>
        </w:rPr>
        <w:t xml:space="preserve">, </w:t>
      </w:r>
      <w:r w:rsidR="00303B93">
        <w:rPr>
          <w:rFonts w:cstheme="minorHAnsi"/>
          <w:sz w:val="24"/>
          <w:szCs w:val="24"/>
        </w:rPr>
        <w:t>med samhandling både med enkeltskole</w:t>
      </w:r>
      <w:r w:rsidR="00FD3920">
        <w:rPr>
          <w:rFonts w:cstheme="minorHAnsi"/>
          <w:sz w:val="24"/>
          <w:szCs w:val="24"/>
        </w:rPr>
        <w:t>r</w:t>
      </w:r>
      <w:r w:rsidR="00346AC8">
        <w:rPr>
          <w:rFonts w:cstheme="minorHAnsi"/>
          <w:sz w:val="24"/>
          <w:szCs w:val="24"/>
        </w:rPr>
        <w:t xml:space="preserve"> og forskere</w:t>
      </w:r>
      <w:r w:rsidR="00DB250E">
        <w:rPr>
          <w:rFonts w:cstheme="minorHAnsi"/>
          <w:sz w:val="24"/>
          <w:szCs w:val="24"/>
        </w:rPr>
        <w:t>,</w:t>
      </w:r>
      <w:r w:rsidR="00303B93">
        <w:rPr>
          <w:rFonts w:cstheme="minorHAnsi"/>
          <w:sz w:val="24"/>
          <w:szCs w:val="24"/>
        </w:rPr>
        <w:t xml:space="preserve"> og </w:t>
      </w:r>
      <w:r w:rsidR="00FD3920">
        <w:rPr>
          <w:rFonts w:cstheme="minorHAnsi"/>
          <w:sz w:val="24"/>
          <w:szCs w:val="24"/>
        </w:rPr>
        <w:t xml:space="preserve">utfra en </w:t>
      </w:r>
      <w:r w:rsidR="00346AC8">
        <w:rPr>
          <w:rFonts w:cstheme="minorHAnsi"/>
          <w:sz w:val="24"/>
          <w:szCs w:val="24"/>
        </w:rPr>
        <w:t xml:space="preserve">felles </w:t>
      </w:r>
      <w:r w:rsidR="004D15F1">
        <w:rPr>
          <w:rFonts w:cstheme="minorHAnsi"/>
          <w:sz w:val="24"/>
          <w:szCs w:val="24"/>
        </w:rPr>
        <w:t>situasjonsforståelse.</w:t>
      </w:r>
    </w:p>
    <w:p w14:paraId="650F0D4D" w14:textId="348362EE" w:rsidR="00D47A56" w:rsidRDefault="00E13459" w:rsidP="00A87021">
      <w:pPr>
        <w:pStyle w:val="ListParagraph"/>
        <w:ind w:left="708"/>
        <w:rPr>
          <w:rFonts w:cstheme="minorHAnsi"/>
          <w:sz w:val="24"/>
          <w:szCs w:val="24"/>
        </w:rPr>
      </w:pPr>
      <w:r>
        <w:rPr>
          <w:rFonts w:cstheme="minorHAnsi"/>
          <w:sz w:val="24"/>
          <w:szCs w:val="24"/>
        </w:rPr>
        <w:t xml:space="preserve">Det har </w:t>
      </w:r>
      <w:r w:rsidR="008A7914">
        <w:rPr>
          <w:rFonts w:cstheme="minorHAnsi"/>
          <w:sz w:val="24"/>
          <w:szCs w:val="24"/>
        </w:rPr>
        <w:t xml:space="preserve">hele veien </w:t>
      </w:r>
      <w:r>
        <w:rPr>
          <w:rFonts w:cstheme="minorHAnsi"/>
          <w:sz w:val="24"/>
          <w:szCs w:val="24"/>
        </w:rPr>
        <w:t>vært</w:t>
      </w:r>
      <w:r w:rsidR="00C91308" w:rsidRPr="00D355C1">
        <w:rPr>
          <w:rFonts w:cstheme="minorHAnsi"/>
          <w:sz w:val="24"/>
          <w:szCs w:val="24"/>
        </w:rPr>
        <w:t xml:space="preserve"> en hovedprioritet å synliggjøre det som skjer i prosjektet – gjennom nettsider, sosiale medier</w:t>
      </w:r>
      <w:r w:rsidR="003D5E3D">
        <w:rPr>
          <w:rFonts w:cstheme="minorHAnsi"/>
          <w:sz w:val="24"/>
          <w:szCs w:val="24"/>
        </w:rPr>
        <w:t xml:space="preserve">, </w:t>
      </w:r>
      <w:r w:rsidR="00C91308" w:rsidRPr="00D355C1">
        <w:rPr>
          <w:rFonts w:cstheme="minorHAnsi"/>
          <w:sz w:val="24"/>
          <w:szCs w:val="24"/>
        </w:rPr>
        <w:t>forskningsartikler</w:t>
      </w:r>
      <w:r w:rsidR="00C83A56">
        <w:rPr>
          <w:rFonts w:cstheme="minorHAnsi"/>
          <w:sz w:val="24"/>
          <w:szCs w:val="24"/>
        </w:rPr>
        <w:t xml:space="preserve"> </w:t>
      </w:r>
      <w:r w:rsidR="003D5E3D">
        <w:rPr>
          <w:rFonts w:cstheme="minorHAnsi"/>
          <w:sz w:val="24"/>
          <w:szCs w:val="24"/>
        </w:rPr>
        <w:t xml:space="preserve">og </w:t>
      </w:r>
      <w:r w:rsidR="00C83A56">
        <w:rPr>
          <w:rFonts w:cstheme="minorHAnsi"/>
          <w:sz w:val="24"/>
          <w:szCs w:val="24"/>
        </w:rPr>
        <w:t>NMBU-rapporter</w:t>
      </w:r>
      <w:r w:rsidR="00C91308" w:rsidRPr="00D355C1">
        <w:rPr>
          <w:rFonts w:cstheme="minorHAnsi"/>
          <w:sz w:val="24"/>
          <w:szCs w:val="24"/>
        </w:rPr>
        <w:t xml:space="preserve">. Det </w:t>
      </w:r>
      <w:r>
        <w:rPr>
          <w:rFonts w:cstheme="minorHAnsi"/>
          <w:sz w:val="24"/>
          <w:szCs w:val="24"/>
        </w:rPr>
        <w:t>ha</w:t>
      </w:r>
      <w:r w:rsidR="00C91308" w:rsidRPr="00D355C1">
        <w:rPr>
          <w:rFonts w:cstheme="minorHAnsi"/>
          <w:sz w:val="24"/>
          <w:szCs w:val="24"/>
        </w:rPr>
        <w:t xml:space="preserve">r også </w:t>
      </w:r>
      <w:r>
        <w:rPr>
          <w:rFonts w:cstheme="minorHAnsi"/>
          <w:sz w:val="24"/>
          <w:szCs w:val="24"/>
        </w:rPr>
        <w:t xml:space="preserve">vært </w:t>
      </w:r>
      <w:r w:rsidR="003D5E3D">
        <w:rPr>
          <w:rFonts w:cstheme="minorHAnsi"/>
          <w:sz w:val="24"/>
          <w:szCs w:val="24"/>
        </w:rPr>
        <w:t>et mål</w:t>
      </w:r>
      <w:r>
        <w:rPr>
          <w:rFonts w:cstheme="minorHAnsi"/>
          <w:sz w:val="24"/>
          <w:szCs w:val="24"/>
        </w:rPr>
        <w:t xml:space="preserve"> å</w:t>
      </w:r>
      <w:r w:rsidR="00C91308" w:rsidRPr="00D355C1">
        <w:rPr>
          <w:rFonts w:cstheme="minorHAnsi"/>
          <w:sz w:val="24"/>
          <w:szCs w:val="24"/>
        </w:rPr>
        <w:t xml:space="preserve"> involvere flere vitenskapelig ansatte ved ILU i konkrete</w:t>
      </w:r>
      <w:r w:rsidR="00323D24" w:rsidRPr="00D355C1">
        <w:rPr>
          <w:rFonts w:cstheme="minorHAnsi"/>
          <w:sz w:val="24"/>
          <w:szCs w:val="24"/>
        </w:rPr>
        <w:t xml:space="preserve"> og langsgående</w:t>
      </w:r>
      <w:r w:rsidR="00C91308" w:rsidRPr="00D355C1">
        <w:rPr>
          <w:rFonts w:cstheme="minorHAnsi"/>
          <w:sz w:val="24"/>
          <w:szCs w:val="24"/>
        </w:rPr>
        <w:t xml:space="preserve"> prosjekter med skolene.</w:t>
      </w:r>
    </w:p>
    <w:p w14:paraId="02C27A97" w14:textId="5C5CCC73" w:rsidR="00A87021" w:rsidRPr="00A87021" w:rsidRDefault="00A87021" w:rsidP="009C5A77">
      <w:pPr>
        <w:ind w:left="708"/>
        <w:rPr>
          <w:rFonts w:cstheme="minorHAnsi"/>
          <w:sz w:val="24"/>
          <w:szCs w:val="24"/>
        </w:rPr>
      </w:pPr>
    </w:p>
    <w:p w14:paraId="1D938018" w14:textId="4C742697" w:rsidR="00DF3092" w:rsidRPr="00D355C1" w:rsidRDefault="00DF3092" w:rsidP="00DF3092">
      <w:pPr>
        <w:pStyle w:val="Heading1"/>
        <w:spacing w:after="240"/>
      </w:pPr>
      <w:r>
        <w:lastRenderedPageBreak/>
        <w:t xml:space="preserve">VEIEN VIDERE </w:t>
      </w:r>
    </w:p>
    <w:p w14:paraId="3D6C0E11" w14:textId="18D2077F" w:rsidR="00DF3092" w:rsidRPr="00184694" w:rsidRDefault="001E6874" w:rsidP="00184694">
      <w:pPr>
        <w:ind w:left="705"/>
        <w:rPr>
          <w:rFonts w:cstheme="minorHAnsi"/>
          <w:sz w:val="24"/>
          <w:szCs w:val="24"/>
        </w:rPr>
      </w:pPr>
      <w:r w:rsidRPr="00D355C1">
        <w:rPr>
          <w:rFonts w:cstheme="minorHAnsi"/>
          <w:sz w:val="24"/>
          <w:szCs w:val="24"/>
        </w:rPr>
        <w:t>NMBU</w:t>
      </w:r>
      <w:r>
        <w:rPr>
          <w:rFonts w:cstheme="minorHAnsi"/>
          <w:sz w:val="24"/>
          <w:szCs w:val="24"/>
        </w:rPr>
        <w:t xml:space="preserve"> og de fire universitetsskolen</w:t>
      </w:r>
      <w:r w:rsidR="00733586">
        <w:rPr>
          <w:rFonts w:cstheme="minorHAnsi"/>
          <w:sz w:val="24"/>
          <w:szCs w:val="24"/>
        </w:rPr>
        <w:t>e</w:t>
      </w:r>
      <w:r>
        <w:rPr>
          <w:rFonts w:cstheme="minorHAnsi"/>
          <w:sz w:val="24"/>
          <w:szCs w:val="24"/>
        </w:rPr>
        <w:t xml:space="preserve"> uttrykker</w:t>
      </w:r>
      <w:r w:rsidRPr="00D355C1">
        <w:rPr>
          <w:rFonts w:cstheme="minorHAnsi"/>
          <w:sz w:val="24"/>
          <w:szCs w:val="24"/>
        </w:rPr>
        <w:t xml:space="preserve"> </w:t>
      </w:r>
      <w:r w:rsidR="0010655A">
        <w:rPr>
          <w:rFonts w:cstheme="minorHAnsi"/>
          <w:sz w:val="24"/>
          <w:szCs w:val="24"/>
        </w:rPr>
        <w:t xml:space="preserve">et samstemt </w:t>
      </w:r>
      <w:r>
        <w:rPr>
          <w:rFonts w:cstheme="minorHAnsi"/>
          <w:sz w:val="24"/>
          <w:szCs w:val="24"/>
        </w:rPr>
        <w:t>ønske om</w:t>
      </w:r>
      <w:r w:rsidRPr="00D355C1">
        <w:rPr>
          <w:rFonts w:cstheme="minorHAnsi"/>
          <w:sz w:val="24"/>
          <w:szCs w:val="24"/>
        </w:rPr>
        <w:t xml:space="preserve"> å forlenge prosjektet</w:t>
      </w:r>
      <w:r>
        <w:rPr>
          <w:rFonts w:cstheme="minorHAnsi"/>
          <w:sz w:val="24"/>
          <w:szCs w:val="24"/>
        </w:rPr>
        <w:t>, gjerne</w:t>
      </w:r>
      <w:r w:rsidRPr="00D355C1">
        <w:rPr>
          <w:rFonts w:cstheme="minorHAnsi"/>
          <w:sz w:val="24"/>
          <w:szCs w:val="24"/>
        </w:rPr>
        <w:t xml:space="preserve"> </w:t>
      </w:r>
      <w:r>
        <w:rPr>
          <w:rFonts w:cstheme="minorHAnsi"/>
          <w:sz w:val="24"/>
          <w:szCs w:val="24"/>
        </w:rPr>
        <w:t>med 5 år</w:t>
      </w:r>
      <w:r w:rsidRPr="00D355C1">
        <w:rPr>
          <w:rFonts w:cstheme="minorHAnsi"/>
          <w:sz w:val="24"/>
          <w:szCs w:val="24"/>
        </w:rPr>
        <w:t xml:space="preserve">. Satsingen på universitetsskoler er en langsgående satsing beskrevet i </w:t>
      </w:r>
      <w:hyperlink r:id="rId47" w:history="1">
        <w:r w:rsidRPr="00FE06D0">
          <w:rPr>
            <w:rStyle w:val="Hyperlink"/>
            <w:rFonts w:cstheme="minorHAnsi"/>
            <w:sz w:val="24"/>
            <w:szCs w:val="24"/>
          </w:rPr>
          <w:t>Lærerutdanning 2025 - Nasjonal strategi for kvalitet og samarbeid i lærerutdanningene</w:t>
        </w:r>
      </w:hyperlink>
      <w:r w:rsidRPr="00D355C1">
        <w:rPr>
          <w:rFonts w:cstheme="minorHAnsi"/>
          <w:sz w:val="24"/>
          <w:szCs w:val="24"/>
        </w:rPr>
        <w:t xml:space="preserve">. </w:t>
      </w:r>
      <w:r w:rsidR="007E671F">
        <w:rPr>
          <w:rFonts w:cstheme="minorHAnsi"/>
          <w:sz w:val="24"/>
          <w:szCs w:val="24"/>
        </w:rPr>
        <w:t xml:space="preserve">Kunnskapsdepartementet </w:t>
      </w:r>
      <w:r w:rsidR="00D647EF">
        <w:rPr>
          <w:rFonts w:cstheme="minorHAnsi"/>
          <w:sz w:val="24"/>
          <w:szCs w:val="24"/>
        </w:rPr>
        <w:t>ber</w:t>
      </w:r>
      <w:r w:rsidR="00A44694">
        <w:rPr>
          <w:rFonts w:cstheme="minorHAnsi"/>
          <w:sz w:val="24"/>
          <w:szCs w:val="24"/>
        </w:rPr>
        <w:t xml:space="preserve"> om</w:t>
      </w:r>
      <w:r w:rsidR="007E671F">
        <w:rPr>
          <w:rFonts w:cstheme="minorHAnsi"/>
          <w:sz w:val="24"/>
          <w:szCs w:val="24"/>
        </w:rPr>
        <w:t xml:space="preserve"> </w:t>
      </w:r>
      <w:r w:rsidR="00E70DE7">
        <w:rPr>
          <w:rFonts w:cstheme="minorHAnsi"/>
          <w:sz w:val="24"/>
          <w:szCs w:val="24"/>
        </w:rPr>
        <w:t>at UH-sektoren</w:t>
      </w:r>
      <w:r w:rsidR="007E671F">
        <w:rPr>
          <w:rFonts w:cstheme="minorHAnsi"/>
          <w:sz w:val="24"/>
          <w:szCs w:val="24"/>
        </w:rPr>
        <w:t xml:space="preserve"> prioritere</w:t>
      </w:r>
      <w:r w:rsidR="00E70DE7">
        <w:rPr>
          <w:rFonts w:cstheme="minorHAnsi"/>
          <w:sz w:val="24"/>
          <w:szCs w:val="24"/>
        </w:rPr>
        <w:t>r</w:t>
      </w:r>
      <w:r w:rsidR="007E671F">
        <w:rPr>
          <w:rFonts w:cstheme="minorHAnsi"/>
          <w:sz w:val="24"/>
          <w:szCs w:val="24"/>
        </w:rPr>
        <w:t xml:space="preserve"> slike samarbeid fremover</w:t>
      </w:r>
      <w:r w:rsidR="007A2C1F">
        <w:rPr>
          <w:rFonts w:cstheme="minorHAnsi"/>
          <w:sz w:val="24"/>
          <w:szCs w:val="24"/>
        </w:rPr>
        <w:t xml:space="preserve"> og </w:t>
      </w:r>
      <w:r w:rsidR="00BC38BC">
        <w:rPr>
          <w:rFonts w:cstheme="minorHAnsi"/>
          <w:sz w:val="24"/>
          <w:szCs w:val="24"/>
        </w:rPr>
        <w:t xml:space="preserve">har </w:t>
      </w:r>
      <w:r w:rsidR="007A2C1F">
        <w:rPr>
          <w:rFonts w:cstheme="minorHAnsi"/>
          <w:sz w:val="24"/>
          <w:szCs w:val="24"/>
        </w:rPr>
        <w:t>sikre</w:t>
      </w:r>
      <w:r w:rsidR="00BC38BC">
        <w:rPr>
          <w:rFonts w:cstheme="minorHAnsi"/>
          <w:sz w:val="24"/>
          <w:szCs w:val="24"/>
        </w:rPr>
        <w:t>t</w:t>
      </w:r>
      <w:r w:rsidR="00041CB3">
        <w:rPr>
          <w:rFonts w:cstheme="minorHAnsi"/>
          <w:sz w:val="24"/>
          <w:szCs w:val="24"/>
        </w:rPr>
        <w:t xml:space="preserve"> </w:t>
      </w:r>
      <w:r w:rsidR="007A2C1F">
        <w:rPr>
          <w:rFonts w:cstheme="minorHAnsi"/>
          <w:sz w:val="24"/>
          <w:szCs w:val="24"/>
        </w:rPr>
        <w:t xml:space="preserve">øremerkede midler til partnerskap </w:t>
      </w:r>
      <w:r w:rsidR="007A59EF">
        <w:rPr>
          <w:rFonts w:cstheme="minorHAnsi"/>
          <w:sz w:val="24"/>
          <w:szCs w:val="24"/>
        </w:rPr>
        <w:t>gjennom</w:t>
      </w:r>
      <w:r w:rsidR="00041CB3">
        <w:rPr>
          <w:rFonts w:cstheme="minorHAnsi"/>
          <w:sz w:val="24"/>
          <w:szCs w:val="24"/>
        </w:rPr>
        <w:t xml:space="preserve"> </w:t>
      </w:r>
      <w:r w:rsidR="00A5047C">
        <w:rPr>
          <w:rFonts w:cstheme="minorHAnsi"/>
          <w:sz w:val="24"/>
          <w:szCs w:val="24"/>
        </w:rPr>
        <w:t>permanent</w:t>
      </w:r>
      <w:r w:rsidR="00254BF4">
        <w:rPr>
          <w:rFonts w:cstheme="minorHAnsi"/>
          <w:sz w:val="24"/>
          <w:szCs w:val="24"/>
        </w:rPr>
        <w:t xml:space="preserve"> til</w:t>
      </w:r>
      <w:r w:rsidR="007E203A">
        <w:rPr>
          <w:rFonts w:cstheme="minorHAnsi"/>
          <w:sz w:val="24"/>
          <w:szCs w:val="24"/>
        </w:rPr>
        <w:t>deling</w:t>
      </w:r>
      <w:r w:rsidR="00C44F24">
        <w:rPr>
          <w:rFonts w:cstheme="minorHAnsi"/>
          <w:sz w:val="24"/>
          <w:szCs w:val="24"/>
        </w:rPr>
        <w:t xml:space="preserve"> til lærerutdanningene</w:t>
      </w:r>
      <w:r w:rsidR="00BC38BC">
        <w:rPr>
          <w:rFonts w:cstheme="minorHAnsi"/>
          <w:sz w:val="24"/>
          <w:szCs w:val="24"/>
        </w:rPr>
        <w:t>.</w:t>
      </w:r>
    </w:p>
    <w:p w14:paraId="5D6CF6D0" w14:textId="35A5F238" w:rsidR="009812E6" w:rsidRPr="00295901" w:rsidRDefault="007A59EF" w:rsidP="001F3DFD">
      <w:pPr>
        <w:ind w:left="708"/>
        <w:rPr>
          <w:rFonts w:cstheme="minorHAnsi"/>
          <w:sz w:val="24"/>
          <w:szCs w:val="24"/>
        </w:rPr>
      </w:pPr>
      <w:r w:rsidRPr="00295901">
        <w:rPr>
          <w:rFonts w:cstheme="minorHAnsi"/>
          <w:sz w:val="24"/>
          <w:szCs w:val="24"/>
        </w:rPr>
        <w:t xml:space="preserve">AFK og NMBU </w:t>
      </w:r>
      <w:r w:rsidR="00C44F24" w:rsidRPr="00295901">
        <w:rPr>
          <w:rFonts w:cstheme="minorHAnsi"/>
          <w:sz w:val="24"/>
          <w:szCs w:val="24"/>
        </w:rPr>
        <w:t xml:space="preserve">er i prosess for å inngå </w:t>
      </w:r>
      <w:r w:rsidR="00FF1EEF" w:rsidRPr="00295901">
        <w:rPr>
          <w:rFonts w:cstheme="minorHAnsi"/>
          <w:sz w:val="24"/>
          <w:szCs w:val="24"/>
        </w:rPr>
        <w:t xml:space="preserve">ny </w:t>
      </w:r>
      <w:r w:rsidR="003D4FF5" w:rsidRPr="00295901">
        <w:rPr>
          <w:rFonts w:cstheme="minorHAnsi"/>
          <w:sz w:val="24"/>
          <w:szCs w:val="24"/>
        </w:rPr>
        <w:t>samarbeid</w:t>
      </w:r>
      <w:r w:rsidR="00FF1EEF" w:rsidRPr="00295901">
        <w:rPr>
          <w:rFonts w:cstheme="minorHAnsi"/>
          <w:sz w:val="24"/>
          <w:szCs w:val="24"/>
        </w:rPr>
        <w:t>savtale med universitetsskoler og ressursskoler</w:t>
      </w:r>
      <w:r w:rsidR="006F3054" w:rsidRPr="00295901">
        <w:rPr>
          <w:rFonts w:cstheme="minorHAnsi"/>
          <w:sz w:val="24"/>
          <w:szCs w:val="24"/>
        </w:rPr>
        <w:t xml:space="preserve"> (tidligere universitetsskoler)</w:t>
      </w:r>
      <w:r w:rsidR="00295901">
        <w:rPr>
          <w:rFonts w:cstheme="minorHAnsi"/>
          <w:sz w:val="24"/>
          <w:szCs w:val="24"/>
        </w:rPr>
        <w:t>.</w:t>
      </w:r>
      <w:r w:rsidR="00941EBB" w:rsidRPr="00295901">
        <w:rPr>
          <w:rFonts w:cstheme="minorHAnsi"/>
          <w:sz w:val="24"/>
          <w:szCs w:val="24"/>
        </w:rPr>
        <w:t xml:space="preserve"> Partene ønsker </w:t>
      </w:r>
      <w:r w:rsidR="003D4FF5" w:rsidRPr="00295901">
        <w:rPr>
          <w:rFonts w:cstheme="minorHAnsi"/>
          <w:sz w:val="24"/>
          <w:szCs w:val="24"/>
        </w:rPr>
        <w:t>å fortsette partnerskap</w:t>
      </w:r>
      <w:r w:rsidR="00431BA6" w:rsidRPr="00295901">
        <w:rPr>
          <w:rFonts w:cstheme="minorHAnsi"/>
          <w:sz w:val="24"/>
          <w:szCs w:val="24"/>
        </w:rPr>
        <w:t>et</w:t>
      </w:r>
      <w:r w:rsidR="00CE00D4" w:rsidRPr="00295901">
        <w:rPr>
          <w:rFonts w:cstheme="minorHAnsi"/>
          <w:sz w:val="24"/>
          <w:szCs w:val="24"/>
        </w:rPr>
        <w:t xml:space="preserve"> </w:t>
      </w:r>
      <w:r w:rsidR="003D4FF5" w:rsidRPr="00295901">
        <w:rPr>
          <w:rFonts w:cstheme="minorHAnsi"/>
          <w:sz w:val="24"/>
          <w:szCs w:val="24"/>
        </w:rPr>
        <w:t>for 5 nye år</w:t>
      </w:r>
      <w:r w:rsidR="00B7602C" w:rsidRPr="00295901">
        <w:rPr>
          <w:rFonts w:cstheme="minorHAnsi"/>
          <w:sz w:val="24"/>
          <w:szCs w:val="24"/>
        </w:rPr>
        <w:t>, fra 2025 til 2030</w:t>
      </w:r>
      <w:r w:rsidR="009812E6" w:rsidRPr="00295901">
        <w:rPr>
          <w:rFonts w:cstheme="minorHAnsi"/>
          <w:sz w:val="24"/>
          <w:szCs w:val="24"/>
        </w:rPr>
        <w:t>.</w:t>
      </w:r>
      <w:r w:rsidR="00F442EA">
        <w:rPr>
          <w:rFonts w:cstheme="minorHAnsi"/>
          <w:sz w:val="24"/>
          <w:szCs w:val="24"/>
        </w:rPr>
        <w:t xml:space="preserve"> </w:t>
      </w:r>
      <w:r w:rsidR="00EB6AF6" w:rsidRPr="00295901">
        <w:rPr>
          <w:rFonts w:cstheme="minorHAnsi"/>
          <w:sz w:val="24"/>
          <w:szCs w:val="24"/>
        </w:rPr>
        <w:t xml:space="preserve">NMBU </w:t>
      </w:r>
      <w:r w:rsidR="00EC58E4" w:rsidRPr="00295901">
        <w:rPr>
          <w:rFonts w:cstheme="minorHAnsi"/>
          <w:sz w:val="24"/>
          <w:szCs w:val="24"/>
        </w:rPr>
        <w:t>for</w:t>
      </w:r>
      <w:r w:rsidR="00141ED2" w:rsidRPr="00295901">
        <w:rPr>
          <w:rFonts w:cstheme="minorHAnsi"/>
          <w:sz w:val="24"/>
          <w:szCs w:val="24"/>
        </w:rPr>
        <w:t xml:space="preserve">tsetter å finansiere en </w:t>
      </w:r>
      <w:r w:rsidR="00EC58E4" w:rsidRPr="00295901">
        <w:rPr>
          <w:rFonts w:cstheme="minorHAnsi"/>
          <w:sz w:val="24"/>
          <w:szCs w:val="24"/>
        </w:rPr>
        <w:t xml:space="preserve">koordinator for Universitetsskoleprosjektet i 50% stilling. </w:t>
      </w:r>
      <w:r w:rsidR="009812E6" w:rsidRPr="00295901">
        <w:rPr>
          <w:rFonts w:cstheme="minorHAnsi"/>
          <w:sz w:val="24"/>
          <w:szCs w:val="24"/>
        </w:rPr>
        <w:t>De fire opprinnelige universitetsskolene</w:t>
      </w:r>
      <w:r w:rsidR="00195CDE" w:rsidRPr="00295901">
        <w:rPr>
          <w:rFonts w:cstheme="minorHAnsi"/>
          <w:sz w:val="24"/>
          <w:szCs w:val="24"/>
        </w:rPr>
        <w:t xml:space="preserve"> vil bli ressursskoler, 4 nye skoler </w:t>
      </w:r>
      <w:r w:rsidR="00AE439F" w:rsidRPr="00295901">
        <w:rPr>
          <w:rFonts w:cstheme="minorHAnsi"/>
          <w:sz w:val="24"/>
          <w:szCs w:val="24"/>
        </w:rPr>
        <w:t>(de resterende skolene i Follo) får tilbud om å</w:t>
      </w:r>
      <w:r w:rsidR="00195CDE" w:rsidRPr="00295901">
        <w:rPr>
          <w:rFonts w:cstheme="minorHAnsi"/>
          <w:sz w:val="24"/>
          <w:szCs w:val="24"/>
        </w:rPr>
        <w:t xml:space="preserve"> bli</w:t>
      </w:r>
      <w:r w:rsidR="00C47835" w:rsidRPr="00295901">
        <w:rPr>
          <w:rFonts w:cstheme="minorHAnsi"/>
          <w:sz w:val="24"/>
          <w:szCs w:val="24"/>
        </w:rPr>
        <w:t xml:space="preserve"> universitetsskoler</w:t>
      </w:r>
      <w:r w:rsidR="00AE439F" w:rsidRPr="00295901">
        <w:rPr>
          <w:rFonts w:cstheme="minorHAnsi"/>
          <w:sz w:val="24"/>
          <w:szCs w:val="24"/>
        </w:rPr>
        <w:t>.</w:t>
      </w:r>
      <w:r w:rsidR="00996B43">
        <w:rPr>
          <w:rFonts w:cstheme="minorHAnsi"/>
          <w:sz w:val="24"/>
          <w:szCs w:val="24"/>
        </w:rPr>
        <w:t xml:space="preserve"> A</w:t>
      </w:r>
      <w:r w:rsidR="00514864">
        <w:rPr>
          <w:rFonts w:cstheme="minorHAnsi"/>
          <w:sz w:val="24"/>
          <w:szCs w:val="24"/>
        </w:rPr>
        <w:t xml:space="preserve">FK forsetter å finansiere </w:t>
      </w:r>
      <w:r w:rsidR="000C3FD6">
        <w:rPr>
          <w:rFonts w:cstheme="minorHAnsi"/>
          <w:sz w:val="24"/>
          <w:szCs w:val="24"/>
        </w:rPr>
        <w:t>deres universitetsskoler</w:t>
      </w:r>
      <w:r w:rsidR="00C639D6">
        <w:rPr>
          <w:rFonts w:cstheme="minorHAnsi"/>
          <w:sz w:val="24"/>
          <w:szCs w:val="24"/>
        </w:rPr>
        <w:t xml:space="preserve"> </w:t>
      </w:r>
      <w:r w:rsidR="000C3FD6">
        <w:rPr>
          <w:rFonts w:cstheme="minorHAnsi"/>
          <w:sz w:val="24"/>
          <w:szCs w:val="24"/>
        </w:rPr>
        <w:t xml:space="preserve">og ressursskoler </w:t>
      </w:r>
      <w:r w:rsidR="004010D8">
        <w:rPr>
          <w:rFonts w:cstheme="minorHAnsi"/>
          <w:sz w:val="24"/>
          <w:szCs w:val="24"/>
        </w:rPr>
        <w:t xml:space="preserve">samlet </w:t>
      </w:r>
      <w:r w:rsidR="000C3FD6">
        <w:rPr>
          <w:rFonts w:cstheme="minorHAnsi"/>
          <w:sz w:val="24"/>
          <w:szCs w:val="24"/>
        </w:rPr>
        <w:t xml:space="preserve">med </w:t>
      </w:r>
      <w:r w:rsidR="001F3DFD">
        <w:rPr>
          <w:rFonts w:cstheme="minorHAnsi"/>
          <w:sz w:val="24"/>
          <w:szCs w:val="24"/>
        </w:rPr>
        <w:t>minimum</w:t>
      </w:r>
      <w:r w:rsidR="004010D8">
        <w:rPr>
          <w:rFonts w:cstheme="minorHAnsi"/>
          <w:sz w:val="24"/>
          <w:szCs w:val="24"/>
        </w:rPr>
        <w:t xml:space="preserve"> tilsvarende</w:t>
      </w:r>
      <w:r w:rsidR="004A0162">
        <w:rPr>
          <w:rFonts w:cstheme="minorHAnsi"/>
          <w:sz w:val="24"/>
          <w:szCs w:val="24"/>
        </w:rPr>
        <w:t xml:space="preserve"> 50% stilling i ny periode.</w:t>
      </w:r>
      <w:r w:rsidR="00746467">
        <w:rPr>
          <w:rFonts w:cstheme="minorHAnsi"/>
          <w:sz w:val="24"/>
          <w:szCs w:val="24"/>
        </w:rPr>
        <w:t xml:space="preserve"> </w:t>
      </w:r>
    </w:p>
    <w:p w14:paraId="5BD0C31F" w14:textId="3C84DF28" w:rsidR="00C47835" w:rsidRPr="00223A63" w:rsidRDefault="004809B5" w:rsidP="00973EE2">
      <w:pPr>
        <w:ind w:left="708"/>
        <w:rPr>
          <w:rFonts w:cstheme="minorHAnsi"/>
          <w:i/>
          <w:iCs/>
          <w:sz w:val="24"/>
          <w:szCs w:val="24"/>
        </w:rPr>
      </w:pPr>
      <w:r w:rsidRPr="00295901">
        <w:rPr>
          <w:rFonts w:cstheme="minorHAnsi"/>
          <w:sz w:val="24"/>
          <w:szCs w:val="24"/>
        </w:rPr>
        <w:t xml:space="preserve">Partene </w:t>
      </w:r>
      <w:r w:rsidR="001F3DFD">
        <w:rPr>
          <w:rFonts w:cstheme="minorHAnsi"/>
          <w:sz w:val="24"/>
          <w:szCs w:val="24"/>
        </w:rPr>
        <w:t>vil se</w:t>
      </w:r>
      <w:r w:rsidRPr="00295901">
        <w:rPr>
          <w:rFonts w:cstheme="minorHAnsi"/>
          <w:sz w:val="24"/>
          <w:szCs w:val="24"/>
        </w:rPr>
        <w:t xml:space="preserve"> på hvordan </w:t>
      </w:r>
      <w:r w:rsidR="0086442D" w:rsidRPr="00295901">
        <w:rPr>
          <w:rFonts w:cstheme="minorHAnsi"/>
          <w:sz w:val="24"/>
          <w:szCs w:val="24"/>
        </w:rPr>
        <w:t>r</w:t>
      </w:r>
      <w:r w:rsidR="00C47835" w:rsidRPr="00295901">
        <w:rPr>
          <w:rFonts w:cstheme="minorHAnsi"/>
          <w:sz w:val="24"/>
          <w:szCs w:val="24"/>
        </w:rPr>
        <w:t xml:space="preserve">essursskolene </w:t>
      </w:r>
      <w:r w:rsidR="0086442D" w:rsidRPr="00295901">
        <w:rPr>
          <w:rFonts w:cstheme="minorHAnsi"/>
          <w:sz w:val="24"/>
          <w:szCs w:val="24"/>
        </w:rPr>
        <w:t xml:space="preserve">kan utvikle </w:t>
      </w:r>
      <w:r w:rsidR="00C47835" w:rsidRPr="00295901">
        <w:rPr>
          <w:rFonts w:cstheme="minorHAnsi"/>
          <w:sz w:val="24"/>
          <w:szCs w:val="24"/>
        </w:rPr>
        <w:t xml:space="preserve">ressurslærere innen temaer </w:t>
      </w:r>
      <w:r w:rsidR="0086442D" w:rsidRPr="00295901">
        <w:rPr>
          <w:rFonts w:cstheme="minorHAnsi"/>
          <w:sz w:val="24"/>
          <w:szCs w:val="24"/>
        </w:rPr>
        <w:t>fra</w:t>
      </w:r>
      <w:r w:rsidR="00BD5B48" w:rsidRPr="00295901">
        <w:rPr>
          <w:rFonts w:cstheme="minorHAnsi"/>
          <w:sz w:val="24"/>
          <w:szCs w:val="24"/>
        </w:rPr>
        <w:t xml:space="preserve"> prosjektet</w:t>
      </w:r>
      <w:r w:rsidR="005B2AC0" w:rsidRPr="00295901">
        <w:rPr>
          <w:rFonts w:cstheme="minorHAnsi"/>
          <w:sz w:val="24"/>
          <w:szCs w:val="24"/>
        </w:rPr>
        <w:t>s første 7 år,</w:t>
      </w:r>
      <w:r w:rsidR="00BD5B48" w:rsidRPr="00295901">
        <w:rPr>
          <w:rFonts w:cstheme="minorHAnsi"/>
          <w:sz w:val="24"/>
          <w:szCs w:val="24"/>
        </w:rPr>
        <w:t xml:space="preserve"> og skal jobbe for </w:t>
      </w:r>
      <w:r w:rsidR="00E7250E" w:rsidRPr="00295901">
        <w:rPr>
          <w:rFonts w:cstheme="minorHAnsi"/>
          <w:sz w:val="24"/>
          <w:szCs w:val="24"/>
        </w:rPr>
        <w:t xml:space="preserve">videre deling </w:t>
      </w:r>
      <w:r w:rsidR="00CD5306">
        <w:rPr>
          <w:rFonts w:cstheme="minorHAnsi"/>
          <w:sz w:val="24"/>
          <w:szCs w:val="24"/>
        </w:rPr>
        <w:t xml:space="preserve">av </w:t>
      </w:r>
      <w:r w:rsidR="004B6675">
        <w:rPr>
          <w:rFonts w:cstheme="minorHAnsi"/>
          <w:sz w:val="24"/>
          <w:szCs w:val="24"/>
        </w:rPr>
        <w:t xml:space="preserve">kunnskap og erfaringer </w:t>
      </w:r>
      <w:r w:rsidR="00E7250E" w:rsidRPr="00295901">
        <w:rPr>
          <w:rFonts w:cstheme="minorHAnsi"/>
          <w:sz w:val="24"/>
          <w:szCs w:val="24"/>
        </w:rPr>
        <w:t xml:space="preserve">med andre skoler </w:t>
      </w:r>
      <w:r w:rsidR="004B6675">
        <w:rPr>
          <w:rFonts w:cstheme="minorHAnsi"/>
          <w:sz w:val="24"/>
          <w:szCs w:val="24"/>
        </w:rPr>
        <w:t>i</w:t>
      </w:r>
      <w:r w:rsidR="00725D78" w:rsidRPr="00295901">
        <w:rPr>
          <w:rFonts w:cstheme="minorHAnsi"/>
          <w:sz w:val="24"/>
          <w:szCs w:val="24"/>
        </w:rPr>
        <w:t xml:space="preserve"> </w:t>
      </w:r>
      <w:r w:rsidR="00E7250E" w:rsidRPr="00295901">
        <w:rPr>
          <w:rFonts w:cstheme="minorHAnsi"/>
          <w:sz w:val="24"/>
          <w:szCs w:val="24"/>
        </w:rPr>
        <w:t>AFK</w:t>
      </w:r>
      <w:r w:rsidR="00725D78" w:rsidRPr="00295901">
        <w:rPr>
          <w:rFonts w:cstheme="minorHAnsi"/>
          <w:sz w:val="24"/>
          <w:szCs w:val="24"/>
        </w:rPr>
        <w:t xml:space="preserve"> og </w:t>
      </w:r>
      <w:r w:rsidR="004B6675">
        <w:rPr>
          <w:rFonts w:cstheme="minorHAnsi"/>
          <w:sz w:val="24"/>
          <w:szCs w:val="24"/>
        </w:rPr>
        <w:t xml:space="preserve">med </w:t>
      </w:r>
      <w:r w:rsidR="00725D78" w:rsidRPr="00295901">
        <w:rPr>
          <w:rFonts w:cstheme="minorHAnsi"/>
          <w:sz w:val="24"/>
          <w:szCs w:val="24"/>
        </w:rPr>
        <w:t>andre skoleeiere</w:t>
      </w:r>
      <w:r w:rsidR="006C6163">
        <w:rPr>
          <w:rFonts w:cstheme="minorHAnsi"/>
          <w:sz w:val="24"/>
          <w:szCs w:val="24"/>
        </w:rPr>
        <w:t xml:space="preserve"> og lærerutdanninger</w:t>
      </w:r>
      <w:r w:rsidR="00295901" w:rsidRPr="00295901">
        <w:rPr>
          <w:rFonts w:cstheme="minorHAnsi"/>
          <w:sz w:val="24"/>
          <w:szCs w:val="24"/>
        </w:rPr>
        <w:t xml:space="preserve"> nasjonalt og internasjonalt.</w:t>
      </w:r>
    </w:p>
    <w:p w14:paraId="4FF60769" w14:textId="77777777" w:rsidR="00973EE2" w:rsidRDefault="00973EE2" w:rsidP="00973EE2">
      <w:pPr>
        <w:ind w:left="708"/>
        <w:rPr>
          <w:rFonts w:cstheme="minorHAnsi"/>
          <w:sz w:val="24"/>
          <w:szCs w:val="24"/>
        </w:rPr>
      </w:pPr>
    </w:p>
    <w:p w14:paraId="7CCAD8DE" w14:textId="77777777" w:rsidR="001800ED" w:rsidRPr="00941EBB" w:rsidRDefault="001800ED" w:rsidP="00973EE2">
      <w:pPr>
        <w:ind w:left="708"/>
        <w:rPr>
          <w:rFonts w:cstheme="minorHAnsi"/>
          <w:sz w:val="24"/>
          <w:szCs w:val="24"/>
        </w:rPr>
      </w:pPr>
    </w:p>
    <w:p w14:paraId="249D9EBC" w14:textId="77777777" w:rsidR="00F57C12" w:rsidRPr="007D441F" w:rsidRDefault="00F57C12" w:rsidP="00F57C12">
      <w:pPr>
        <w:ind w:left="708"/>
        <w:rPr>
          <w:rFonts w:cstheme="majorHAnsi"/>
          <w:sz w:val="24"/>
          <w:szCs w:val="24"/>
        </w:rPr>
      </w:pPr>
      <w:r w:rsidRPr="007D441F">
        <w:rPr>
          <w:rFonts w:cstheme="majorHAnsi"/>
          <w:sz w:val="24"/>
          <w:szCs w:val="24"/>
        </w:rPr>
        <w:t xml:space="preserve">Dette dokumentet vil bli signert </w:t>
      </w:r>
      <w:r>
        <w:rPr>
          <w:rFonts w:cstheme="majorHAnsi"/>
          <w:sz w:val="24"/>
          <w:szCs w:val="24"/>
        </w:rPr>
        <w:t xml:space="preserve">og godkjent </w:t>
      </w:r>
      <w:r w:rsidRPr="007D441F">
        <w:rPr>
          <w:rFonts w:cstheme="majorHAnsi"/>
          <w:sz w:val="24"/>
          <w:szCs w:val="24"/>
        </w:rPr>
        <w:t xml:space="preserve">av </w:t>
      </w:r>
      <w:r>
        <w:rPr>
          <w:rFonts w:cstheme="majorHAnsi"/>
          <w:sz w:val="24"/>
          <w:szCs w:val="24"/>
        </w:rPr>
        <w:t>alle parter etter halvårsmøtet.</w:t>
      </w:r>
      <w:r w:rsidRPr="007D441F">
        <w:rPr>
          <w:rFonts w:cstheme="majorHAnsi"/>
          <w:sz w:val="24"/>
          <w:szCs w:val="24"/>
        </w:rPr>
        <w:t xml:space="preserve"> </w:t>
      </w:r>
    </w:p>
    <w:p w14:paraId="3677D2C8" w14:textId="77777777" w:rsidR="006A6577" w:rsidRPr="00D26318" w:rsidRDefault="006A6577">
      <w:pPr>
        <w:rPr>
          <w:rFonts w:asciiTheme="majorHAnsi" w:eastAsiaTheme="majorEastAsia" w:hAnsiTheme="majorHAnsi" w:cstheme="majorBidi"/>
          <w:sz w:val="32"/>
          <w:szCs w:val="32"/>
        </w:rPr>
      </w:pPr>
      <w:r w:rsidRPr="00D26318">
        <w:br w:type="page"/>
      </w:r>
    </w:p>
    <w:p w14:paraId="513BF4A1" w14:textId="42BF0D8E" w:rsidR="00BC3A8D" w:rsidRPr="007D441F" w:rsidRDefault="00BC3A8D" w:rsidP="00A13F30">
      <w:pPr>
        <w:pStyle w:val="Heading1"/>
        <w:spacing w:after="240"/>
      </w:pPr>
      <w:r w:rsidRPr="007D441F">
        <w:lastRenderedPageBreak/>
        <w:t>ØKONOMI</w:t>
      </w:r>
    </w:p>
    <w:p w14:paraId="355FF296" w14:textId="4AA82A17" w:rsidR="00336134" w:rsidRDefault="00B2512C" w:rsidP="00BE1FA2">
      <w:pPr>
        <w:ind w:left="708"/>
        <w:rPr>
          <w:rFonts w:cstheme="majorHAnsi"/>
          <w:sz w:val="24"/>
          <w:szCs w:val="24"/>
        </w:rPr>
      </w:pPr>
      <w:r w:rsidRPr="007D441F">
        <w:rPr>
          <w:rFonts w:cstheme="majorHAnsi"/>
          <w:sz w:val="24"/>
          <w:szCs w:val="24"/>
        </w:rPr>
        <w:t>NMBU og AFK har</w:t>
      </w:r>
      <w:r w:rsidR="00D26318" w:rsidRPr="007D441F">
        <w:rPr>
          <w:rFonts w:cstheme="majorHAnsi"/>
          <w:sz w:val="24"/>
          <w:szCs w:val="24"/>
        </w:rPr>
        <w:t xml:space="preserve"> begge</w:t>
      </w:r>
      <w:r w:rsidRPr="007D441F">
        <w:rPr>
          <w:rFonts w:cstheme="majorHAnsi"/>
          <w:sz w:val="24"/>
          <w:szCs w:val="24"/>
        </w:rPr>
        <w:t xml:space="preserve"> bidratt med prosjektmidler </w:t>
      </w:r>
      <w:r w:rsidR="00336134" w:rsidRPr="007D441F">
        <w:rPr>
          <w:rFonts w:cstheme="majorHAnsi"/>
          <w:sz w:val="24"/>
          <w:szCs w:val="24"/>
        </w:rPr>
        <w:t>i perioden.</w:t>
      </w:r>
    </w:p>
    <w:p w14:paraId="445E9B85" w14:textId="4CDC3160" w:rsidR="00552637" w:rsidRPr="007D441F" w:rsidRDefault="0024079F" w:rsidP="00BE1FA2">
      <w:pPr>
        <w:ind w:left="708"/>
        <w:rPr>
          <w:rFonts w:cstheme="majorHAnsi"/>
          <w:sz w:val="24"/>
          <w:szCs w:val="24"/>
        </w:rPr>
      </w:pPr>
      <w:r>
        <w:rPr>
          <w:rFonts w:cstheme="majorHAnsi"/>
          <w:sz w:val="24"/>
          <w:szCs w:val="24"/>
        </w:rPr>
        <w:t>NMBU har også</w:t>
      </w:r>
      <w:r w:rsidR="006C6B01">
        <w:rPr>
          <w:rFonts w:cstheme="majorHAnsi"/>
          <w:sz w:val="24"/>
          <w:szCs w:val="24"/>
        </w:rPr>
        <w:t>,</w:t>
      </w:r>
      <w:r>
        <w:rPr>
          <w:rFonts w:cstheme="majorHAnsi"/>
          <w:sz w:val="24"/>
          <w:szCs w:val="24"/>
        </w:rPr>
        <w:t xml:space="preserve"> via t</w:t>
      </w:r>
      <w:r w:rsidR="00DC28CE">
        <w:rPr>
          <w:rFonts w:cstheme="majorHAnsi"/>
          <w:sz w:val="24"/>
          <w:szCs w:val="24"/>
        </w:rPr>
        <w:t xml:space="preserve">ildelingsbrev fra KD </w:t>
      </w:r>
      <w:r>
        <w:rPr>
          <w:rFonts w:cstheme="majorHAnsi"/>
          <w:sz w:val="24"/>
          <w:szCs w:val="24"/>
        </w:rPr>
        <w:t>siden</w:t>
      </w:r>
      <w:r w:rsidR="00DC28CE">
        <w:rPr>
          <w:rFonts w:cstheme="majorHAnsi"/>
          <w:sz w:val="24"/>
          <w:szCs w:val="24"/>
        </w:rPr>
        <w:t xml:space="preserve"> 202</w:t>
      </w:r>
      <w:r w:rsidR="008742AD">
        <w:rPr>
          <w:rFonts w:cstheme="majorHAnsi"/>
          <w:sz w:val="24"/>
          <w:szCs w:val="24"/>
        </w:rPr>
        <w:t>0</w:t>
      </w:r>
      <w:r w:rsidR="0041287F">
        <w:rPr>
          <w:rFonts w:cstheme="majorHAnsi"/>
          <w:sz w:val="24"/>
          <w:szCs w:val="24"/>
        </w:rPr>
        <w:t>,</w:t>
      </w:r>
      <w:r>
        <w:rPr>
          <w:rFonts w:cstheme="majorHAnsi"/>
          <w:sz w:val="24"/>
          <w:szCs w:val="24"/>
        </w:rPr>
        <w:t xml:space="preserve"> fått øremerkede midler til </w:t>
      </w:r>
      <w:r w:rsidR="00235AEC">
        <w:rPr>
          <w:rFonts w:cstheme="majorHAnsi"/>
          <w:sz w:val="24"/>
          <w:szCs w:val="24"/>
        </w:rPr>
        <w:t xml:space="preserve">utvikling og drift av </w:t>
      </w:r>
      <w:r w:rsidR="00110F18">
        <w:rPr>
          <w:rFonts w:cstheme="majorHAnsi"/>
          <w:sz w:val="24"/>
          <w:szCs w:val="24"/>
        </w:rPr>
        <w:t>partnerskap i lærerutdanning</w:t>
      </w:r>
      <w:r w:rsidR="00235AEC">
        <w:rPr>
          <w:rFonts w:cstheme="majorHAnsi"/>
          <w:sz w:val="24"/>
          <w:szCs w:val="24"/>
        </w:rPr>
        <w:t>en</w:t>
      </w:r>
      <w:r w:rsidR="00110F18">
        <w:rPr>
          <w:rFonts w:cstheme="majorHAnsi"/>
          <w:sz w:val="24"/>
          <w:szCs w:val="24"/>
        </w:rPr>
        <w:t xml:space="preserve">. </w:t>
      </w:r>
      <w:r w:rsidR="00552637">
        <w:rPr>
          <w:rFonts w:cstheme="majorHAnsi"/>
          <w:sz w:val="24"/>
          <w:szCs w:val="24"/>
        </w:rPr>
        <w:t>NMBU</w:t>
      </w:r>
      <w:r w:rsidR="00084B14">
        <w:rPr>
          <w:rFonts w:cstheme="majorHAnsi"/>
          <w:sz w:val="24"/>
          <w:szCs w:val="24"/>
        </w:rPr>
        <w:t xml:space="preserve"> </w:t>
      </w:r>
      <w:r w:rsidR="00110F18">
        <w:rPr>
          <w:rFonts w:cstheme="majorHAnsi"/>
          <w:sz w:val="24"/>
          <w:szCs w:val="24"/>
        </w:rPr>
        <w:t xml:space="preserve">har </w:t>
      </w:r>
      <w:r w:rsidR="00084B14">
        <w:rPr>
          <w:rFonts w:cstheme="majorHAnsi"/>
          <w:sz w:val="24"/>
          <w:szCs w:val="24"/>
        </w:rPr>
        <w:t>fått</w:t>
      </w:r>
      <w:r w:rsidR="00CD4DF5">
        <w:rPr>
          <w:rFonts w:cstheme="majorHAnsi"/>
          <w:sz w:val="24"/>
          <w:szCs w:val="24"/>
        </w:rPr>
        <w:t xml:space="preserve"> </w:t>
      </w:r>
      <w:r w:rsidR="00110F18">
        <w:rPr>
          <w:rFonts w:cstheme="majorHAnsi"/>
          <w:sz w:val="24"/>
          <w:szCs w:val="24"/>
        </w:rPr>
        <w:t>49</w:t>
      </w:r>
      <w:r w:rsidR="00F617E3">
        <w:rPr>
          <w:rFonts w:cstheme="majorHAnsi"/>
          <w:sz w:val="24"/>
          <w:szCs w:val="24"/>
        </w:rPr>
        <w:t>5</w:t>
      </w:r>
      <w:r w:rsidR="00110F18">
        <w:rPr>
          <w:rFonts w:cstheme="majorHAnsi"/>
          <w:sz w:val="24"/>
          <w:szCs w:val="24"/>
        </w:rPr>
        <w:t xml:space="preserve"> 000</w:t>
      </w:r>
      <w:r w:rsidR="00DC28CE">
        <w:rPr>
          <w:rFonts w:cstheme="majorHAnsi"/>
          <w:sz w:val="24"/>
          <w:szCs w:val="24"/>
        </w:rPr>
        <w:t xml:space="preserve"> kr</w:t>
      </w:r>
      <w:r w:rsidR="00084B14">
        <w:rPr>
          <w:rFonts w:cstheme="majorHAnsi"/>
          <w:sz w:val="24"/>
          <w:szCs w:val="24"/>
        </w:rPr>
        <w:t xml:space="preserve"> </w:t>
      </w:r>
      <w:r w:rsidR="00466D76">
        <w:rPr>
          <w:rFonts w:cstheme="majorHAnsi"/>
          <w:sz w:val="24"/>
          <w:szCs w:val="24"/>
        </w:rPr>
        <w:t>årlig</w:t>
      </w:r>
      <w:r w:rsidR="00950891">
        <w:rPr>
          <w:rFonts w:cstheme="majorHAnsi"/>
          <w:sz w:val="24"/>
          <w:szCs w:val="24"/>
        </w:rPr>
        <w:t xml:space="preserve"> over statsbudsjettet</w:t>
      </w:r>
      <w:r w:rsidR="00F617E3">
        <w:rPr>
          <w:rFonts w:cstheme="majorHAnsi"/>
          <w:sz w:val="24"/>
          <w:szCs w:val="24"/>
        </w:rPr>
        <w:t xml:space="preserve"> i avtaleperioden</w:t>
      </w:r>
      <w:r w:rsidR="00DC28CE">
        <w:rPr>
          <w:rFonts w:cstheme="majorHAnsi"/>
          <w:sz w:val="24"/>
          <w:szCs w:val="24"/>
        </w:rPr>
        <w:t>.</w:t>
      </w:r>
      <w:r w:rsidR="00F617E3">
        <w:rPr>
          <w:rFonts w:cstheme="majorHAnsi"/>
          <w:sz w:val="24"/>
          <w:szCs w:val="24"/>
        </w:rPr>
        <w:t xml:space="preserve"> </w:t>
      </w:r>
      <w:r w:rsidR="00BB624A">
        <w:rPr>
          <w:rFonts w:cstheme="majorHAnsi"/>
          <w:sz w:val="24"/>
          <w:szCs w:val="24"/>
        </w:rPr>
        <w:t xml:space="preserve">I 2024 </w:t>
      </w:r>
      <w:r w:rsidR="00B21555">
        <w:rPr>
          <w:rFonts w:cstheme="majorHAnsi"/>
          <w:sz w:val="24"/>
          <w:szCs w:val="24"/>
        </w:rPr>
        <w:t xml:space="preserve">ble </w:t>
      </w:r>
      <w:r w:rsidR="00CA112F">
        <w:rPr>
          <w:rFonts w:cstheme="majorHAnsi"/>
          <w:sz w:val="24"/>
          <w:szCs w:val="24"/>
        </w:rPr>
        <w:t>finansierings</w:t>
      </w:r>
      <w:r w:rsidR="00B21555">
        <w:rPr>
          <w:rFonts w:cstheme="majorHAnsi"/>
          <w:sz w:val="24"/>
          <w:szCs w:val="24"/>
        </w:rPr>
        <w:t xml:space="preserve">ordningen endret, </w:t>
      </w:r>
      <w:r w:rsidR="00B96471">
        <w:rPr>
          <w:rFonts w:cstheme="majorHAnsi"/>
          <w:sz w:val="24"/>
          <w:szCs w:val="24"/>
        </w:rPr>
        <w:t xml:space="preserve">og tildelingen skjer </w:t>
      </w:r>
      <w:r w:rsidR="00CA112F">
        <w:rPr>
          <w:rFonts w:cstheme="majorHAnsi"/>
          <w:sz w:val="24"/>
          <w:szCs w:val="24"/>
        </w:rPr>
        <w:t xml:space="preserve">heretter gjennom </w:t>
      </w:r>
      <w:r w:rsidR="00B21555">
        <w:rPr>
          <w:rFonts w:cstheme="majorHAnsi"/>
          <w:sz w:val="24"/>
          <w:szCs w:val="24"/>
        </w:rPr>
        <w:t>øremerke</w:t>
      </w:r>
      <w:r w:rsidR="00CA112F">
        <w:rPr>
          <w:rFonts w:cstheme="majorHAnsi"/>
          <w:sz w:val="24"/>
          <w:szCs w:val="24"/>
        </w:rPr>
        <w:t>de,</w:t>
      </w:r>
      <w:r w:rsidR="00B96471">
        <w:rPr>
          <w:rFonts w:cstheme="majorHAnsi"/>
          <w:sz w:val="24"/>
          <w:szCs w:val="24"/>
        </w:rPr>
        <w:t xml:space="preserve"> permanente midler over NMBUs rammebudsjett</w:t>
      </w:r>
      <w:r w:rsidR="00F9401C">
        <w:rPr>
          <w:rFonts w:cstheme="majorHAnsi"/>
          <w:sz w:val="24"/>
          <w:szCs w:val="24"/>
        </w:rPr>
        <w:t>.</w:t>
      </w:r>
    </w:p>
    <w:p w14:paraId="65837C5F" w14:textId="022A7447" w:rsidR="00FB6F92" w:rsidRPr="00A6353A" w:rsidRDefault="00336134" w:rsidP="00BE1FA2">
      <w:pPr>
        <w:ind w:left="708"/>
        <w:rPr>
          <w:rFonts w:cstheme="majorHAnsi"/>
          <w:sz w:val="24"/>
          <w:szCs w:val="24"/>
        </w:rPr>
      </w:pPr>
      <w:r w:rsidRPr="00A6353A">
        <w:rPr>
          <w:rFonts w:cstheme="majorHAnsi"/>
          <w:sz w:val="24"/>
          <w:szCs w:val="24"/>
        </w:rPr>
        <w:t>NMBU har dekket drift av prosjekt</w:t>
      </w:r>
      <w:r w:rsidR="00D26318" w:rsidRPr="00A6353A">
        <w:rPr>
          <w:rFonts w:cstheme="majorHAnsi"/>
          <w:sz w:val="24"/>
          <w:szCs w:val="24"/>
        </w:rPr>
        <w:t>et</w:t>
      </w:r>
      <w:r w:rsidRPr="00A6353A">
        <w:rPr>
          <w:rFonts w:cstheme="majorHAnsi"/>
          <w:sz w:val="24"/>
          <w:szCs w:val="24"/>
        </w:rPr>
        <w:t xml:space="preserve"> og lønnsmidler til prosjektkoordinator i 50% stilling</w:t>
      </w:r>
      <w:r w:rsidR="005F7417" w:rsidRPr="00A6353A">
        <w:rPr>
          <w:rFonts w:cstheme="majorHAnsi"/>
          <w:sz w:val="24"/>
          <w:szCs w:val="24"/>
        </w:rPr>
        <w:t xml:space="preserve"> </w:t>
      </w:r>
      <w:r w:rsidR="0036701A" w:rsidRPr="00A6353A">
        <w:rPr>
          <w:rFonts w:cstheme="majorHAnsi"/>
          <w:sz w:val="24"/>
          <w:szCs w:val="24"/>
        </w:rPr>
        <w:t>over</w:t>
      </w:r>
      <w:r w:rsidR="0094057E" w:rsidRPr="00A6353A">
        <w:rPr>
          <w:rFonts w:cstheme="majorHAnsi"/>
          <w:sz w:val="24"/>
          <w:szCs w:val="24"/>
        </w:rPr>
        <w:t xml:space="preserve"> 3 år</w:t>
      </w:r>
      <w:r w:rsidR="00D26318" w:rsidRPr="00A6353A">
        <w:rPr>
          <w:rFonts w:cstheme="majorHAnsi"/>
          <w:sz w:val="24"/>
          <w:szCs w:val="24"/>
        </w:rPr>
        <w:t>,</w:t>
      </w:r>
      <w:r w:rsidR="0094057E" w:rsidRPr="00A6353A">
        <w:rPr>
          <w:rFonts w:cstheme="majorHAnsi"/>
          <w:sz w:val="24"/>
          <w:szCs w:val="24"/>
        </w:rPr>
        <w:t xml:space="preserve"> </w:t>
      </w:r>
      <w:r w:rsidR="005F7417" w:rsidRPr="00A6353A">
        <w:rPr>
          <w:rFonts w:cstheme="majorHAnsi"/>
          <w:sz w:val="24"/>
          <w:szCs w:val="24"/>
        </w:rPr>
        <w:t xml:space="preserve">i tillegg til å dekke </w:t>
      </w:r>
      <w:r w:rsidR="00D26318" w:rsidRPr="00A6353A">
        <w:rPr>
          <w:rFonts w:cstheme="majorHAnsi"/>
          <w:sz w:val="24"/>
          <w:szCs w:val="24"/>
        </w:rPr>
        <w:t>til</w:t>
      </w:r>
      <w:r w:rsidR="001B0CE1">
        <w:rPr>
          <w:rFonts w:cstheme="majorHAnsi"/>
          <w:sz w:val="24"/>
          <w:szCs w:val="24"/>
        </w:rPr>
        <w:t xml:space="preserve"> </w:t>
      </w:r>
      <w:r w:rsidR="00D26318" w:rsidRPr="00A6353A">
        <w:rPr>
          <w:rFonts w:cstheme="majorHAnsi"/>
          <w:sz w:val="24"/>
          <w:szCs w:val="24"/>
        </w:rPr>
        <w:t xml:space="preserve">sammen </w:t>
      </w:r>
      <w:r w:rsidR="005F7417" w:rsidRPr="00A6353A">
        <w:rPr>
          <w:rFonts w:cstheme="majorHAnsi"/>
          <w:sz w:val="24"/>
          <w:szCs w:val="24"/>
        </w:rPr>
        <w:t>400 000 kr</w:t>
      </w:r>
      <w:r w:rsidR="00FB6F92" w:rsidRPr="00A6353A">
        <w:rPr>
          <w:rFonts w:cstheme="majorHAnsi"/>
          <w:sz w:val="24"/>
          <w:szCs w:val="24"/>
        </w:rPr>
        <w:t xml:space="preserve"> for de fire skolekoordinatorene i </w:t>
      </w:r>
      <w:r w:rsidR="003B6633" w:rsidRPr="00A6353A">
        <w:rPr>
          <w:rFonts w:cstheme="majorHAnsi"/>
          <w:sz w:val="24"/>
          <w:szCs w:val="24"/>
        </w:rPr>
        <w:t>periodens første år</w:t>
      </w:r>
      <w:r w:rsidR="00FB6F92" w:rsidRPr="00A6353A">
        <w:rPr>
          <w:rFonts w:cstheme="majorHAnsi"/>
          <w:sz w:val="24"/>
          <w:szCs w:val="24"/>
        </w:rPr>
        <w:t xml:space="preserve">. </w:t>
      </w:r>
    </w:p>
    <w:p w14:paraId="04E07052" w14:textId="6514AC7A" w:rsidR="00177B0A" w:rsidRDefault="00FB6F92" w:rsidP="00237A73">
      <w:pPr>
        <w:ind w:left="708"/>
        <w:rPr>
          <w:rFonts w:cstheme="majorHAnsi"/>
          <w:sz w:val="24"/>
          <w:szCs w:val="24"/>
        </w:rPr>
      </w:pPr>
      <w:r w:rsidRPr="00237A73">
        <w:rPr>
          <w:rFonts w:cstheme="majorHAnsi"/>
          <w:sz w:val="24"/>
          <w:szCs w:val="24"/>
        </w:rPr>
        <w:t xml:space="preserve">AFK har dekket </w:t>
      </w:r>
      <w:r w:rsidR="008D0003">
        <w:rPr>
          <w:rFonts w:cstheme="majorHAnsi"/>
          <w:sz w:val="24"/>
          <w:szCs w:val="24"/>
        </w:rPr>
        <w:t>1 2</w:t>
      </w:r>
      <w:r w:rsidR="009902A1" w:rsidRPr="00237A73">
        <w:rPr>
          <w:rFonts w:cstheme="majorHAnsi"/>
          <w:sz w:val="24"/>
          <w:szCs w:val="24"/>
        </w:rPr>
        <w:t>00 000 kr for koordinatore</w:t>
      </w:r>
      <w:r w:rsidR="008B59AE">
        <w:rPr>
          <w:rFonts w:cstheme="majorHAnsi"/>
          <w:sz w:val="24"/>
          <w:szCs w:val="24"/>
        </w:rPr>
        <w:t>r ved de fire universitetsskolene</w:t>
      </w:r>
      <w:r w:rsidR="009902A1" w:rsidRPr="00237A73">
        <w:rPr>
          <w:rFonts w:cstheme="majorHAnsi"/>
          <w:sz w:val="24"/>
          <w:szCs w:val="24"/>
        </w:rPr>
        <w:t xml:space="preserve"> </w:t>
      </w:r>
      <w:r w:rsidR="00AC408D">
        <w:rPr>
          <w:rFonts w:cstheme="majorHAnsi"/>
          <w:sz w:val="24"/>
          <w:szCs w:val="24"/>
        </w:rPr>
        <w:t xml:space="preserve">i </w:t>
      </w:r>
      <w:r w:rsidR="00564E32">
        <w:rPr>
          <w:rFonts w:cstheme="majorHAnsi"/>
          <w:sz w:val="24"/>
          <w:szCs w:val="24"/>
        </w:rPr>
        <w:t>periodens to siste år</w:t>
      </w:r>
      <w:r w:rsidR="00237A73">
        <w:rPr>
          <w:rFonts w:cstheme="majorHAnsi"/>
          <w:sz w:val="24"/>
          <w:szCs w:val="24"/>
        </w:rPr>
        <w:t>.</w:t>
      </w:r>
    </w:p>
    <w:p w14:paraId="05745449" w14:textId="77777777" w:rsidR="00D542F5" w:rsidRPr="00142D3A" w:rsidRDefault="00D542F5" w:rsidP="00237A73">
      <w:pPr>
        <w:ind w:left="708"/>
        <w:rPr>
          <w:rStyle w:val="Hyperlink"/>
          <w:rFonts w:cstheme="majorHAnsi"/>
          <w:color w:val="auto"/>
          <w:sz w:val="16"/>
          <w:szCs w:val="16"/>
          <w:u w:val="none"/>
        </w:rPr>
      </w:pPr>
    </w:p>
    <w:p w14:paraId="3B60F418" w14:textId="066C62EF" w:rsidR="00975F1A" w:rsidRPr="008B59AE" w:rsidRDefault="00177B0A" w:rsidP="00177B0A">
      <w:pPr>
        <w:rPr>
          <w:rStyle w:val="Hyperlink"/>
          <w:rFonts w:cstheme="minorHAnsi"/>
          <w:i/>
          <w:iCs/>
          <w:color w:val="000000" w:themeColor="text1"/>
          <w:sz w:val="24"/>
          <w:szCs w:val="24"/>
          <w:u w:val="none"/>
        </w:rPr>
      </w:pPr>
      <w:r w:rsidRPr="00237A73">
        <w:rPr>
          <w:rStyle w:val="Hyperlink"/>
          <w:rFonts w:cstheme="minorHAnsi"/>
          <w:sz w:val="24"/>
          <w:szCs w:val="24"/>
          <w:u w:val="none"/>
        </w:rPr>
        <w:tab/>
      </w:r>
      <w:r w:rsidR="007A3F80" w:rsidRPr="008B59AE">
        <w:rPr>
          <w:rStyle w:val="Hyperlink"/>
          <w:rFonts w:cstheme="minorHAnsi"/>
          <w:i/>
          <w:iCs/>
          <w:color w:val="000000" w:themeColor="text1"/>
          <w:sz w:val="24"/>
          <w:szCs w:val="24"/>
          <w:u w:val="none"/>
        </w:rPr>
        <w:t>Tabell 1. Oversikt</w:t>
      </w:r>
      <w:r w:rsidR="00A716DC" w:rsidRPr="008B59AE">
        <w:rPr>
          <w:rStyle w:val="Hyperlink"/>
          <w:rFonts w:cstheme="minorHAnsi"/>
          <w:i/>
          <w:iCs/>
          <w:color w:val="000000" w:themeColor="text1"/>
          <w:sz w:val="24"/>
          <w:szCs w:val="24"/>
          <w:u w:val="none"/>
        </w:rPr>
        <w:t xml:space="preserve"> over</w:t>
      </w:r>
      <w:r w:rsidR="007A3F80" w:rsidRPr="008B59AE">
        <w:rPr>
          <w:rStyle w:val="Hyperlink"/>
          <w:rFonts w:cstheme="minorHAnsi"/>
          <w:i/>
          <w:iCs/>
          <w:color w:val="000000" w:themeColor="text1"/>
          <w:sz w:val="24"/>
          <w:szCs w:val="24"/>
          <w:u w:val="none"/>
        </w:rPr>
        <w:t xml:space="preserve"> midler fra </w:t>
      </w:r>
      <w:r w:rsidR="000565E7" w:rsidRPr="008B59AE">
        <w:rPr>
          <w:rStyle w:val="Hyperlink"/>
          <w:rFonts w:cstheme="minorHAnsi"/>
          <w:i/>
          <w:iCs/>
          <w:color w:val="000000" w:themeColor="text1"/>
          <w:sz w:val="24"/>
          <w:szCs w:val="24"/>
          <w:u w:val="none"/>
        </w:rPr>
        <w:t>Akershus</w:t>
      </w:r>
      <w:r w:rsidR="007A3F80" w:rsidRPr="008B59AE">
        <w:rPr>
          <w:rStyle w:val="Hyperlink"/>
          <w:rFonts w:cstheme="minorHAnsi"/>
          <w:i/>
          <w:iCs/>
          <w:color w:val="000000" w:themeColor="text1"/>
          <w:sz w:val="24"/>
          <w:szCs w:val="24"/>
          <w:u w:val="none"/>
        </w:rPr>
        <w:t xml:space="preserve"> </w:t>
      </w:r>
      <w:r w:rsidR="000565E7" w:rsidRPr="008B59AE">
        <w:rPr>
          <w:rStyle w:val="Hyperlink"/>
          <w:rFonts w:cstheme="minorHAnsi"/>
          <w:i/>
          <w:iCs/>
          <w:color w:val="000000" w:themeColor="text1"/>
          <w:sz w:val="24"/>
          <w:szCs w:val="24"/>
          <w:u w:val="none"/>
        </w:rPr>
        <w:t>f</w:t>
      </w:r>
      <w:r w:rsidR="007A3F80" w:rsidRPr="008B59AE">
        <w:rPr>
          <w:rStyle w:val="Hyperlink"/>
          <w:rFonts w:cstheme="minorHAnsi"/>
          <w:i/>
          <w:iCs/>
          <w:color w:val="000000" w:themeColor="text1"/>
          <w:sz w:val="24"/>
          <w:szCs w:val="24"/>
          <w:u w:val="none"/>
        </w:rPr>
        <w:t>ylkeskommune</w:t>
      </w:r>
      <w:r w:rsidR="00DB2945" w:rsidRPr="008B59AE">
        <w:rPr>
          <w:rStyle w:val="Hyperlink"/>
          <w:rFonts w:cstheme="minorHAnsi"/>
          <w:i/>
          <w:iCs/>
          <w:color w:val="000000" w:themeColor="text1"/>
          <w:sz w:val="24"/>
          <w:szCs w:val="24"/>
          <w:u w:val="none"/>
        </w:rPr>
        <w:t xml:space="preserve"> i periode</w:t>
      </w:r>
      <w:r w:rsidR="00DA373C" w:rsidRPr="008B59AE">
        <w:rPr>
          <w:rStyle w:val="Hyperlink"/>
          <w:rFonts w:cstheme="minorHAnsi"/>
          <w:i/>
          <w:iCs/>
          <w:color w:val="000000" w:themeColor="text1"/>
          <w:sz w:val="24"/>
          <w:szCs w:val="24"/>
          <w:u w:val="none"/>
        </w:rPr>
        <w:t>n 2023 - 2025</w:t>
      </w:r>
    </w:p>
    <w:tbl>
      <w:tblPr>
        <w:tblStyle w:val="TableGrid"/>
        <w:tblW w:w="0" w:type="auto"/>
        <w:tblInd w:w="805" w:type="dxa"/>
        <w:tblLook w:val="04A0" w:firstRow="1" w:lastRow="0" w:firstColumn="1" w:lastColumn="0" w:noHBand="0" w:noVBand="1"/>
      </w:tblPr>
      <w:tblGrid>
        <w:gridCol w:w="3703"/>
        <w:gridCol w:w="4307"/>
      </w:tblGrid>
      <w:tr w:rsidR="00975F1A" w14:paraId="4183EFF3" w14:textId="77777777" w:rsidTr="0039614B">
        <w:tc>
          <w:tcPr>
            <w:tcW w:w="3703" w:type="dxa"/>
            <w:shd w:val="clear" w:color="auto" w:fill="F2F2F2" w:themeFill="background1" w:themeFillShade="F2"/>
          </w:tcPr>
          <w:p w14:paraId="2D705E60" w14:textId="1D585501" w:rsidR="00975F1A" w:rsidRPr="00F57C12" w:rsidRDefault="00975F1A" w:rsidP="00177B0A">
            <w:pPr>
              <w:rPr>
                <w:rStyle w:val="Hyperlink"/>
                <w:rFonts w:cstheme="minorHAnsi"/>
                <w:color w:val="000000" w:themeColor="text1"/>
                <w:u w:val="none"/>
                <w:lang w:val="nn-NO"/>
              </w:rPr>
            </w:pPr>
            <w:r w:rsidRPr="00F57C12">
              <w:rPr>
                <w:rStyle w:val="Hyperlink"/>
                <w:rFonts w:cstheme="minorHAnsi"/>
                <w:color w:val="000000" w:themeColor="text1"/>
                <w:u w:val="none"/>
                <w:lang w:val="nn-NO"/>
              </w:rPr>
              <w:t>Universitetsskoler</w:t>
            </w:r>
          </w:p>
        </w:tc>
        <w:tc>
          <w:tcPr>
            <w:tcW w:w="4307" w:type="dxa"/>
            <w:shd w:val="clear" w:color="auto" w:fill="F2F2F2" w:themeFill="background1" w:themeFillShade="F2"/>
          </w:tcPr>
          <w:p w14:paraId="4AE154ED" w14:textId="0C580AA4" w:rsidR="00975F1A" w:rsidRPr="00F57C12" w:rsidRDefault="00DB2945" w:rsidP="00177B0A">
            <w:pPr>
              <w:rPr>
                <w:rStyle w:val="Hyperlink"/>
                <w:rFonts w:cstheme="minorHAnsi"/>
                <w:color w:val="000000" w:themeColor="text1"/>
                <w:u w:val="none"/>
                <w:lang w:val="nn-NO"/>
              </w:rPr>
            </w:pPr>
            <w:r w:rsidRPr="00F57C12">
              <w:rPr>
                <w:rStyle w:val="Hyperlink"/>
                <w:rFonts w:cstheme="minorHAnsi"/>
                <w:color w:val="000000" w:themeColor="text1"/>
                <w:u w:val="none"/>
                <w:lang w:val="nn-NO"/>
              </w:rPr>
              <w:t>Utgifter</w:t>
            </w:r>
          </w:p>
        </w:tc>
      </w:tr>
      <w:tr w:rsidR="00975F1A" w14:paraId="07D2BB35" w14:textId="77777777" w:rsidTr="0040033F">
        <w:tc>
          <w:tcPr>
            <w:tcW w:w="3703" w:type="dxa"/>
          </w:tcPr>
          <w:p w14:paraId="7D990DAC" w14:textId="6677ED7C" w:rsidR="00975F1A" w:rsidRPr="00F57C12" w:rsidRDefault="00DB2945" w:rsidP="00177B0A">
            <w:pPr>
              <w:rPr>
                <w:rStyle w:val="Hyperlink"/>
                <w:rFonts w:cstheme="minorHAnsi"/>
                <w:color w:val="000000" w:themeColor="text1"/>
                <w:u w:val="none"/>
                <w:lang w:val="nn-NO"/>
              </w:rPr>
            </w:pPr>
            <w:r w:rsidRPr="00F57C12">
              <w:rPr>
                <w:rStyle w:val="Hyperlink"/>
                <w:rFonts w:cstheme="minorHAnsi"/>
                <w:color w:val="000000" w:themeColor="text1"/>
                <w:u w:val="none"/>
                <w:lang w:val="nn-NO"/>
              </w:rPr>
              <w:t>Ås vgs</w:t>
            </w:r>
          </w:p>
        </w:tc>
        <w:tc>
          <w:tcPr>
            <w:tcW w:w="4307" w:type="dxa"/>
          </w:tcPr>
          <w:p w14:paraId="73AE7BDD" w14:textId="718CFD1F" w:rsidR="00975F1A" w:rsidRPr="00F57C12" w:rsidRDefault="00E25EEC" w:rsidP="00177B0A">
            <w:pPr>
              <w:rPr>
                <w:rStyle w:val="Hyperlink"/>
                <w:rFonts w:cstheme="minorHAnsi"/>
                <w:color w:val="000000" w:themeColor="text1"/>
                <w:u w:val="none"/>
                <w:lang w:val="nn-NO"/>
              </w:rPr>
            </w:pPr>
            <w:r w:rsidRPr="00F57C12">
              <w:rPr>
                <w:rStyle w:val="Hyperlink"/>
                <w:rFonts w:cstheme="minorHAnsi"/>
                <w:color w:val="000000" w:themeColor="text1"/>
                <w:u w:val="none"/>
                <w:lang w:val="nn-NO"/>
              </w:rPr>
              <w:t>2x</w:t>
            </w:r>
            <w:r w:rsidR="009D2FEC" w:rsidRPr="00F57C12">
              <w:rPr>
                <w:rStyle w:val="Hyperlink"/>
                <w:rFonts w:cstheme="minorHAnsi"/>
                <w:color w:val="000000" w:themeColor="text1"/>
                <w:u w:val="none"/>
                <w:lang w:val="nn-NO"/>
              </w:rPr>
              <w:t>15</w:t>
            </w:r>
            <w:r w:rsidR="00DB2945" w:rsidRPr="00F57C12">
              <w:rPr>
                <w:rStyle w:val="Hyperlink"/>
                <w:rFonts w:cstheme="minorHAnsi"/>
                <w:color w:val="000000" w:themeColor="text1"/>
                <w:u w:val="none"/>
                <w:lang w:val="nn-NO"/>
              </w:rPr>
              <w:t>0</w:t>
            </w:r>
            <w:r w:rsidR="00DA373C" w:rsidRPr="00F57C12">
              <w:rPr>
                <w:rStyle w:val="Hyperlink"/>
                <w:rFonts w:cstheme="minorHAnsi"/>
                <w:color w:val="000000" w:themeColor="text1"/>
                <w:u w:val="none"/>
                <w:lang w:val="nn-NO"/>
              </w:rPr>
              <w:t xml:space="preserve"> 0</w:t>
            </w:r>
            <w:r w:rsidR="00DB2945" w:rsidRPr="00F57C12">
              <w:rPr>
                <w:rStyle w:val="Hyperlink"/>
                <w:rFonts w:cstheme="minorHAnsi"/>
                <w:color w:val="000000" w:themeColor="text1"/>
                <w:u w:val="none"/>
                <w:lang w:val="nn-NO"/>
              </w:rPr>
              <w:t>00</w:t>
            </w:r>
            <w:r w:rsidR="0039614B" w:rsidRPr="00F57C12">
              <w:rPr>
                <w:rStyle w:val="Hyperlink"/>
                <w:rFonts w:cstheme="minorHAnsi"/>
                <w:color w:val="000000" w:themeColor="text1"/>
                <w:u w:val="none"/>
                <w:lang w:val="nn-NO"/>
              </w:rPr>
              <w:t xml:space="preserve"> kr</w:t>
            </w:r>
            <w:r w:rsidR="009D2FEC" w:rsidRPr="00F57C12">
              <w:rPr>
                <w:rStyle w:val="Hyperlink"/>
                <w:rFonts w:cstheme="minorHAnsi"/>
                <w:color w:val="000000" w:themeColor="text1"/>
                <w:u w:val="none"/>
                <w:lang w:val="nn-NO"/>
              </w:rPr>
              <w:t xml:space="preserve"> = 300 000 kr</w:t>
            </w:r>
          </w:p>
        </w:tc>
      </w:tr>
      <w:tr w:rsidR="00975F1A" w14:paraId="3165DF75" w14:textId="77777777" w:rsidTr="0040033F">
        <w:tc>
          <w:tcPr>
            <w:tcW w:w="3703" w:type="dxa"/>
          </w:tcPr>
          <w:p w14:paraId="3A64A5B7" w14:textId="506E5EAF" w:rsidR="00975F1A" w:rsidRPr="00F57C12" w:rsidRDefault="00DA373C" w:rsidP="00177B0A">
            <w:pPr>
              <w:rPr>
                <w:rStyle w:val="Hyperlink"/>
                <w:rFonts w:cstheme="minorHAnsi"/>
                <w:color w:val="000000" w:themeColor="text1"/>
                <w:u w:val="none"/>
                <w:lang w:val="nn-NO"/>
              </w:rPr>
            </w:pPr>
            <w:r w:rsidRPr="00F57C12">
              <w:rPr>
                <w:rStyle w:val="Hyperlink"/>
                <w:rFonts w:cstheme="minorHAnsi"/>
                <w:color w:val="000000" w:themeColor="text1"/>
                <w:u w:val="none"/>
                <w:lang w:val="nn-NO"/>
              </w:rPr>
              <w:t>Ski vgs</w:t>
            </w:r>
          </w:p>
        </w:tc>
        <w:tc>
          <w:tcPr>
            <w:tcW w:w="4307" w:type="dxa"/>
          </w:tcPr>
          <w:p w14:paraId="42361F91" w14:textId="46CE2DCC" w:rsidR="00975F1A" w:rsidRPr="00F57C12" w:rsidRDefault="009D2FEC" w:rsidP="00177B0A">
            <w:pPr>
              <w:rPr>
                <w:rStyle w:val="Hyperlink"/>
                <w:rFonts w:cstheme="minorHAnsi"/>
                <w:color w:val="000000" w:themeColor="text1"/>
                <w:u w:val="none"/>
                <w:lang w:val="nn-NO"/>
              </w:rPr>
            </w:pPr>
            <w:r w:rsidRPr="00F57C12">
              <w:rPr>
                <w:rStyle w:val="Hyperlink"/>
                <w:rFonts w:cstheme="minorHAnsi"/>
                <w:color w:val="000000" w:themeColor="text1"/>
                <w:u w:val="none"/>
                <w:lang w:val="nn-NO"/>
              </w:rPr>
              <w:t xml:space="preserve">2x150 000 kr = </w:t>
            </w:r>
            <w:r w:rsidR="00851A98" w:rsidRPr="00F57C12">
              <w:rPr>
                <w:rStyle w:val="Hyperlink"/>
                <w:rFonts w:cstheme="minorHAnsi"/>
                <w:color w:val="000000" w:themeColor="text1"/>
                <w:u w:val="none"/>
                <w:lang w:val="nn-NO"/>
              </w:rPr>
              <w:t>3</w:t>
            </w:r>
            <w:r w:rsidR="00DA373C" w:rsidRPr="00F57C12">
              <w:rPr>
                <w:rStyle w:val="Hyperlink"/>
                <w:rFonts w:cstheme="minorHAnsi"/>
                <w:color w:val="000000" w:themeColor="text1"/>
                <w:u w:val="none"/>
                <w:lang w:val="nn-NO"/>
              </w:rPr>
              <w:t>00 000</w:t>
            </w:r>
            <w:r w:rsidR="0039614B" w:rsidRPr="00F57C12">
              <w:rPr>
                <w:rStyle w:val="Hyperlink"/>
                <w:rFonts w:cstheme="minorHAnsi"/>
                <w:color w:val="000000" w:themeColor="text1"/>
                <w:u w:val="none"/>
                <w:lang w:val="nn-NO"/>
              </w:rPr>
              <w:t xml:space="preserve"> kr</w:t>
            </w:r>
          </w:p>
        </w:tc>
      </w:tr>
      <w:tr w:rsidR="00975F1A" w14:paraId="0CEEC6AD" w14:textId="77777777" w:rsidTr="0040033F">
        <w:tc>
          <w:tcPr>
            <w:tcW w:w="3703" w:type="dxa"/>
          </w:tcPr>
          <w:p w14:paraId="2C3A66EB" w14:textId="303675B7" w:rsidR="00975F1A" w:rsidRPr="00F57C12" w:rsidRDefault="00DA373C" w:rsidP="00177B0A">
            <w:pPr>
              <w:rPr>
                <w:rStyle w:val="Hyperlink"/>
                <w:rFonts w:cstheme="minorHAnsi"/>
                <w:color w:val="000000" w:themeColor="text1"/>
                <w:u w:val="none"/>
                <w:lang w:val="nn-NO"/>
              </w:rPr>
            </w:pPr>
            <w:r w:rsidRPr="00F57C12">
              <w:rPr>
                <w:rStyle w:val="Hyperlink"/>
                <w:rFonts w:cstheme="minorHAnsi"/>
                <w:color w:val="000000" w:themeColor="text1"/>
                <w:u w:val="none"/>
                <w:lang w:val="nn-NO"/>
              </w:rPr>
              <w:t>Frogn vgs</w:t>
            </w:r>
          </w:p>
        </w:tc>
        <w:tc>
          <w:tcPr>
            <w:tcW w:w="4307" w:type="dxa"/>
          </w:tcPr>
          <w:p w14:paraId="578B0FEC" w14:textId="7D854DD6" w:rsidR="00975F1A" w:rsidRPr="00F57C12" w:rsidRDefault="009D2FEC" w:rsidP="00177B0A">
            <w:pPr>
              <w:rPr>
                <w:rStyle w:val="Hyperlink"/>
                <w:rFonts w:cstheme="minorHAnsi"/>
                <w:color w:val="000000" w:themeColor="text1"/>
                <w:u w:val="none"/>
                <w:lang w:val="nn-NO"/>
              </w:rPr>
            </w:pPr>
            <w:r w:rsidRPr="00F57C12">
              <w:rPr>
                <w:rStyle w:val="Hyperlink"/>
                <w:rFonts w:cstheme="minorHAnsi"/>
                <w:color w:val="000000" w:themeColor="text1"/>
                <w:u w:val="none"/>
                <w:lang w:val="nn-NO"/>
              </w:rPr>
              <w:t xml:space="preserve">2x150 000 kr = </w:t>
            </w:r>
            <w:r w:rsidR="00851A98" w:rsidRPr="00F57C12">
              <w:rPr>
                <w:rStyle w:val="Hyperlink"/>
                <w:rFonts w:cstheme="minorHAnsi"/>
                <w:color w:val="000000" w:themeColor="text1"/>
                <w:u w:val="none"/>
                <w:lang w:val="nn-NO"/>
              </w:rPr>
              <w:t>3</w:t>
            </w:r>
            <w:r w:rsidR="00DA373C" w:rsidRPr="00F57C12">
              <w:rPr>
                <w:rStyle w:val="Hyperlink"/>
                <w:rFonts w:cstheme="minorHAnsi"/>
                <w:color w:val="000000" w:themeColor="text1"/>
                <w:u w:val="none"/>
                <w:lang w:val="nn-NO"/>
              </w:rPr>
              <w:t>00 000</w:t>
            </w:r>
            <w:r w:rsidR="0039614B" w:rsidRPr="00F57C12">
              <w:rPr>
                <w:rStyle w:val="Hyperlink"/>
                <w:rFonts w:cstheme="minorHAnsi"/>
                <w:color w:val="000000" w:themeColor="text1"/>
                <w:u w:val="none"/>
                <w:lang w:val="nn-NO"/>
              </w:rPr>
              <w:t xml:space="preserve"> kr</w:t>
            </w:r>
          </w:p>
        </w:tc>
      </w:tr>
      <w:tr w:rsidR="00975F1A" w14:paraId="5C0BE482" w14:textId="77777777" w:rsidTr="0040033F">
        <w:tc>
          <w:tcPr>
            <w:tcW w:w="3703" w:type="dxa"/>
          </w:tcPr>
          <w:p w14:paraId="3F488A94" w14:textId="28C18C39" w:rsidR="00975F1A" w:rsidRPr="00F57C12" w:rsidRDefault="00DA373C" w:rsidP="00177B0A">
            <w:pPr>
              <w:rPr>
                <w:rStyle w:val="Hyperlink"/>
                <w:rFonts w:cstheme="minorHAnsi"/>
                <w:color w:val="000000" w:themeColor="text1"/>
                <w:u w:val="none"/>
                <w:lang w:val="nn-NO"/>
              </w:rPr>
            </w:pPr>
            <w:r w:rsidRPr="00F57C12">
              <w:rPr>
                <w:rStyle w:val="Hyperlink"/>
                <w:rFonts w:cstheme="minorHAnsi"/>
                <w:color w:val="000000" w:themeColor="text1"/>
                <w:u w:val="none"/>
                <w:lang w:val="nn-NO"/>
              </w:rPr>
              <w:t>Hvam vgs</w:t>
            </w:r>
          </w:p>
        </w:tc>
        <w:tc>
          <w:tcPr>
            <w:tcW w:w="4307" w:type="dxa"/>
          </w:tcPr>
          <w:p w14:paraId="5CF91E4A" w14:textId="4FC4E78F" w:rsidR="00975F1A" w:rsidRPr="00F57C12" w:rsidRDefault="009D2FEC" w:rsidP="00177B0A">
            <w:pPr>
              <w:rPr>
                <w:rStyle w:val="Hyperlink"/>
                <w:rFonts w:cstheme="minorHAnsi"/>
                <w:color w:val="000000" w:themeColor="text1"/>
                <w:u w:val="none"/>
                <w:lang w:val="nn-NO"/>
              </w:rPr>
            </w:pPr>
            <w:r w:rsidRPr="00F57C12">
              <w:rPr>
                <w:rStyle w:val="Hyperlink"/>
                <w:rFonts w:cstheme="minorHAnsi"/>
                <w:color w:val="000000" w:themeColor="text1"/>
                <w:u w:val="none"/>
                <w:lang w:val="nn-NO"/>
              </w:rPr>
              <w:t xml:space="preserve">2x150 000 kr = </w:t>
            </w:r>
            <w:r w:rsidR="00851A98" w:rsidRPr="00F57C12">
              <w:rPr>
                <w:rStyle w:val="Hyperlink"/>
                <w:rFonts w:cstheme="minorHAnsi"/>
                <w:color w:val="000000" w:themeColor="text1"/>
                <w:u w:val="none"/>
                <w:lang w:val="nn-NO"/>
              </w:rPr>
              <w:t>3</w:t>
            </w:r>
            <w:r w:rsidR="00DA373C" w:rsidRPr="00F57C12">
              <w:rPr>
                <w:rStyle w:val="Hyperlink"/>
                <w:rFonts w:cstheme="minorHAnsi"/>
                <w:color w:val="000000" w:themeColor="text1"/>
                <w:u w:val="none"/>
                <w:lang w:val="nn-NO"/>
              </w:rPr>
              <w:t>00 000</w:t>
            </w:r>
            <w:r w:rsidR="0039614B" w:rsidRPr="00F57C12">
              <w:rPr>
                <w:rStyle w:val="Hyperlink"/>
                <w:rFonts w:cstheme="minorHAnsi"/>
                <w:color w:val="000000" w:themeColor="text1"/>
                <w:u w:val="none"/>
                <w:lang w:val="nn-NO"/>
              </w:rPr>
              <w:t xml:space="preserve"> kr</w:t>
            </w:r>
          </w:p>
        </w:tc>
      </w:tr>
      <w:tr w:rsidR="00975F1A" w14:paraId="677D9A85" w14:textId="77777777" w:rsidTr="00366D70">
        <w:tc>
          <w:tcPr>
            <w:tcW w:w="3703" w:type="dxa"/>
          </w:tcPr>
          <w:p w14:paraId="4F4A3115" w14:textId="397826B1" w:rsidR="00975F1A" w:rsidRPr="00F57C12" w:rsidRDefault="009F24A6" w:rsidP="00177B0A">
            <w:pPr>
              <w:rPr>
                <w:rStyle w:val="Hyperlink"/>
                <w:rFonts w:cstheme="minorHAnsi"/>
                <w:b/>
                <w:bCs/>
                <w:color w:val="000000" w:themeColor="text1"/>
                <w:u w:val="none"/>
                <w:lang w:val="nn-NO"/>
              </w:rPr>
            </w:pPr>
            <w:r w:rsidRPr="00F57C12">
              <w:rPr>
                <w:rStyle w:val="Hyperlink"/>
                <w:rFonts w:cstheme="minorHAnsi"/>
                <w:b/>
                <w:bCs/>
                <w:color w:val="000000" w:themeColor="text1"/>
                <w:u w:val="none"/>
                <w:lang w:val="nn-NO"/>
              </w:rPr>
              <w:t>Totalt</w:t>
            </w:r>
          </w:p>
        </w:tc>
        <w:tc>
          <w:tcPr>
            <w:tcW w:w="4307" w:type="dxa"/>
            <w:shd w:val="clear" w:color="auto" w:fill="92D050"/>
          </w:tcPr>
          <w:p w14:paraId="6C49D502" w14:textId="6FB162E7" w:rsidR="00975F1A" w:rsidRPr="00F57C12" w:rsidRDefault="00851A98" w:rsidP="00177B0A">
            <w:pPr>
              <w:rPr>
                <w:rStyle w:val="Hyperlink"/>
                <w:rFonts w:cstheme="minorHAnsi"/>
                <w:b/>
                <w:bCs/>
                <w:color w:val="000000" w:themeColor="text1"/>
                <w:u w:val="none"/>
                <w:lang w:val="nn-NO"/>
              </w:rPr>
            </w:pPr>
            <w:r w:rsidRPr="00F57C12">
              <w:rPr>
                <w:rStyle w:val="Hyperlink"/>
                <w:rFonts w:cstheme="minorHAnsi"/>
                <w:b/>
                <w:bCs/>
                <w:color w:val="000000" w:themeColor="text1"/>
                <w:u w:val="none"/>
                <w:lang w:val="nn-NO"/>
              </w:rPr>
              <w:t>1 2</w:t>
            </w:r>
            <w:r w:rsidR="00237A73" w:rsidRPr="00F57C12">
              <w:rPr>
                <w:rStyle w:val="Hyperlink"/>
                <w:rFonts w:cstheme="minorHAnsi"/>
                <w:b/>
                <w:bCs/>
                <w:color w:val="000000" w:themeColor="text1"/>
                <w:u w:val="none"/>
                <w:lang w:val="nn-NO"/>
              </w:rPr>
              <w:t>00 000</w:t>
            </w:r>
            <w:r w:rsidR="0039614B" w:rsidRPr="00F57C12">
              <w:rPr>
                <w:rStyle w:val="Hyperlink"/>
                <w:rFonts w:cstheme="minorHAnsi"/>
                <w:b/>
                <w:bCs/>
                <w:color w:val="000000" w:themeColor="text1"/>
                <w:u w:val="none"/>
                <w:lang w:val="nn-NO"/>
              </w:rPr>
              <w:t xml:space="preserve"> kr</w:t>
            </w:r>
          </w:p>
        </w:tc>
      </w:tr>
    </w:tbl>
    <w:p w14:paraId="1B6F1C59" w14:textId="77777777" w:rsidR="00746467" w:rsidRDefault="00746467" w:rsidP="007A3F80">
      <w:pPr>
        <w:ind w:firstLine="708"/>
        <w:rPr>
          <w:rStyle w:val="Hyperlink"/>
          <w:rFonts w:cstheme="minorHAnsi"/>
          <w:i/>
          <w:iCs/>
          <w:color w:val="000000" w:themeColor="text1"/>
          <w:sz w:val="24"/>
          <w:szCs w:val="24"/>
          <w:u w:val="none"/>
        </w:rPr>
      </w:pPr>
    </w:p>
    <w:p w14:paraId="7A0BD934" w14:textId="0E3ED49C" w:rsidR="007A3F80" w:rsidRDefault="007A3F80" w:rsidP="007A3F80">
      <w:pPr>
        <w:ind w:firstLine="708"/>
        <w:rPr>
          <w:rStyle w:val="Hyperlink"/>
          <w:rFonts w:cstheme="minorHAnsi"/>
          <w:i/>
          <w:iCs/>
          <w:color w:val="000000" w:themeColor="text1"/>
          <w:sz w:val="24"/>
          <w:szCs w:val="24"/>
          <w:u w:val="none"/>
        </w:rPr>
      </w:pPr>
      <w:r w:rsidRPr="00D355C1">
        <w:rPr>
          <w:rStyle w:val="Hyperlink"/>
          <w:rFonts w:cstheme="minorHAnsi"/>
          <w:i/>
          <w:iCs/>
          <w:color w:val="000000" w:themeColor="text1"/>
          <w:sz w:val="24"/>
          <w:szCs w:val="24"/>
          <w:u w:val="none"/>
        </w:rPr>
        <w:t xml:space="preserve">Tabell 2. Oversikt </w:t>
      </w:r>
      <w:r w:rsidR="00A02651">
        <w:rPr>
          <w:rStyle w:val="Hyperlink"/>
          <w:rFonts w:cstheme="minorHAnsi"/>
          <w:i/>
          <w:iCs/>
          <w:color w:val="000000" w:themeColor="text1"/>
          <w:sz w:val="24"/>
          <w:szCs w:val="24"/>
          <w:u w:val="none"/>
        </w:rPr>
        <w:t>over</w:t>
      </w:r>
      <w:r w:rsidRPr="00D355C1">
        <w:rPr>
          <w:rStyle w:val="Hyperlink"/>
          <w:rFonts w:cstheme="minorHAnsi"/>
          <w:i/>
          <w:iCs/>
          <w:color w:val="000000" w:themeColor="text1"/>
          <w:sz w:val="24"/>
          <w:szCs w:val="24"/>
          <w:u w:val="none"/>
        </w:rPr>
        <w:t xml:space="preserve"> midler fra NMBU</w:t>
      </w:r>
      <w:r w:rsidR="00CB2BC2">
        <w:rPr>
          <w:rStyle w:val="Hyperlink"/>
          <w:rFonts w:cstheme="minorHAnsi"/>
          <w:i/>
          <w:iCs/>
          <w:color w:val="000000" w:themeColor="text1"/>
          <w:sz w:val="24"/>
          <w:szCs w:val="24"/>
          <w:u w:val="none"/>
        </w:rPr>
        <w:t xml:space="preserve"> i perioden 2023 - 2025</w:t>
      </w:r>
    </w:p>
    <w:tbl>
      <w:tblPr>
        <w:tblStyle w:val="TableGrid"/>
        <w:tblW w:w="8280" w:type="dxa"/>
        <w:tblInd w:w="805" w:type="dxa"/>
        <w:tblLook w:val="04A0" w:firstRow="1" w:lastRow="0" w:firstColumn="1" w:lastColumn="0" w:noHBand="0" w:noVBand="1"/>
      </w:tblPr>
      <w:tblGrid>
        <w:gridCol w:w="2970"/>
        <w:gridCol w:w="1440"/>
        <w:gridCol w:w="1260"/>
        <w:gridCol w:w="1260"/>
        <w:gridCol w:w="1350"/>
      </w:tblGrid>
      <w:tr w:rsidR="002809B9" w14:paraId="6A3AD50A" w14:textId="68010944" w:rsidTr="00142D3A">
        <w:tc>
          <w:tcPr>
            <w:tcW w:w="2970" w:type="dxa"/>
            <w:shd w:val="clear" w:color="auto" w:fill="F2F2F2" w:themeFill="background1" w:themeFillShade="F2"/>
          </w:tcPr>
          <w:p w14:paraId="188CDB6C" w14:textId="77777777" w:rsidR="00CB2BC2" w:rsidRPr="00F57C12" w:rsidRDefault="00CB2BC2" w:rsidP="007A3F80">
            <w:pPr>
              <w:rPr>
                <w:rStyle w:val="Hyperlink"/>
                <w:rFonts w:cstheme="minorHAnsi"/>
                <w:color w:val="000000" w:themeColor="text1"/>
                <w:u w:val="none"/>
              </w:rPr>
            </w:pPr>
          </w:p>
        </w:tc>
        <w:tc>
          <w:tcPr>
            <w:tcW w:w="1440" w:type="dxa"/>
            <w:shd w:val="clear" w:color="auto" w:fill="F2F2F2" w:themeFill="background1" w:themeFillShade="F2"/>
          </w:tcPr>
          <w:p w14:paraId="6ECA841A" w14:textId="72DF51E0" w:rsidR="00CB2BC2" w:rsidRPr="00F57C12" w:rsidRDefault="00CB2BC2" w:rsidP="007A3F80">
            <w:pPr>
              <w:rPr>
                <w:rStyle w:val="Hyperlink"/>
                <w:rFonts w:cstheme="minorHAnsi"/>
                <w:color w:val="000000" w:themeColor="text1"/>
                <w:u w:val="none"/>
              </w:rPr>
            </w:pPr>
            <w:r w:rsidRPr="00F57C12">
              <w:rPr>
                <w:rStyle w:val="Hyperlink"/>
                <w:rFonts w:cstheme="minorHAnsi"/>
                <w:color w:val="000000" w:themeColor="text1"/>
                <w:u w:val="none"/>
              </w:rPr>
              <w:t>2023</w:t>
            </w:r>
          </w:p>
        </w:tc>
        <w:tc>
          <w:tcPr>
            <w:tcW w:w="1260" w:type="dxa"/>
            <w:shd w:val="clear" w:color="auto" w:fill="F2F2F2" w:themeFill="background1" w:themeFillShade="F2"/>
          </w:tcPr>
          <w:p w14:paraId="4FDCCB5F" w14:textId="555146B1" w:rsidR="00CB2BC2" w:rsidRPr="00F57C12" w:rsidRDefault="00CB2BC2" w:rsidP="007A3F80">
            <w:pPr>
              <w:rPr>
                <w:rStyle w:val="Hyperlink"/>
                <w:rFonts w:cstheme="minorHAnsi"/>
                <w:color w:val="000000" w:themeColor="text1"/>
                <w:u w:val="none"/>
              </w:rPr>
            </w:pPr>
            <w:r w:rsidRPr="00F57C12">
              <w:rPr>
                <w:rStyle w:val="Hyperlink"/>
                <w:rFonts w:cstheme="minorHAnsi"/>
                <w:color w:val="000000" w:themeColor="text1"/>
                <w:u w:val="none"/>
              </w:rPr>
              <w:t>2024</w:t>
            </w:r>
          </w:p>
        </w:tc>
        <w:tc>
          <w:tcPr>
            <w:tcW w:w="1260" w:type="dxa"/>
            <w:shd w:val="clear" w:color="auto" w:fill="F2F2F2" w:themeFill="background1" w:themeFillShade="F2"/>
          </w:tcPr>
          <w:p w14:paraId="539CF9BB" w14:textId="66FAAECB" w:rsidR="00CB2BC2" w:rsidRPr="00F57C12" w:rsidRDefault="00CB2BC2" w:rsidP="007A3F80">
            <w:pPr>
              <w:rPr>
                <w:rStyle w:val="Hyperlink"/>
                <w:rFonts w:cstheme="minorHAnsi"/>
                <w:color w:val="000000" w:themeColor="text1"/>
                <w:u w:val="none"/>
              </w:rPr>
            </w:pPr>
            <w:r w:rsidRPr="00F57C12">
              <w:rPr>
                <w:rStyle w:val="Hyperlink"/>
                <w:rFonts w:cstheme="minorHAnsi"/>
                <w:color w:val="000000" w:themeColor="text1"/>
                <w:u w:val="none"/>
              </w:rPr>
              <w:t>Vår 2025</w:t>
            </w:r>
          </w:p>
        </w:tc>
        <w:tc>
          <w:tcPr>
            <w:tcW w:w="1350" w:type="dxa"/>
            <w:shd w:val="clear" w:color="auto" w:fill="F2F2F2" w:themeFill="background1" w:themeFillShade="F2"/>
          </w:tcPr>
          <w:p w14:paraId="0ACD5E9B" w14:textId="019571E0" w:rsidR="00CB2BC2" w:rsidRPr="00F57C12" w:rsidRDefault="00CB2BC2" w:rsidP="007A3F80">
            <w:pPr>
              <w:rPr>
                <w:rStyle w:val="Hyperlink"/>
                <w:rFonts w:cstheme="minorHAnsi"/>
                <w:color w:val="000000" w:themeColor="text1"/>
                <w:u w:val="none"/>
              </w:rPr>
            </w:pPr>
            <w:r w:rsidRPr="00F57C12">
              <w:rPr>
                <w:rStyle w:val="Hyperlink"/>
                <w:rFonts w:cstheme="minorHAnsi"/>
                <w:color w:val="000000" w:themeColor="text1"/>
                <w:u w:val="none"/>
              </w:rPr>
              <w:t>Sum</w:t>
            </w:r>
          </w:p>
        </w:tc>
      </w:tr>
      <w:tr w:rsidR="00CB2BC2" w14:paraId="3B7D1C78" w14:textId="1CD05A13" w:rsidTr="00142D3A">
        <w:tc>
          <w:tcPr>
            <w:tcW w:w="2970" w:type="dxa"/>
          </w:tcPr>
          <w:p w14:paraId="6E0BBEF7" w14:textId="74B1BE32" w:rsidR="00CB2BC2" w:rsidRPr="00F57C12" w:rsidRDefault="000B57F7" w:rsidP="007A3F80">
            <w:pPr>
              <w:rPr>
                <w:rStyle w:val="Hyperlink"/>
                <w:rFonts w:cstheme="minorHAnsi"/>
                <w:color w:val="000000" w:themeColor="text1"/>
                <w:u w:val="none"/>
                <w:lang w:val="nn-NO"/>
              </w:rPr>
            </w:pPr>
            <w:r w:rsidRPr="00F57C12">
              <w:rPr>
                <w:rStyle w:val="Hyperlink"/>
                <w:rFonts w:cstheme="minorHAnsi"/>
                <w:color w:val="000000" w:themeColor="text1"/>
                <w:u w:val="none"/>
                <w:lang w:val="nn-NO"/>
              </w:rPr>
              <w:t xml:space="preserve">Lønn til </w:t>
            </w:r>
            <w:r w:rsidR="00142D3A" w:rsidRPr="00F57C12">
              <w:rPr>
                <w:rStyle w:val="Hyperlink"/>
                <w:rFonts w:cstheme="minorHAnsi"/>
                <w:color w:val="000000" w:themeColor="text1"/>
                <w:u w:val="none"/>
                <w:lang w:val="nn-NO"/>
              </w:rPr>
              <w:t>NMBU-</w:t>
            </w:r>
            <w:r w:rsidRPr="00F57C12">
              <w:rPr>
                <w:rStyle w:val="Hyperlink"/>
                <w:rFonts w:cstheme="minorHAnsi"/>
                <w:color w:val="000000" w:themeColor="text1"/>
                <w:u w:val="none"/>
                <w:lang w:val="nn-NO"/>
              </w:rPr>
              <w:t>k</w:t>
            </w:r>
            <w:r w:rsidR="00CB2BC2" w:rsidRPr="00F57C12">
              <w:rPr>
                <w:rStyle w:val="Hyperlink"/>
                <w:rFonts w:cstheme="minorHAnsi"/>
                <w:color w:val="000000" w:themeColor="text1"/>
                <w:u w:val="none"/>
                <w:lang w:val="nn-NO"/>
              </w:rPr>
              <w:t>oordinator</w:t>
            </w:r>
          </w:p>
        </w:tc>
        <w:tc>
          <w:tcPr>
            <w:tcW w:w="1440" w:type="dxa"/>
          </w:tcPr>
          <w:p w14:paraId="53A9FDDE" w14:textId="6B25A740" w:rsidR="00CB2BC2" w:rsidRPr="00F57C12" w:rsidRDefault="00B563D3" w:rsidP="007A3F80">
            <w:pPr>
              <w:rPr>
                <w:rStyle w:val="Hyperlink"/>
                <w:rFonts w:cstheme="minorHAnsi"/>
                <w:color w:val="000000" w:themeColor="text1"/>
                <w:u w:val="none"/>
              </w:rPr>
            </w:pPr>
            <w:r w:rsidRPr="00F57C12">
              <w:rPr>
                <w:rStyle w:val="Hyperlink"/>
                <w:rFonts w:cstheme="minorHAnsi"/>
                <w:color w:val="000000" w:themeColor="text1"/>
                <w:u w:val="none"/>
              </w:rPr>
              <w:t>460 721</w:t>
            </w:r>
            <w:r w:rsidR="00032B94" w:rsidRPr="00F57C12">
              <w:rPr>
                <w:rStyle w:val="Hyperlink"/>
                <w:rFonts w:cstheme="minorHAnsi"/>
                <w:color w:val="000000" w:themeColor="text1"/>
                <w:u w:val="none"/>
              </w:rPr>
              <w:t xml:space="preserve"> kr</w:t>
            </w:r>
          </w:p>
        </w:tc>
        <w:tc>
          <w:tcPr>
            <w:tcW w:w="1260" w:type="dxa"/>
          </w:tcPr>
          <w:p w14:paraId="025E7CDE" w14:textId="2615B768" w:rsidR="00CB2BC2" w:rsidRPr="00F57C12" w:rsidRDefault="00A700B9" w:rsidP="007A3F80">
            <w:pPr>
              <w:rPr>
                <w:rStyle w:val="Hyperlink"/>
                <w:rFonts w:cstheme="minorHAnsi"/>
                <w:color w:val="000000" w:themeColor="text1"/>
                <w:u w:val="none"/>
              </w:rPr>
            </w:pPr>
            <w:r w:rsidRPr="00F57C12">
              <w:rPr>
                <w:rStyle w:val="Hyperlink"/>
                <w:rFonts w:cstheme="minorHAnsi"/>
                <w:color w:val="000000" w:themeColor="text1"/>
                <w:u w:val="none"/>
              </w:rPr>
              <w:t>488 365 kr</w:t>
            </w:r>
          </w:p>
        </w:tc>
        <w:tc>
          <w:tcPr>
            <w:tcW w:w="1260" w:type="dxa"/>
          </w:tcPr>
          <w:p w14:paraId="5A4F2068" w14:textId="37FB4649" w:rsidR="00CB2BC2" w:rsidRPr="00F57C12" w:rsidRDefault="00BF74F8" w:rsidP="007A3F80">
            <w:pPr>
              <w:rPr>
                <w:rStyle w:val="Hyperlink"/>
                <w:rFonts w:cstheme="minorHAnsi"/>
                <w:color w:val="000000" w:themeColor="text1"/>
                <w:u w:val="none"/>
              </w:rPr>
            </w:pPr>
            <w:r w:rsidRPr="00F57C12">
              <w:rPr>
                <w:rStyle w:val="Hyperlink"/>
                <w:rFonts w:cstheme="minorHAnsi"/>
                <w:color w:val="000000" w:themeColor="text1"/>
                <w:u w:val="none"/>
              </w:rPr>
              <w:t>30</w:t>
            </w:r>
            <w:r w:rsidR="00032B94" w:rsidRPr="00F57C12">
              <w:rPr>
                <w:rStyle w:val="Hyperlink"/>
                <w:rFonts w:cstheme="minorHAnsi"/>
                <w:color w:val="000000" w:themeColor="text1"/>
                <w:u w:val="none"/>
              </w:rPr>
              <w:t>1 972</w:t>
            </w:r>
            <w:r w:rsidRPr="00F57C12">
              <w:rPr>
                <w:rStyle w:val="Hyperlink"/>
                <w:rFonts w:cstheme="minorHAnsi"/>
                <w:color w:val="000000" w:themeColor="text1"/>
                <w:u w:val="none"/>
              </w:rPr>
              <w:t xml:space="preserve"> kr</w:t>
            </w:r>
          </w:p>
        </w:tc>
        <w:tc>
          <w:tcPr>
            <w:tcW w:w="1350" w:type="dxa"/>
          </w:tcPr>
          <w:p w14:paraId="001C455A" w14:textId="3F7E157D" w:rsidR="00CB2BC2" w:rsidRPr="00F57C12" w:rsidRDefault="002E1FFB" w:rsidP="007A3F80">
            <w:pPr>
              <w:rPr>
                <w:rStyle w:val="Hyperlink"/>
                <w:rFonts w:cstheme="minorHAnsi"/>
                <w:color w:val="000000" w:themeColor="text1"/>
                <w:u w:val="none"/>
              </w:rPr>
            </w:pPr>
            <w:r w:rsidRPr="00F57C12">
              <w:rPr>
                <w:rStyle w:val="Hyperlink"/>
                <w:rFonts w:cstheme="minorHAnsi"/>
                <w:color w:val="000000" w:themeColor="text1"/>
                <w:u w:val="none"/>
              </w:rPr>
              <w:t>1</w:t>
            </w:r>
            <w:r w:rsidRPr="00F57C12">
              <w:rPr>
                <w:rStyle w:val="Hyperlink"/>
                <w:color w:val="000000" w:themeColor="text1"/>
                <w:u w:val="none"/>
              </w:rPr>
              <w:t xml:space="preserve"> 251 058 kr</w:t>
            </w:r>
          </w:p>
        </w:tc>
      </w:tr>
      <w:tr w:rsidR="00CB2BC2" w14:paraId="50F6C1D1" w14:textId="10226CBE" w:rsidTr="00142D3A">
        <w:tc>
          <w:tcPr>
            <w:tcW w:w="2970" w:type="dxa"/>
          </w:tcPr>
          <w:p w14:paraId="49B9F3DF" w14:textId="75A20788" w:rsidR="00CB2BC2" w:rsidRPr="00F57C12" w:rsidRDefault="003C7F21" w:rsidP="007A3F80">
            <w:pPr>
              <w:rPr>
                <w:rStyle w:val="Hyperlink"/>
                <w:rFonts w:cstheme="minorHAnsi"/>
                <w:color w:val="000000" w:themeColor="text1"/>
                <w:u w:val="none"/>
              </w:rPr>
            </w:pPr>
            <w:r w:rsidRPr="00F57C12">
              <w:rPr>
                <w:rStyle w:val="Hyperlink"/>
                <w:rFonts w:cstheme="minorHAnsi"/>
                <w:color w:val="000000" w:themeColor="text1"/>
                <w:u w:val="none"/>
              </w:rPr>
              <w:t xml:space="preserve">Midler til </w:t>
            </w:r>
            <w:r w:rsidR="00793E1C" w:rsidRPr="00F57C12">
              <w:rPr>
                <w:rStyle w:val="Hyperlink"/>
                <w:rFonts w:cstheme="minorHAnsi"/>
                <w:color w:val="000000" w:themeColor="text1"/>
                <w:u w:val="none"/>
              </w:rPr>
              <w:t>skolene</w:t>
            </w:r>
            <w:r w:rsidR="00CE094E" w:rsidRPr="00F57C12">
              <w:rPr>
                <w:rStyle w:val="Hyperlink"/>
                <w:rFonts w:cstheme="minorHAnsi"/>
                <w:color w:val="000000" w:themeColor="text1"/>
                <w:u w:val="none"/>
              </w:rPr>
              <w:t>s koordinator</w:t>
            </w:r>
            <w:r w:rsidR="008B59AE" w:rsidRPr="00F57C12">
              <w:rPr>
                <w:rStyle w:val="Hyperlink"/>
                <w:rFonts w:cstheme="minorHAnsi"/>
                <w:color w:val="000000" w:themeColor="text1"/>
                <w:u w:val="none"/>
              </w:rPr>
              <w:t>funksjon</w:t>
            </w:r>
          </w:p>
        </w:tc>
        <w:tc>
          <w:tcPr>
            <w:tcW w:w="1440" w:type="dxa"/>
          </w:tcPr>
          <w:p w14:paraId="7DCD8867" w14:textId="3F15E0B0" w:rsidR="00CB2BC2" w:rsidRPr="00F57C12" w:rsidRDefault="00220198" w:rsidP="007A3F80">
            <w:pPr>
              <w:rPr>
                <w:rStyle w:val="Hyperlink"/>
                <w:rFonts w:cstheme="minorHAnsi"/>
                <w:color w:val="000000" w:themeColor="text1"/>
                <w:u w:val="none"/>
              </w:rPr>
            </w:pPr>
            <w:r w:rsidRPr="00F57C12">
              <w:rPr>
                <w:rStyle w:val="Hyperlink"/>
                <w:rFonts w:cstheme="minorHAnsi"/>
                <w:color w:val="000000" w:themeColor="text1"/>
                <w:u w:val="none"/>
              </w:rPr>
              <w:t>400 000 kr</w:t>
            </w:r>
          </w:p>
        </w:tc>
        <w:tc>
          <w:tcPr>
            <w:tcW w:w="1260" w:type="dxa"/>
          </w:tcPr>
          <w:p w14:paraId="2D70E6A0" w14:textId="77777777" w:rsidR="00CB2BC2" w:rsidRPr="00F57C12" w:rsidRDefault="00CB2BC2" w:rsidP="007A3F80">
            <w:pPr>
              <w:rPr>
                <w:rStyle w:val="Hyperlink"/>
                <w:rFonts w:cstheme="minorHAnsi"/>
                <w:color w:val="000000" w:themeColor="text1"/>
                <w:u w:val="none"/>
              </w:rPr>
            </w:pPr>
          </w:p>
        </w:tc>
        <w:tc>
          <w:tcPr>
            <w:tcW w:w="1260" w:type="dxa"/>
          </w:tcPr>
          <w:p w14:paraId="5367BCE0" w14:textId="77777777" w:rsidR="00CB2BC2" w:rsidRPr="00F57C12" w:rsidRDefault="00CB2BC2" w:rsidP="007A3F80">
            <w:pPr>
              <w:rPr>
                <w:rStyle w:val="Hyperlink"/>
                <w:rFonts w:cstheme="minorHAnsi"/>
                <w:color w:val="000000" w:themeColor="text1"/>
                <w:u w:val="none"/>
              </w:rPr>
            </w:pPr>
          </w:p>
        </w:tc>
        <w:tc>
          <w:tcPr>
            <w:tcW w:w="1350" w:type="dxa"/>
          </w:tcPr>
          <w:p w14:paraId="13B26761" w14:textId="77777777" w:rsidR="00CB2BC2" w:rsidRPr="00F57C12" w:rsidRDefault="00CB2BC2" w:rsidP="007A3F80">
            <w:pPr>
              <w:rPr>
                <w:rStyle w:val="Hyperlink"/>
                <w:rFonts w:cstheme="minorHAnsi"/>
                <w:color w:val="000000" w:themeColor="text1"/>
                <w:u w:val="none"/>
              </w:rPr>
            </w:pPr>
          </w:p>
        </w:tc>
      </w:tr>
      <w:tr w:rsidR="00CB2BC2" w14:paraId="2FC17EB4" w14:textId="0A549310" w:rsidTr="00142D3A">
        <w:tc>
          <w:tcPr>
            <w:tcW w:w="2970" w:type="dxa"/>
          </w:tcPr>
          <w:p w14:paraId="1A01EF9E" w14:textId="234D6F3C" w:rsidR="00CB2BC2" w:rsidRPr="00F57C12" w:rsidRDefault="00793E1C" w:rsidP="007A3F80">
            <w:pPr>
              <w:rPr>
                <w:rStyle w:val="Hyperlink"/>
                <w:rFonts w:cstheme="minorHAnsi"/>
                <w:color w:val="000000" w:themeColor="text1"/>
                <w:u w:val="none"/>
              </w:rPr>
            </w:pPr>
            <w:r w:rsidRPr="00F57C12">
              <w:rPr>
                <w:rStyle w:val="Hyperlink"/>
                <w:rFonts w:cstheme="minorHAnsi"/>
                <w:color w:val="000000" w:themeColor="text1"/>
                <w:u w:val="none"/>
              </w:rPr>
              <w:t>U</w:t>
            </w:r>
            <w:r w:rsidR="00220198" w:rsidRPr="00F57C12">
              <w:rPr>
                <w:rStyle w:val="Hyperlink"/>
                <w:rFonts w:cstheme="minorHAnsi"/>
                <w:color w:val="000000" w:themeColor="text1"/>
                <w:u w:val="none"/>
              </w:rPr>
              <w:t xml:space="preserve">tviklingsmidler </w:t>
            </w:r>
            <w:r w:rsidR="006A43EA" w:rsidRPr="00F57C12">
              <w:rPr>
                <w:rStyle w:val="Hyperlink"/>
                <w:rFonts w:cstheme="minorHAnsi"/>
                <w:color w:val="000000" w:themeColor="text1"/>
                <w:u w:val="none"/>
              </w:rPr>
              <w:t xml:space="preserve">til vedtatte </w:t>
            </w:r>
            <w:r w:rsidR="00FA3F72" w:rsidRPr="00F57C12">
              <w:rPr>
                <w:rStyle w:val="Hyperlink"/>
                <w:rFonts w:cstheme="minorHAnsi"/>
                <w:color w:val="000000" w:themeColor="text1"/>
                <w:u w:val="none"/>
              </w:rPr>
              <w:t>tiltak:</w:t>
            </w:r>
          </w:p>
          <w:p w14:paraId="616DFBA6" w14:textId="0A92C505" w:rsidR="002809B9" w:rsidRPr="00F57C12" w:rsidRDefault="002809B9" w:rsidP="002809B9">
            <w:pPr>
              <w:pStyle w:val="ListParagraph"/>
              <w:numPr>
                <w:ilvl w:val="0"/>
                <w:numId w:val="24"/>
              </w:numPr>
              <w:rPr>
                <w:rStyle w:val="Hyperlink"/>
                <w:rFonts w:cstheme="minorHAnsi"/>
                <w:color w:val="000000" w:themeColor="text1"/>
                <w:u w:val="none"/>
              </w:rPr>
            </w:pPr>
            <w:r w:rsidRPr="00F57C12">
              <w:rPr>
                <w:rStyle w:val="Hyperlink"/>
                <w:rFonts w:cstheme="minorHAnsi"/>
                <w:color w:val="000000" w:themeColor="text1"/>
                <w:u w:val="none"/>
              </w:rPr>
              <w:t>Skolebesøk</w:t>
            </w:r>
          </w:p>
          <w:p w14:paraId="25764612" w14:textId="1B2D3E6D" w:rsidR="002809B9" w:rsidRPr="00F57C12" w:rsidRDefault="002809B9" w:rsidP="002809B9">
            <w:pPr>
              <w:pStyle w:val="ListParagraph"/>
              <w:numPr>
                <w:ilvl w:val="0"/>
                <w:numId w:val="24"/>
              </w:numPr>
              <w:rPr>
                <w:rStyle w:val="Hyperlink"/>
                <w:rFonts w:cstheme="minorHAnsi"/>
                <w:color w:val="000000" w:themeColor="text1"/>
                <w:u w:val="none"/>
              </w:rPr>
            </w:pPr>
            <w:r w:rsidRPr="00F57C12">
              <w:rPr>
                <w:rStyle w:val="Hyperlink"/>
                <w:rFonts w:cstheme="minorHAnsi"/>
                <w:color w:val="000000" w:themeColor="text1"/>
                <w:u w:val="none"/>
              </w:rPr>
              <w:t>Webinarrekke</w:t>
            </w:r>
          </w:p>
        </w:tc>
        <w:tc>
          <w:tcPr>
            <w:tcW w:w="1440" w:type="dxa"/>
          </w:tcPr>
          <w:p w14:paraId="456ADD88" w14:textId="1A6DB370" w:rsidR="00CB2BC2" w:rsidRPr="00F57C12" w:rsidRDefault="002A2F23" w:rsidP="007A3F80">
            <w:pPr>
              <w:rPr>
                <w:rStyle w:val="Hyperlink"/>
                <w:rFonts w:cstheme="minorHAnsi"/>
                <w:color w:val="000000" w:themeColor="text1"/>
                <w:u w:val="none"/>
              </w:rPr>
            </w:pPr>
            <w:r w:rsidRPr="00F57C12">
              <w:rPr>
                <w:rStyle w:val="Hyperlink"/>
                <w:rFonts w:cstheme="minorHAnsi"/>
                <w:color w:val="000000" w:themeColor="text1"/>
                <w:u w:val="none"/>
              </w:rPr>
              <w:t>1</w:t>
            </w:r>
            <w:r w:rsidR="00DB1472" w:rsidRPr="00F57C12">
              <w:rPr>
                <w:rStyle w:val="Hyperlink"/>
                <w:rFonts w:cstheme="minorHAnsi"/>
                <w:color w:val="000000" w:themeColor="text1"/>
                <w:u w:val="none"/>
              </w:rPr>
              <w:t>80 0</w:t>
            </w:r>
            <w:r w:rsidRPr="00F57C12">
              <w:rPr>
                <w:rStyle w:val="Hyperlink"/>
                <w:rFonts w:cstheme="minorHAnsi"/>
                <w:color w:val="000000" w:themeColor="text1"/>
                <w:u w:val="none"/>
              </w:rPr>
              <w:t>00 kr</w:t>
            </w:r>
            <w:r w:rsidR="0037180E" w:rsidRPr="00F57C12">
              <w:rPr>
                <w:rStyle w:val="Hyperlink"/>
                <w:rFonts w:cstheme="minorHAnsi"/>
                <w:color w:val="000000" w:themeColor="text1"/>
                <w:u w:val="none"/>
              </w:rPr>
              <w:t>*</w:t>
            </w:r>
          </w:p>
        </w:tc>
        <w:tc>
          <w:tcPr>
            <w:tcW w:w="1260" w:type="dxa"/>
          </w:tcPr>
          <w:p w14:paraId="2895339C" w14:textId="709ED9E5" w:rsidR="00CB2BC2" w:rsidRPr="00F57C12" w:rsidRDefault="00520BD2" w:rsidP="007A3F80">
            <w:pPr>
              <w:rPr>
                <w:rStyle w:val="Hyperlink"/>
                <w:rFonts w:cstheme="minorHAnsi"/>
                <w:color w:val="000000" w:themeColor="text1"/>
                <w:u w:val="none"/>
              </w:rPr>
            </w:pPr>
            <w:r w:rsidRPr="00F57C12">
              <w:rPr>
                <w:rStyle w:val="Hyperlink"/>
                <w:rFonts w:cstheme="minorHAnsi"/>
                <w:color w:val="000000" w:themeColor="text1"/>
                <w:u w:val="none"/>
              </w:rPr>
              <w:t>33</w:t>
            </w:r>
            <w:r w:rsidR="005A7454" w:rsidRPr="00F57C12">
              <w:rPr>
                <w:rStyle w:val="Hyperlink"/>
                <w:rFonts w:cstheme="minorHAnsi"/>
                <w:color w:val="000000" w:themeColor="text1"/>
                <w:u w:val="none"/>
              </w:rPr>
              <w:t>6 200 kr</w:t>
            </w:r>
          </w:p>
        </w:tc>
        <w:tc>
          <w:tcPr>
            <w:tcW w:w="1260" w:type="dxa"/>
          </w:tcPr>
          <w:p w14:paraId="192F0A26" w14:textId="15F234F8" w:rsidR="00CB2BC2" w:rsidRPr="00F57C12" w:rsidRDefault="00520BD2" w:rsidP="007A3F80">
            <w:pPr>
              <w:rPr>
                <w:rStyle w:val="Hyperlink"/>
                <w:rFonts w:cstheme="minorHAnsi"/>
                <w:color w:val="000000" w:themeColor="text1"/>
                <w:u w:val="none"/>
              </w:rPr>
            </w:pPr>
            <w:r w:rsidRPr="00F57C12">
              <w:rPr>
                <w:rStyle w:val="Hyperlink"/>
                <w:rFonts w:cstheme="minorHAnsi"/>
                <w:color w:val="000000" w:themeColor="text1"/>
                <w:u w:val="none"/>
              </w:rPr>
              <w:t>143 100 kr</w:t>
            </w:r>
          </w:p>
        </w:tc>
        <w:tc>
          <w:tcPr>
            <w:tcW w:w="1350" w:type="dxa"/>
          </w:tcPr>
          <w:p w14:paraId="699A80A9" w14:textId="15C2E842" w:rsidR="00CB2BC2" w:rsidRPr="00F57C12" w:rsidRDefault="00116A26" w:rsidP="007A3F80">
            <w:pPr>
              <w:rPr>
                <w:rStyle w:val="Hyperlink"/>
                <w:rFonts w:cstheme="minorHAnsi"/>
                <w:color w:val="000000" w:themeColor="text1"/>
                <w:u w:val="none"/>
              </w:rPr>
            </w:pPr>
            <w:r w:rsidRPr="00F57C12">
              <w:rPr>
                <w:rStyle w:val="Hyperlink"/>
                <w:rFonts w:cstheme="minorHAnsi"/>
                <w:color w:val="000000" w:themeColor="text1"/>
                <w:u w:val="none"/>
              </w:rPr>
              <w:t>6</w:t>
            </w:r>
            <w:r w:rsidRPr="00F57C12">
              <w:rPr>
                <w:rStyle w:val="Hyperlink"/>
                <w:color w:val="000000" w:themeColor="text1"/>
                <w:u w:val="none"/>
              </w:rPr>
              <w:t>59 300 kr</w:t>
            </w:r>
          </w:p>
        </w:tc>
      </w:tr>
      <w:tr w:rsidR="00CB2BC2" w14:paraId="7423D9D3" w14:textId="5FE71E0F" w:rsidTr="00142D3A">
        <w:tc>
          <w:tcPr>
            <w:tcW w:w="2970" w:type="dxa"/>
          </w:tcPr>
          <w:p w14:paraId="2D268021" w14:textId="681632EB" w:rsidR="00CB2BC2" w:rsidRPr="00F57C12" w:rsidRDefault="00520BD2" w:rsidP="007A3F80">
            <w:pPr>
              <w:rPr>
                <w:rStyle w:val="Hyperlink"/>
                <w:rFonts w:cstheme="minorHAnsi"/>
                <w:color w:val="000000" w:themeColor="text1"/>
                <w:u w:val="none"/>
              </w:rPr>
            </w:pPr>
            <w:r w:rsidRPr="00F57C12">
              <w:rPr>
                <w:rStyle w:val="Hyperlink"/>
                <w:rFonts w:cstheme="minorHAnsi"/>
                <w:color w:val="000000" w:themeColor="text1"/>
                <w:u w:val="none"/>
              </w:rPr>
              <w:t>Midler til FoU</w:t>
            </w:r>
            <w:r w:rsidR="00FA3F72" w:rsidRPr="00F57C12">
              <w:rPr>
                <w:rStyle w:val="Hyperlink"/>
                <w:rFonts w:cstheme="minorHAnsi"/>
                <w:color w:val="000000" w:themeColor="text1"/>
                <w:u w:val="none"/>
              </w:rPr>
              <w:t xml:space="preserve">-prosjekter </w:t>
            </w:r>
            <w:r w:rsidR="00C93E9D" w:rsidRPr="00F57C12">
              <w:rPr>
                <w:rStyle w:val="Hyperlink"/>
                <w:rFonts w:cstheme="minorHAnsi"/>
                <w:color w:val="000000" w:themeColor="text1"/>
                <w:u w:val="none"/>
              </w:rPr>
              <w:t>på</w:t>
            </w:r>
            <w:r w:rsidR="009D4921" w:rsidRPr="00F57C12">
              <w:rPr>
                <w:rStyle w:val="Hyperlink"/>
                <w:rFonts w:cstheme="minorHAnsi"/>
                <w:color w:val="000000" w:themeColor="text1"/>
                <w:u w:val="none"/>
              </w:rPr>
              <w:t xml:space="preserve"> </w:t>
            </w:r>
            <w:r w:rsidR="00142D3A" w:rsidRPr="00F57C12">
              <w:rPr>
                <w:rStyle w:val="Hyperlink"/>
                <w:rFonts w:cstheme="minorHAnsi"/>
                <w:color w:val="000000" w:themeColor="text1"/>
                <w:u w:val="none"/>
              </w:rPr>
              <w:t>u</w:t>
            </w:r>
            <w:r w:rsidR="00142D3A" w:rsidRPr="00F57C12">
              <w:rPr>
                <w:rStyle w:val="Hyperlink"/>
                <w:color w:val="000000" w:themeColor="text1"/>
                <w:u w:val="none"/>
              </w:rPr>
              <w:t>niversitetsskoler/ILU</w:t>
            </w:r>
          </w:p>
        </w:tc>
        <w:tc>
          <w:tcPr>
            <w:tcW w:w="1440" w:type="dxa"/>
          </w:tcPr>
          <w:p w14:paraId="390E496E" w14:textId="77777777" w:rsidR="00CB2BC2" w:rsidRPr="00F57C12" w:rsidRDefault="00CB2BC2" w:rsidP="007A3F80">
            <w:pPr>
              <w:rPr>
                <w:rStyle w:val="Hyperlink"/>
                <w:rFonts w:cstheme="minorHAnsi"/>
                <w:color w:val="000000" w:themeColor="text1"/>
                <w:u w:val="none"/>
              </w:rPr>
            </w:pPr>
          </w:p>
        </w:tc>
        <w:tc>
          <w:tcPr>
            <w:tcW w:w="1260" w:type="dxa"/>
          </w:tcPr>
          <w:p w14:paraId="7798DB0B" w14:textId="2B06D4AE" w:rsidR="00CB2BC2" w:rsidRPr="00F57C12" w:rsidRDefault="0022697E" w:rsidP="007A3F80">
            <w:pPr>
              <w:rPr>
                <w:rStyle w:val="Hyperlink"/>
                <w:rFonts w:cstheme="minorHAnsi"/>
                <w:color w:val="000000" w:themeColor="text1"/>
                <w:u w:val="none"/>
              </w:rPr>
            </w:pPr>
            <w:r w:rsidRPr="00F57C12">
              <w:rPr>
                <w:rStyle w:val="Hyperlink"/>
                <w:rFonts w:cstheme="minorHAnsi"/>
                <w:color w:val="000000" w:themeColor="text1"/>
                <w:u w:val="none"/>
              </w:rPr>
              <w:t>2</w:t>
            </w:r>
            <w:r w:rsidR="00E057A3" w:rsidRPr="00F57C12">
              <w:rPr>
                <w:rStyle w:val="Hyperlink"/>
                <w:rFonts w:cstheme="minorHAnsi"/>
                <w:color w:val="000000" w:themeColor="text1"/>
                <w:u w:val="none"/>
              </w:rPr>
              <w:t>00 000 kr</w:t>
            </w:r>
          </w:p>
        </w:tc>
        <w:tc>
          <w:tcPr>
            <w:tcW w:w="1260" w:type="dxa"/>
          </w:tcPr>
          <w:p w14:paraId="019B02D9" w14:textId="3E978D84" w:rsidR="00CB2BC2" w:rsidRPr="00F57C12" w:rsidRDefault="0022697E" w:rsidP="007A3F80">
            <w:pPr>
              <w:rPr>
                <w:rStyle w:val="Hyperlink"/>
                <w:rFonts w:cstheme="minorHAnsi"/>
                <w:color w:val="000000" w:themeColor="text1"/>
                <w:u w:val="none"/>
              </w:rPr>
            </w:pPr>
            <w:r w:rsidRPr="00F57C12">
              <w:rPr>
                <w:rStyle w:val="Hyperlink"/>
                <w:rFonts w:cstheme="minorHAnsi"/>
                <w:color w:val="000000" w:themeColor="text1"/>
                <w:u w:val="none"/>
              </w:rPr>
              <w:t>2</w:t>
            </w:r>
            <w:r w:rsidR="00E057A3" w:rsidRPr="00F57C12">
              <w:rPr>
                <w:rStyle w:val="Hyperlink"/>
                <w:rFonts w:cstheme="minorHAnsi"/>
                <w:color w:val="000000" w:themeColor="text1"/>
                <w:u w:val="none"/>
              </w:rPr>
              <w:t>00 000 kr</w:t>
            </w:r>
          </w:p>
        </w:tc>
        <w:tc>
          <w:tcPr>
            <w:tcW w:w="1350" w:type="dxa"/>
          </w:tcPr>
          <w:p w14:paraId="407905F5" w14:textId="1DCCBC1E" w:rsidR="00CB2BC2" w:rsidRPr="00F57C12" w:rsidRDefault="00E057A3" w:rsidP="007A3F80">
            <w:pPr>
              <w:rPr>
                <w:rStyle w:val="Hyperlink"/>
                <w:rFonts w:cstheme="minorHAnsi"/>
                <w:color w:val="000000" w:themeColor="text1"/>
                <w:u w:val="none"/>
              </w:rPr>
            </w:pPr>
            <w:r w:rsidRPr="00F57C12">
              <w:rPr>
                <w:rStyle w:val="Hyperlink"/>
                <w:rFonts w:cstheme="minorHAnsi"/>
                <w:color w:val="000000" w:themeColor="text1"/>
                <w:u w:val="none"/>
              </w:rPr>
              <w:t>400 000 kr</w:t>
            </w:r>
          </w:p>
        </w:tc>
      </w:tr>
      <w:tr w:rsidR="001570E4" w14:paraId="27C60D34" w14:textId="77777777" w:rsidTr="00142D3A">
        <w:tc>
          <w:tcPr>
            <w:tcW w:w="2970" w:type="dxa"/>
          </w:tcPr>
          <w:p w14:paraId="1FC91B8A" w14:textId="68E9CBCA" w:rsidR="001570E4" w:rsidRPr="00F57C12" w:rsidRDefault="004C04B6" w:rsidP="007A3F80">
            <w:pPr>
              <w:rPr>
                <w:rStyle w:val="Hyperlink"/>
                <w:rFonts w:cstheme="minorHAnsi"/>
                <w:color w:val="000000" w:themeColor="text1"/>
                <w:u w:val="none"/>
              </w:rPr>
            </w:pPr>
            <w:r w:rsidRPr="00F57C12">
              <w:rPr>
                <w:rStyle w:val="Hyperlink"/>
                <w:rFonts w:cstheme="minorHAnsi"/>
                <w:color w:val="000000" w:themeColor="text1"/>
                <w:u w:val="none"/>
              </w:rPr>
              <w:t>Driftsmidler ILU**</w:t>
            </w:r>
          </w:p>
        </w:tc>
        <w:tc>
          <w:tcPr>
            <w:tcW w:w="1440" w:type="dxa"/>
          </w:tcPr>
          <w:p w14:paraId="01323482" w14:textId="77777777" w:rsidR="001570E4" w:rsidRPr="00F57C12" w:rsidRDefault="001570E4" w:rsidP="007A3F80">
            <w:pPr>
              <w:rPr>
                <w:rStyle w:val="Hyperlink"/>
                <w:rFonts w:cstheme="minorHAnsi"/>
                <w:color w:val="000000" w:themeColor="text1"/>
                <w:u w:val="none"/>
              </w:rPr>
            </w:pPr>
          </w:p>
        </w:tc>
        <w:tc>
          <w:tcPr>
            <w:tcW w:w="1260" w:type="dxa"/>
          </w:tcPr>
          <w:p w14:paraId="7E151B9E" w14:textId="77777777" w:rsidR="001570E4" w:rsidRPr="00F57C12" w:rsidRDefault="001570E4" w:rsidP="007A3F80">
            <w:pPr>
              <w:rPr>
                <w:rStyle w:val="Hyperlink"/>
                <w:rFonts w:cstheme="minorHAnsi"/>
                <w:color w:val="000000" w:themeColor="text1"/>
                <w:u w:val="none"/>
              </w:rPr>
            </w:pPr>
          </w:p>
        </w:tc>
        <w:tc>
          <w:tcPr>
            <w:tcW w:w="1260" w:type="dxa"/>
          </w:tcPr>
          <w:p w14:paraId="0AD165AD" w14:textId="77777777" w:rsidR="001570E4" w:rsidRPr="00F57C12" w:rsidRDefault="001570E4" w:rsidP="007A3F80">
            <w:pPr>
              <w:rPr>
                <w:rStyle w:val="Hyperlink"/>
                <w:rFonts w:cstheme="minorHAnsi"/>
                <w:color w:val="000000" w:themeColor="text1"/>
                <w:u w:val="none"/>
              </w:rPr>
            </w:pPr>
          </w:p>
        </w:tc>
        <w:tc>
          <w:tcPr>
            <w:tcW w:w="1350" w:type="dxa"/>
          </w:tcPr>
          <w:p w14:paraId="1E3664CF" w14:textId="77777777" w:rsidR="001570E4" w:rsidRPr="00F57C12" w:rsidRDefault="001570E4" w:rsidP="007A3F80">
            <w:pPr>
              <w:rPr>
                <w:rStyle w:val="Hyperlink"/>
                <w:rFonts w:cstheme="minorHAnsi"/>
                <w:color w:val="000000" w:themeColor="text1"/>
                <w:u w:val="none"/>
              </w:rPr>
            </w:pPr>
          </w:p>
        </w:tc>
      </w:tr>
      <w:tr w:rsidR="00366D70" w14:paraId="65EA76D6" w14:textId="2781EA3E" w:rsidTr="00142D3A">
        <w:tc>
          <w:tcPr>
            <w:tcW w:w="2970" w:type="dxa"/>
          </w:tcPr>
          <w:p w14:paraId="1E685DD4" w14:textId="179C64F0" w:rsidR="00CB2BC2" w:rsidRPr="00F57C12" w:rsidRDefault="00BF4EE7" w:rsidP="007A3F80">
            <w:pPr>
              <w:rPr>
                <w:rStyle w:val="Hyperlink"/>
                <w:rFonts w:cstheme="minorHAnsi"/>
                <w:b/>
                <w:bCs/>
                <w:color w:val="000000" w:themeColor="text1"/>
                <w:u w:val="none"/>
              </w:rPr>
            </w:pPr>
            <w:r w:rsidRPr="00F57C12">
              <w:rPr>
                <w:rStyle w:val="Hyperlink"/>
                <w:rFonts w:cstheme="minorHAnsi"/>
                <w:b/>
                <w:bCs/>
                <w:color w:val="000000" w:themeColor="text1"/>
                <w:u w:val="none"/>
              </w:rPr>
              <w:t>Sum</w:t>
            </w:r>
          </w:p>
        </w:tc>
        <w:tc>
          <w:tcPr>
            <w:tcW w:w="1440" w:type="dxa"/>
          </w:tcPr>
          <w:p w14:paraId="24E45054" w14:textId="5226E749" w:rsidR="00CB2BC2" w:rsidRPr="00F57C12" w:rsidRDefault="00CB2BC2" w:rsidP="007A3F80">
            <w:pPr>
              <w:rPr>
                <w:rStyle w:val="Hyperlink"/>
                <w:rFonts w:cstheme="minorHAnsi"/>
                <w:color w:val="000000" w:themeColor="text1"/>
                <w:u w:val="none"/>
              </w:rPr>
            </w:pPr>
          </w:p>
        </w:tc>
        <w:tc>
          <w:tcPr>
            <w:tcW w:w="1260" w:type="dxa"/>
          </w:tcPr>
          <w:p w14:paraId="1594B67F" w14:textId="3983ACF8" w:rsidR="00CB2BC2" w:rsidRPr="00F57C12" w:rsidRDefault="00CB2BC2" w:rsidP="007A3F80">
            <w:pPr>
              <w:rPr>
                <w:rStyle w:val="Hyperlink"/>
                <w:rFonts w:cstheme="minorHAnsi"/>
                <w:color w:val="000000" w:themeColor="text1"/>
                <w:u w:val="none"/>
              </w:rPr>
            </w:pPr>
          </w:p>
        </w:tc>
        <w:tc>
          <w:tcPr>
            <w:tcW w:w="1260" w:type="dxa"/>
          </w:tcPr>
          <w:p w14:paraId="094DAF6D" w14:textId="0B8F6A95" w:rsidR="00CB2BC2" w:rsidRPr="00F57C12" w:rsidRDefault="00CB2BC2" w:rsidP="007A3F80">
            <w:pPr>
              <w:rPr>
                <w:rStyle w:val="Hyperlink"/>
                <w:rFonts w:cstheme="minorHAnsi"/>
                <w:color w:val="000000" w:themeColor="text1"/>
                <w:u w:val="none"/>
              </w:rPr>
            </w:pPr>
          </w:p>
        </w:tc>
        <w:tc>
          <w:tcPr>
            <w:tcW w:w="1350" w:type="dxa"/>
            <w:shd w:val="clear" w:color="auto" w:fill="92D050"/>
          </w:tcPr>
          <w:p w14:paraId="3E041FB2" w14:textId="00A5AE3B" w:rsidR="00CB2BC2" w:rsidRPr="00F57C12" w:rsidRDefault="009E695A" w:rsidP="007A3F80">
            <w:pPr>
              <w:rPr>
                <w:rStyle w:val="Hyperlink"/>
                <w:rFonts w:cstheme="minorHAnsi"/>
                <w:b/>
                <w:bCs/>
                <w:color w:val="000000" w:themeColor="text1"/>
                <w:u w:val="none"/>
              </w:rPr>
            </w:pPr>
            <w:r w:rsidRPr="00F57C12">
              <w:rPr>
                <w:rStyle w:val="Hyperlink"/>
                <w:rFonts w:cstheme="minorHAnsi"/>
                <w:b/>
                <w:bCs/>
                <w:color w:val="000000" w:themeColor="text1"/>
                <w:u w:val="none"/>
              </w:rPr>
              <w:t xml:space="preserve">2 </w:t>
            </w:r>
            <w:r w:rsidRPr="00F57C12">
              <w:rPr>
                <w:rStyle w:val="Hyperlink"/>
                <w:b/>
                <w:bCs/>
                <w:color w:val="000000" w:themeColor="text1"/>
                <w:u w:val="none"/>
              </w:rPr>
              <w:t>310 358 kr</w:t>
            </w:r>
          </w:p>
        </w:tc>
      </w:tr>
    </w:tbl>
    <w:p w14:paraId="5BE24615" w14:textId="7CB8183E" w:rsidR="008D0F7D" w:rsidRDefault="0037180E" w:rsidP="00142D3A">
      <w:pPr>
        <w:pStyle w:val="ListParagraph"/>
        <w:ind w:left="1070"/>
        <w:rPr>
          <w:rFonts w:cstheme="minorHAnsi"/>
          <w:sz w:val="24"/>
          <w:szCs w:val="24"/>
        </w:rPr>
      </w:pPr>
      <w:r>
        <w:rPr>
          <w:rFonts w:cstheme="minorHAnsi"/>
          <w:sz w:val="24"/>
          <w:szCs w:val="24"/>
        </w:rPr>
        <w:t>*Lønnskostnad beregnet fra august 2023</w:t>
      </w:r>
      <w:r w:rsidR="00066B2C">
        <w:rPr>
          <w:rFonts w:cstheme="minorHAnsi"/>
          <w:sz w:val="24"/>
          <w:szCs w:val="24"/>
        </w:rPr>
        <w:t xml:space="preserve"> (40% stilling)</w:t>
      </w:r>
    </w:p>
    <w:p w14:paraId="1A692601" w14:textId="4555C8E8" w:rsidR="00142D3A" w:rsidRDefault="004C04B6" w:rsidP="00F57C12">
      <w:pPr>
        <w:pStyle w:val="ListParagraph"/>
        <w:ind w:left="1070"/>
        <w:rPr>
          <w:rFonts w:cstheme="minorHAnsi"/>
          <w:sz w:val="24"/>
          <w:szCs w:val="24"/>
        </w:rPr>
      </w:pPr>
      <w:r>
        <w:rPr>
          <w:rFonts w:cstheme="minorHAnsi"/>
          <w:sz w:val="24"/>
          <w:szCs w:val="24"/>
        </w:rPr>
        <w:t xml:space="preserve">**Beregnes </w:t>
      </w:r>
      <w:r w:rsidR="00B93628">
        <w:rPr>
          <w:rFonts w:cstheme="minorHAnsi"/>
          <w:sz w:val="24"/>
          <w:szCs w:val="24"/>
        </w:rPr>
        <w:t>ved prosjektavslutning</w:t>
      </w:r>
    </w:p>
    <w:p w14:paraId="4ACBCBCA" w14:textId="498F10D0" w:rsidR="00D542F5" w:rsidRPr="002E3B35" w:rsidRDefault="00603DCD" w:rsidP="002E3B35">
      <w:pPr>
        <w:ind w:left="708"/>
        <w:rPr>
          <w:rFonts w:cstheme="minorHAnsi"/>
          <w:sz w:val="24"/>
          <w:szCs w:val="24"/>
        </w:rPr>
      </w:pPr>
      <w:r w:rsidRPr="006E4345">
        <w:rPr>
          <w:rFonts w:cstheme="minorHAnsi"/>
          <w:sz w:val="24"/>
          <w:szCs w:val="24"/>
        </w:rPr>
        <w:t>Prosjektet er ikke avsluttet</w:t>
      </w:r>
      <w:r w:rsidR="008D0F7D">
        <w:rPr>
          <w:rFonts w:cstheme="minorHAnsi"/>
          <w:sz w:val="24"/>
          <w:szCs w:val="24"/>
        </w:rPr>
        <w:t>,</w:t>
      </w:r>
      <w:r w:rsidR="00174E31" w:rsidRPr="006E4345">
        <w:rPr>
          <w:rFonts w:cstheme="minorHAnsi"/>
          <w:sz w:val="24"/>
          <w:szCs w:val="24"/>
        </w:rPr>
        <w:t xml:space="preserve"> og eventuelle restmidler vil videreføres i det nye partnerskapssama</w:t>
      </w:r>
      <w:r w:rsidR="00752884">
        <w:rPr>
          <w:rFonts w:cstheme="minorHAnsi"/>
          <w:sz w:val="24"/>
          <w:szCs w:val="24"/>
        </w:rPr>
        <w:t>r</w:t>
      </w:r>
      <w:r w:rsidR="00174E31" w:rsidRPr="006E4345">
        <w:rPr>
          <w:rFonts w:cstheme="minorHAnsi"/>
          <w:sz w:val="24"/>
          <w:szCs w:val="24"/>
        </w:rPr>
        <w:t xml:space="preserve">beidet mellom NMBU og AFK. </w:t>
      </w:r>
      <w:r w:rsidR="00A57D0B" w:rsidRPr="006E4345">
        <w:rPr>
          <w:rFonts w:cstheme="minorHAnsi"/>
          <w:sz w:val="24"/>
          <w:szCs w:val="24"/>
        </w:rPr>
        <w:t>Inneværende prosjektavtale går ut 31.7.25</w:t>
      </w:r>
      <w:r w:rsidR="006E4345" w:rsidRPr="006E4345">
        <w:rPr>
          <w:rFonts w:cstheme="minorHAnsi"/>
          <w:sz w:val="24"/>
          <w:szCs w:val="24"/>
        </w:rPr>
        <w:t>.</w:t>
      </w:r>
      <w:r w:rsidR="00806D60">
        <w:rPr>
          <w:rFonts w:cstheme="minorHAnsi"/>
          <w:sz w:val="24"/>
          <w:szCs w:val="24"/>
        </w:rPr>
        <w:t xml:space="preserve"> </w:t>
      </w:r>
      <w:r w:rsidR="000F5390">
        <w:rPr>
          <w:rFonts w:cstheme="minorHAnsi"/>
          <w:sz w:val="24"/>
          <w:szCs w:val="24"/>
        </w:rPr>
        <w:t>I første partnerskapsperiode</w:t>
      </w:r>
      <w:r w:rsidR="00A3410C">
        <w:rPr>
          <w:rFonts w:cstheme="minorHAnsi"/>
          <w:sz w:val="24"/>
          <w:szCs w:val="24"/>
        </w:rPr>
        <w:t xml:space="preserve"> (201</w:t>
      </w:r>
      <w:r w:rsidR="0056749F">
        <w:rPr>
          <w:rFonts w:cstheme="minorHAnsi"/>
          <w:sz w:val="24"/>
          <w:szCs w:val="24"/>
        </w:rPr>
        <w:t>7</w:t>
      </w:r>
      <w:r w:rsidR="00A3410C">
        <w:rPr>
          <w:rFonts w:cstheme="minorHAnsi"/>
          <w:sz w:val="24"/>
          <w:szCs w:val="24"/>
        </w:rPr>
        <w:t>-22)</w:t>
      </w:r>
      <w:r w:rsidR="00426190">
        <w:rPr>
          <w:rFonts w:cstheme="minorHAnsi"/>
          <w:sz w:val="24"/>
          <w:szCs w:val="24"/>
        </w:rPr>
        <w:t xml:space="preserve">, var prosjektfinansieringen </w:t>
      </w:r>
      <w:r w:rsidR="00806D60">
        <w:rPr>
          <w:rFonts w:cstheme="minorHAnsi"/>
          <w:sz w:val="24"/>
          <w:szCs w:val="24"/>
        </w:rPr>
        <w:t>i større</w:t>
      </w:r>
      <w:r w:rsidR="008D0F7D">
        <w:rPr>
          <w:rFonts w:cstheme="minorHAnsi"/>
          <w:sz w:val="24"/>
          <w:szCs w:val="24"/>
        </w:rPr>
        <w:t xml:space="preserve"> </w:t>
      </w:r>
      <w:r w:rsidR="00806D60">
        <w:rPr>
          <w:rFonts w:cstheme="minorHAnsi"/>
          <w:sz w:val="24"/>
          <w:szCs w:val="24"/>
        </w:rPr>
        <w:t>grad dekket av A</w:t>
      </w:r>
      <w:r w:rsidR="008D0F7D">
        <w:rPr>
          <w:rFonts w:cstheme="minorHAnsi"/>
          <w:sz w:val="24"/>
          <w:szCs w:val="24"/>
        </w:rPr>
        <w:t>FK</w:t>
      </w:r>
      <w:r w:rsidR="00806D60">
        <w:rPr>
          <w:rFonts w:cstheme="minorHAnsi"/>
          <w:sz w:val="24"/>
          <w:szCs w:val="24"/>
        </w:rPr>
        <w:t>/Viken</w:t>
      </w:r>
      <w:r w:rsidR="00A3410C">
        <w:rPr>
          <w:rFonts w:cstheme="minorHAnsi"/>
          <w:sz w:val="24"/>
          <w:szCs w:val="24"/>
        </w:rPr>
        <w:t xml:space="preserve">, enn den har vært i </w:t>
      </w:r>
      <w:r w:rsidR="002E3B35">
        <w:rPr>
          <w:rFonts w:cstheme="minorHAnsi"/>
          <w:sz w:val="24"/>
          <w:szCs w:val="24"/>
        </w:rPr>
        <w:t>inne</w:t>
      </w:r>
      <w:r w:rsidR="001A4588">
        <w:rPr>
          <w:rFonts w:cstheme="minorHAnsi"/>
          <w:sz w:val="24"/>
          <w:szCs w:val="24"/>
        </w:rPr>
        <w:t xml:space="preserve">værende periode. </w:t>
      </w:r>
    </w:p>
    <w:p w14:paraId="1BEFC267" w14:textId="192E8B23" w:rsidR="00A93DBC" w:rsidRPr="00C72B8B" w:rsidRDefault="00816A3D" w:rsidP="00A93DBC">
      <w:pPr>
        <w:rPr>
          <w:rFonts w:cstheme="minorHAnsi"/>
          <w:b/>
          <w:bCs/>
          <w:sz w:val="24"/>
          <w:szCs w:val="24"/>
          <w:lang w:val="nn-NO"/>
        </w:rPr>
      </w:pPr>
      <w:r w:rsidRPr="00C72B8B">
        <w:rPr>
          <w:rFonts w:cstheme="minorHAnsi"/>
          <w:b/>
          <w:bCs/>
          <w:sz w:val="24"/>
          <w:szCs w:val="24"/>
          <w:lang w:val="nn-NO"/>
        </w:rPr>
        <w:lastRenderedPageBreak/>
        <w:t>Ås, 13.05.25</w:t>
      </w:r>
    </w:p>
    <w:p w14:paraId="6471BCD7" w14:textId="77777777" w:rsidR="00D33D3E" w:rsidRPr="00C72B8B" w:rsidRDefault="00D33D3E" w:rsidP="00A93DBC">
      <w:pPr>
        <w:rPr>
          <w:rFonts w:cstheme="minorHAnsi"/>
          <w:b/>
          <w:bCs/>
          <w:sz w:val="24"/>
          <w:szCs w:val="24"/>
          <w:lang w:val="nn-NO"/>
        </w:rPr>
        <w:sectPr w:rsidR="00D33D3E" w:rsidRPr="00C72B8B">
          <w:headerReference w:type="even" r:id="rId48"/>
          <w:headerReference w:type="default" r:id="rId49"/>
          <w:footerReference w:type="even" r:id="rId50"/>
          <w:footerReference w:type="default" r:id="rId51"/>
          <w:headerReference w:type="first" r:id="rId52"/>
          <w:footerReference w:type="first" r:id="rId53"/>
          <w:pgSz w:w="11906" w:h="16838"/>
          <w:pgMar w:top="1440" w:right="1440" w:bottom="1440" w:left="1440" w:header="708" w:footer="708" w:gutter="0"/>
          <w:cols w:space="708"/>
          <w:docGrid w:linePitch="360"/>
        </w:sectPr>
      </w:pPr>
    </w:p>
    <w:p w14:paraId="18EDA9EC" w14:textId="288DB406" w:rsidR="003D04CD" w:rsidRPr="00C72B8B" w:rsidRDefault="003D04CD" w:rsidP="00A93DBC">
      <w:pPr>
        <w:rPr>
          <w:rFonts w:cstheme="minorHAnsi"/>
          <w:b/>
          <w:bCs/>
          <w:sz w:val="24"/>
          <w:szCs w:val="24"/>
          <w:lang w:val="nn-NO"/>
        </w:rPr>
      </w:pPr>
    </w:p>
    <w:p w14:paraId="5801B16C" w14:textId="2B3FF58E" w:rsidR="00A93DBC" w:rsidRPr="00C72B8B" w:rsidRDefault="00A93DBC" w:rsidP="00A93DBC">
      <w:pPr>
        <w:rPr>
          <w:rFonts w:cstheme="minorHAnsi"/>
          <w:sz w:val="24"/>
          <w:szCs w:val="24"/>
          <w:lang w:val="nn-NO"/>
        </w:rPr>
      </w:pPr>
    </w:p>
    <w:p w14:paraId="4FBC22F3" w14:textId="77777777" w:rsidR="003D04CD" w:rsidRPr="00C72B8B" w:rsidRDefault="003D04CD" w:rsidP="00A93DBC">
      <w:pPr>
        <w:rPr>
          <w:rFonts w:cstheme="minorHAnsi"/>
          <w:sz w:val="24"/>
          <w:szCs w:val="24"/>
          <w:lang w:val="nn-NO"/>
        </w:rPr>
      </w:pPr>
    </w:p>
    <w:p w14:paraId="54006B6D" w14:textId="77777777" w:rsidR="00A93DBC" w:rsidRPr="00C72B8B" w:rsidRDefault="00A93DBC" w:rsidP="00E9194E">
      <w:pPr>
        <w:ind w:left="708"/>
        <w:rPr>
          <w:rFonts w:cstheme="minorHAnsi"/>
          <w:sz w:val="24"/>
          <w:szCs w:val="24"/>
          <w:lang w:val="nn-NO"/>
        </w:rPr>
      </w:pPr>
      <w:r w:rsidRPr="00C72B8B">
        <w:rPr>
          <w:rFonts w:cstheme="minorHAnsi"/>
          <w:sz w:val="24"/>
          <w:szCs w:val="24"/>
          <w:lang w:val="nn-NO"/>
        </w:rPr>
        <w:t xml:space="preserve">_______________________________ </w:t>
      </w:r>
      <w:r w:rsidRPr="00C72B8B">
        <w:rPr>
          <w:rFonts w:cstheme="minorHAnsi"/>
          <w:sz w:val="24"/>
          <w:szCs w:val="24"/>
          <w:lang w:val="nn-NO"/>
        </w:rPr>
        <w:tab/>
        <w:t>_______________________________</w:t>
      </w:r>
    </w:p>
    <w:p w14:paraId="2F2623B8" w14:textId="2AB57437" w:rsidR="00A93DBC" w:rsidRPr="00C72B8B" w:rsidRDefault="00A93DBC" w:rsidP="00E9194E">
      <w:pPr>
        <w:spacing w:after="0"/>
        <w:ind w:left="708"/>
        <w:rPr>
          <w:rFonts w:cstheme="minorHAnsi"/>
          <w:sz w:val="24"/>
          <w:szCs w:val="24"/>
          <w:lang w:val="nn-NO"/>
        </w:rPr>
      </w:pPr>
      <w:r w:rsidRPr="00C72B8B">
        <w:rPr>
          <w:rFonts w:cstheme="minorHAnsi"/>
          <w:sz w:val="24"/>
          <w:szCs w:val="24"/>
          <w:lang w:val="nn-NO"/>
        </w:rPr>
        <w:t>S</w:t>
      </w:r>
      <w:r w:rsidR="00386D34" w:rsidRPr="00C72B8B">
        <w:rPr>
          <w:rFonts w:cstheme="minorHAnsi"/>
          <w:sz w:val="24"/>
          <w:szCs w:val="24"/>
          <w:lang w:val="nn-NO"/>
        </w:rPr>
        <w:t>ilje Brenna-Hansen</w:t>
      </w:r>
      <w:r w:rsidRPr="00C72B8B">
        <w:rPr>
          <w:rFonts w:cstheme="minorHAnsi"/>
          <w:sz w:val="24"/>
          <w:szCs w:val="24"/>
          <w:lang w:val="nn-NO"/>
        </w:rPr>
        <w:tab/>
      </w:r>
      <w:r w:rsidRPr="00C72B8B">
        <w:rPr>
          <w:rFonts w:cstheme="minorHAnsi"/>
          <w:sz w:val="24"/>
          <w:szCs w:val="24"/>
          <w:lang w:val="nn-NO"/>
        </w:rPr>
        <w:tab/>
      </w:r>
      <w:r w:rsidRPr="00C72B8B">
        <w:rPr>
          <w:rFonts w:cstheme="minorHAnsi"/>
          <w:sz w:val="24"/>
          <w:szCs w:val="24"/>
          <w:lang w:val="nn-NO"/>
        </w:rPr>
        <w:tab/>
      </w:r>
      <w:r w:rsidR="00386D34" w:rsidRPr="00C72B8B">
        <w:rPr>
          <w:rFonts w:cstheme="minorHAnsi"/>
          <w:sz w:val="24"/>
          <w:szCs w:val="24"/>
          <w:lang w:val="nn-NO"/>
        </w:rPr>
        <w:tab/>
        <w:t>Katrine Husby</w:t>
      </w:r>
    </w:p>
    <w:p w14:paraId="65350BA1" w14:textId="77777777" w:rsidR="00A93DBC" w:rsidRPr="00AC1236" w:rsidRDefault="00A93DBC" w:rsidP="00E9194E">
      <w:pPr>
        <w:spacing w:after="0"/>
        <w:ind w:left="708"/>
        <w:rPr>
          <w:rFonts w:cstheme="minorHAnsi"/>
          <w:sz w:val="24"/>
          <w:szCs w:val="24"/>
          <w:lang w:val="nn-NO"/>
        </w:rPr>
      </w:pPr>
      <w:r w:rsidRPr="00AC1236">
        <w:rPr>
          <w:rFonts w:cstheme="minorHAnsi"/>
          <w:sz w:val="24"/>
          <w:szCs w:val="24"/>
          <w:lang w:val="nn-NO"/>
        </w:rPr>
        <w:t>koordinator</w:t>
      </w:r>
      <w:r w:rsidRPr="00AC1236">
        <w:rPr>
          <w:rFonts w:cstheme="minorHAnsi"/>
          <w:sz w:val="24"/>
          <w:szCs w:val="24"/>
          <w:lang w:val="nn-NO"/>
        </w:rPr>
        <w:tab/>
      </w:r>
      <w:r w:rsidRPr="00AC1236">
        <w:rPr>
          <w:rFonts w:cstheme="minorHAnsi"/>
          <w:sz w:val="24"/>
          <w:szCs w:val="24"/>
          <w:lang w:val="nn-NO"/>
        </w:rPr>
        <w:tab/>
      </w:r>
      <w:r w:rsidRPr="00AC1236">
        <w:rPr>
          <w:rFonts w:cstheme="minorHAnsi"/>
          <w:sz w:val="24"/>
          <w:szCs w:val="24"/>
          <w:lang w:val="nn-NO"/>
        </w:rPr>
        <w:tab/>
      </w:r>
      <w:r w:rsidRPr="00AC1236">
        <w:rPr>
          <w:rFonts w:cstheme="minorHAnsi"/>
          <w:sz w:val="24"/>
          <w:szCs w:val="24"/>
          <w:lang w:val="nn-NO"/>
        </w:rPr>
        <w:tab/>
      </w:r>
      <w:r w:rsidRPr="00AC1236">
        <w:rPr>
          <w:rFonts w:cstheme="minorHAnsi"/>
          <w:sz w:val="24"/>
          <w:szCs w:val="24"/>
          <w:lang w:val="nn-NO"/>
        </w:rPr>
        <w:tab/>
        <w:t>koordinator</w:t>
      </w:r>
    </w:p>
    <w:p w14:paraId="3F0C0BC3" w14:textId="77777777" w:rsidR="00A93DBC" w:rsidRPr="00AC1236" w:rsidRDefault="00A93DBC" w:rsidP="00E9194E">
      <w:pPr>
        <w:spacing w:after="0"/>
        <w:ind w:left="708"/>
        <w:rPr>
          <w:rFonts w:cstheme="minorHAnsi"/>
          <w:sz w:val="24"/>
          <w:szCs w:val="24"/>
          <w:lang w:val="nn-NO"/>
        </w:rPr>
      </w:pPr>
      <w:r w:rsidRPr="00AC1236">
        <w:rPr>
          <w:rFonts w:cstheme="minorHAnsi"/>
          <w:sz w:val="24"/>
          <w:szCs w:val="24"/>
          <w:lang w:val="nn-NO"/>
        </w:rPr>
        <w:t>Ski vgs</w:t>
      </w:r>
      <w:r w:rsidRPr="00AC1236">
        <w:rPr>
          <w:rFonts w:cstheme="minorHAnsi"/>
          <w:sz w:val="24"/>
          <w:szCs w:val="24"/>
          <w:lang w:val="nn-NO"/>
        </w:rPr>
        <w:tab/>
      </w:r>
      <w:r w:rsidRPr="00AC1236">
        <w:rPr>
          <w:rFonts w:cstheme="minorHAnsi"/>
          <w:sz w:val="24"/>
          <w:szCs w:val="24"/>
          <w:lang w:val="nn-NO"/>
        </w:rPr>
        <w:tab/>
      </w:r>
      <w:r w:rsidRPr="00AC1236">
        <w:rPr>
          <w:rFonts w:cstheme="minorHAnsi"/>
          <w:sz w:val="24"/>
          <w:szCs w:val="24"/>
          <w:lang w:val="nn-NO"/>
        </w:rPr>
        <w:tab/>
      </w:r>
      <w:r w:rsidRPr="00AC1236">
        <w:rPr>
          <w:rFonts w:cstheme="minorHAnsi"/>
          <w:sz w:val="24"/>
          <w:szCs w:val="24"/>
          <w:lang w:val="nn-NO"/>
        </w:rPr>
        <w:tab/>
      </w:r>
      <w:r w:rsidRPr="00AC1236">
        <w:rPr>
          <w:rFonts w:cstheme="minorHAnsi"/>
          <w:sz w:val="24"/>
          <w:szCs w:val="24"/>
          <w:lang w:val="nn-NO"/>
        </w:rPr>
        <w:tab/>
      </w:r>
      <w:r w:rsidRPr="00AC1236">
        <w:rPr>
          <w:rFonts w:cstheme="minorHAnsi"/>
          <w:sz w:val="24"/>
          <w:szCs w:val="24"/>
          <w:lang w:val="nn-NO"/>
        </w:rPr>
        <w:tab/>
        <w:t>Frogn vgs</w:t>
      </w:r>
    </w:p>
    <w:p w14:paraId="4C2BFD5F" w14:textId="77777777" w:rsidR="00A93DBC" w:rsidRPr="00AC1236" w:rsidRDefault="00A93DBC" w:rsidP="00E9194E">
      <w:pPr>
        <w:ind w:left="708"/>
        <w:rPr>
          <w:rFonts w:cstheme="minorHAnsi"/>
          <w:sz w:val="24"/>
          <w:szCs w:val="24"/>
          <w:lang w:val="nn-NO"/>
        </w:rPr>
      </w:pPr>
    </w:p>
    <w:p w14:paraId="4EA414EE" w14:textId="77777777" w:rsidR="00A93DBC" w:rsidRPr="00AC1236" w:rsidRDefault="00A93DBC" w:rsidP="00E9194E">
      <w:pPr>
        <w:pBdr>
          <w:bottom w:val="single" w:sz="12" w:space="1" w:color="auto"/>
        </w:pBdr>
        <w:ind w:left="708"/>
        <w:jc w:val="both"/>
        <w:rPr>
          <w:rFonts w:cstheme="minorHAnsi"/>
          <w:sz w:val="24"/>
          <w:szCs w:val="24"/>
          <w:lang w:val="nn-NO"/>
        </w:rPr>
        <w:sectPr w:rsidR="00A93DBC" w:rsidRPr="00AC1236" w:rsidSect="00D33D3E">
          <w:type w:val="continuous"/>
          <w:pgSz w:w="11906" w:h="16838"/>
          <w:pgMar w:top="1440" w:right="1440" w:bottom="1440" w:left="1440" w:header="708" w:footer="708" w:gutter="0"/>
          <w:cols w:space="708"/>
          <w:docGrid w:linePitch="360"/>
        </w:sectPr>
      </w:pPr>
    </w:p>
    <w:p w14:paraId="07C3CC20" w14:textId="77777777" w:rsidR="00A93DBC" w:rsidRPr="00AC1236" w:rsidRDefault="00A93DBC" w:rsidP="00E9194E">
      <w:pPr>
        <w:ind w:left="708"/>
        <w:rPr>
          <w:rFonts w:cstheme="minorHAnsi"/>
          <w:sz w:val="24"/>
          <w:szCs w:val="24"/>
          <w:lang w:val="nn-NO"/>
        </w:rPr>
      </w:pPr>
    </w:p>
    <w:p w14:paraId="7D7A9D0C" w14:textId="77777777" w:rsidR="00A93DBC" w:rsidRPr="00AC1236" w:rsidRDefault="00A93DBC" w:rsidP="00E9194E">
      <w:pPr>
        <w:ind w:left="708"/>
        <w:rPr>
          <w:rFonts w:cstheme="minorHAnsi"/>
          <w:sz w:val="24"/>
          <w:szCs w:val="24"/>
          <w:lang w:val="nn-NO"/>
        </w:rPr>
      </w:pPr>
      <w:r w:rsidRPr="00AC1236">
        <w:rPr>
          <w:rFonts w:cstheme="minorHAnsi"/>
          <w:sz w:val="24"/>
          <w:szCs w:val="24"/>
          <w:lang w:val="nn-NO"/>
        </w:rPr>
        <w:t>_______________________________</w:t>
      </w:r>
      <w:r w:rsidRPr="00AC1236">
        <w:rPr>
          <w:rFonts w:cstheme="minorHAnsi"/>
          <w:sz w:val="24"/>
          <w:szCs w:val="24"/>
          <w:lang w:val="nn-NO"/>
        </w:rPr>
        <w:tab/>
        <w:t>_______________________________</w:t>
      </w:r>
    </w:p>
    <w:p w14:paraId="63E7C2C1" w14:textId="1C283D34" w:rsidR="00A93DBC" w:rsidRPr="00AC1236" w:rsidRDefault="00386D34" w:rsidP="00E9194E">
      <w:pPr>
        <w:spacing w:after="0"/>
        <w:ind w:left="708"/>
        <w:rPr>
          <w:rFonts w:cstheme="minorHAnsi"/>
          <w:sz w:val="24"/>
          <w:szCs w:val="24"/>
          <w:lang w:val="nn-NO"/>
        </w:rPr>
      </w:pPr>
      <w:r w:rsidRPr="00AC1236">
        <w:rPr>
          <w:rFonts w:cstheme="minorHAnsi"/>
          <w:sz w:val="24"/>
          <w:szCs w:val="24"/>
          <w:lang w:val="nn-NO"/>
        </w:rPr>
        <w:t>Malin Berglund</w:t>
      </w:r>
      <w:r w:rsidR="00A93DBC" w:rsidRPr="00AC1236">
        <w:rPr>
          <w:rFonts w:cstheme="minorHAnsi"/>
          <w:sz w:val="24"/>
          <w:szCs w:val="24"/>
          <w:lang w:val="nn-NO"/>
        </w:rPr>
        <w:tab/>
      </w:r>
      <w:r w:rsidR="00A93DBC" w:rsidRPr="00AC1236">
        <w:rPr>
          <w:rFonts w:cstheme="minorHAnsi"/>
          <w:sz w:val="24"/>
          <w:szCs w:val="24"/>
          <w:lang w:val="nn-NO"/>
        </w:rPr>
        <w:tab/>
      </w:r>
      <w:r w:rsidR="00A93DBC" w:rsidRPr="00AC1236">
        <w:rPr>
          <w:rFonts w:cstheme="minorHAnsi"/>
          <w:sz w:val="24"/>
          <w:szCs w:val="24"/>
          <w:lang w:val="nn-NO"/>
        </w:rPr>
        <w:tab/>
      </w:r>
      <w:r w:rsidRPr="00AC1236">
        <w:rPr>
          <w:rFonts w:cstheme="minorHAnsi"/>
          <w:sz w:val="24"/>
          <w:szCs w:val="24"/>
          <w:lang w:val="nn-NO"/>
        </w:rPr>
        <w:tab/>
        <w:t>Berit Ørjasæter</w:t>
      </w:r>
    </w:p>
    <w:p w14:paraId="4D274772" w14:textId="77777777" w:rsidR="00A93DBC" w:rsidRPr="00AC1236" w:rsidRDefault="00A93DBC" w:rsidP="00E9194E">
      <w:pPr>
        <w:spacing w:after="0"/>
        <w:ind w:left="708"/>
        <w:rPr>
          <w:rFonts w:cstheme="minorHAnsi"/>
          <w:sz w:val="24"/>
          <w:szCs w:val="24"/>
          <w:lang w:val="nn-NO"/>
        </w:rPr>
      </w:pPr>
      <w:r w:rsidRPr="00AC1236">
        <w:rPr>
          <w:rFonts w:cstheme="minorHAnsi"/>
          <w:sz w:val="24"/>
          <w:szCs w:val="24"/>
          <w:lang w:val="nn-NO"/>
        </w:rPr>
        <w:t xml:space="preserve">koordinator </w:t>
      </w:r>
      <w:r w:rsidRPr="00AC1236">
        <w:rPr>
          <w:rFonts w:cstheme="minorHAnsi"/>
          <w:sz w:val="24"/>
          <w:szCs w:val="24"/>
          <w:lang w:val="nn-NO"/>
        </w:rPr>
        <w:tab/>
      </w:r>
      <w:r w:rsidRPr="00AC1236">
        <w:rPr>
          <w:rFonts w:cstheme="minorHAnsi"/>
          <w:sz w:val="24"/>
          <w:szCs w:val="24"/>
          <w:lang w:val="nn-NO"/>
        </w:rPr>
        <w:tab/>
      </w:r>
      <w:r w:rsidRPr="00AC1236">
        <w:rPr>
          <w:rFonts w:cstheme="minorHAnsi"/>
          <w:sz w:val="24"/>
          <w:szCs w:val="24"/>
          <w:lang w:val="nn-NO"/>
        </w:rPr>
        <w:tab/>
      </w:r>
      <w:r w:rsidRPr="00AC1236">
        <w:rPr>
          <w:rFonts w:cstheme="minorHAnsi"/>
          <w:sz w:val="24"/>
          <w:szCs w:val="24"/>
          <w:lang w:val="nn-NO"/>
        </w:rPr>
        <w:tab/>
      </w:r>
      <w:r w:rsidRPr="00AC1236">
        <w:rPr>
          <w:rFonts w:cstheme="minorHAnsi"/>
          <w:sz w:val="24"/>
          <w:szCs w:val="24"/>
          <w:lang w:val="nn-NO"/>
        </w:rPr>
        <w:tab/>
        <w:t xml:space="preserve">koordinator </w:t>
      </w:r>
    </w:p>
    <w:p w14:paraId="79A17DD2" w14:textId="7CB33B3B" w:rsidR="002B096F" w:rsidRPr="00603DCD" w:rsidRDefault="00A93DBC" w:rsidP="00E9194E">
      <w:pPr>
        <w:spacing w:after="0"/>
        <w:ind w:left="708"/>
        <w:rPr>
          <w:rFonts w:cstheme="minorHAnsi"/>
          <w:sz w:val="24"/>
          <w:szCs w:val="24"/>
        </w:rPr>
      </w:pPr>
      <w:r w:rsidRPr="00603DCD">
        <w:rPr>
          <w:rFonts w:cstheme="minorHAnsi"/>
          <w:sz w:val="24"/>
          <w:szCs w:val="24"/>
        </w:rPr>
        <w:t>Ås vgs</w:t>
      </w:r>
      <w:r w:rsidRPr="00603DCD">
        <w:rPr>
          <w:rFonts w:cstheme="minorHAnsi"/>
          <w:sz w:val="24"/>
          <w:szCs w:val="24"/>
        </w:rPr>
        <w:tab/>
      </w:r>
      <w:r w:rsidRPr="00603DCD">
        <w:rPr>
          <w:rFonts w:cstheme="minorHAnsi"/>
          <w:sz w:val="24"/>
          <w:szCs w:val="24"/>
        </w:rPr>
        <w:tab/>
      </w:r>
      <w:r w:rsidRPr="00603DCD">
        <w:rPr>
          <w:rFonts w:cstheme="minorHAnsi"/>
          <w:sz w:val="24"/>
          <w:szCs w:val="24"/>
        </w:rPr>
        <w:tab/>
      </w:r>
      <w:r w:rsidRPr="00603DCD">
        <w:rPr>
          <w:rFonts w:cstheme="minorHAnsi"/>
          <w:sz w:val="24"/>
          <w:szCs w:val="24"/>
        </w:rPr>
        <w:tab/>
      </w:r>
      <w:r w:rsidRPr="00603DCD">
        <w:rPr>
          <w:rFonts w:cstheme="minorHAnsi"/>
          <w:sz w:val="24"/>
          <w:szCs w:val="24"/>
        </w:rPr>
        <w:tab/>
      </w:r>
      <w:r w:rsidRPr="00603DCD">
        <w:rPr>
          <w:rFonts w:cstheme="minorHAnsi"/>
          <w:sz w:val="24"/>
          <w:szCs w:val="24"/>
        </w:rPr>
        <w:tab/>
        <w:t>Hvam vgs</w:t>
      </w:r>
    </w:p>
    <w:p w14:paraId="48D82263" w14:textId="26AC1605" w:rsidR="00E9194E" w:rsidRPr="00603DCD" w:rsidRDefault="00E9194E" w:rsidP="00826A51">
      <w:pPr>
        <w:rPr>
          <w:rFonts w:cstheme="minorHAnsi"/>
          <w:sz w:val="24"/>
          <w:szCs w:val="24"/>
        </w:rPr>
      </w:pPr>
    </w:p>
    <w:p w14:paraId="32D5806E" w14:textId="77777777" w:rsidR="00E9194E" w:rsidRPr="00603DCD" w:rsidRDefault="00E9194E" w:rsidP="00E9194E">
      <w:pPr>
        <w:ind w:left="708"/>
        <w:rPr>
          <w:rFonts w:cstheme="minorHAnsi"/>
          <w:sz w:val="24"/>
          <w:szCs w:val="24"/>
        </w:rPr>
      </w:pPr>
    </w:p>
    <w:p w14:paraId="71D36FB7" w14:textId="77777777" w:rsidR="00A93DBC" w:rsidRPr="00603DCD" w:rsidRDefault="00A93DBC" w:rsidP="00E9194E">
      <w:pPr>
        <w:ind w:left="708"/>
        <w:rPr>
          <w:rFonts w:cstheme="minorHAnsi"/>
          <w:sz w:val="24"/>
          <w:szCs w:val="24"/>
        </w:rPr>
        <w:sectPr w:rsidR="00A93DBC" w:rsidRPr="00603DCD" w:rsidSect="00D33D3E">
          <w:type w:val="continuous"/>
          <w:pgSz w:w="11906" w:h="16838"/>
          <w:pgMar w:top="1440" w:right="1440" w:bottom="1440" w:left="1440" w:header="708" w:footer="708" w:gutter="0"/>
          <w:cols w:space="708"/>
          <w:docGrid w:linePitch="360"/>
        </w:sectPr>
      </w:pPr>
    </w:p>
    <w:p w14:paraId="5771B1BF" w14:textId="6358A202" w:rsidR="00A93DBC" w:rsidRPr="00603DCD" w:rsidRDefault="00D33D3E" w:rsidP="00E9194E">
      <w:pPr>
        <w:ind w:left="708"/>
        <w:rPr>
          <w:rFonts w:cstheme="minorHAnsi"/>
          <w:sz w:val="24"/>
          <w:szCs w:val="24"/>
        </w:rPr>
      </w:pPr>
      <w:r w:rsidRPr="00603DCD">
        <w:rPr>
          <w:rFonts w:cstheme="minorHAnsi"/>
          <w:sz w:val="24"/>
          <w:szCs w:val="24"/>
        </w:rPr>
        <w:t>_______________________________</w:t>
      </w:r>
      <w:r w:rsidRPr="00603DCD">
        <w:rPr>
          <w:rFonts w:cstheme="minorHAnsi"/>
          <w:sz w:val="24"/>
          <w:szCs w:val="24"/>
        </w:rPr>
        <w:tab/>
        <w:t>_______________________________</w:t>
      </w:r>
    </w:p>
    <w:p w14:paraId="0C5E4357" w14:textId="3FEEC37D" w:rsidR="00F26D25" w:rsidRPr="00603DCD" w:rsidRDefault="002B096F" w:rsidP="00310B2B">
      <w:pPr>
        <w:spacing w:after="0"/>
        <w:ind w:left="708"/>
        <w:rPr>
          <w:rFonts w:cstheme="minorHAnsi"/>
          <w:sz w:val="24"/>
          <w:szCs w:val="24"/>
        </w:rPr>
      </w:pPr>
      <w:r w:rsidRPr="00603DCD">
        <w:rPr>
          <w:rFonts w:cstheme="minorHAnsi"/>
          <w:sz w:val="24"/>
          <w:szCs w:val="24"/>
        </w:rPr>
        <w:t>Anne Berge</w:t>
      </w:r>
      <w:r w:rsidR="00D33D3E" w:rsidRPr="00603DCD">
        <w:rPr>
          <w:rFonts w:cstheme="minorHAnsi"/>
          <w:sz w:val="24"/>
          <w:szCs w:val="24"/>
        </w:rPr>
        <w:tab/>
      </w:r>
      <w:r w:rsidR="00D33D3E" w:rsidRPr="00603DCD">
        <w:rPr>
          <w:rFonts w:cstheme="minorHAnsi"/>
          <w:sz w:val="24"/>
          <w:szCs w:val="24"/>
        </w:rPr>
        <w:tab/>
      </w:r>
      <w:r w:rsidR="00310B2B" w:rsidRPr="00603DCD">
        <w:rPr>
          <w:rFonts w:cstheme="minorHAnsi"/>
          <w:sz w:val="24"/>
          <w:szCs w:val="24"/>
        </w:rPr>
        <w:tab/>
      </w:r>
      <w:r w:rsidR="00310B2B" w:rsidRPr="00603DCD">
        <w:rPr>
          <w:rFonts w:cstheme="minorHAnsi"/>
          <w:sz w:val="24"/>
          <w:szCs w:val="24"/>
        </w:rPr>
        <w:tab/>
      </w:r>
      <w:r w:rsidR="00310B2B" w:rsidRPr="00603DCD">
        <w:rPr>
          <w:rFonts w:cstheme="minorHAnsi"/>
          <w:sz w:val="24"/>
          <w:szCs w:val="24"/>
        </w:rPr>
        <w:tab/>
      </w:r>
      <w:r w:rsidR="00386D34" w:rsidRPr="00603DCD">
        <w:rPr>
          <w:rFonts w:cstheme="minorHAnsi"/>
          <w:sz w:val="24"/>
          <w:szCs w:val="24"/>
        </w:rPr>
        <w:t>Siv Paus Brovold</w:t>
      </w:r>
    </w:p>
    <w:p w14:paraId="11CF20B7" w14:textId="47A24C36" w:rsidR="00310B2B" w:rsidRPr="00603DCD" w:rsidRDefault="00657C25" w:rsidP="00310B2B">
      <w:pPr>
        <w:spacing w:after="0"/>
        <w:ind w:left="708"/>
        <w:rPr>
          <w:rFonts w:cstheme="minorHAnsi"/>
          <w:sz w:val="24"/>
          <w:szCs w:val="24"/>
        </w:rPr>
      </w:pPr>
      <w:r w:rsidRPr="00603DCD">
        <w:rPr>
          <w:rFonts w:cstheme="minorHAnsi"/>
          <w:sz w:val="24"/>
          <w:szCs w:val="24"/>
        </w:rPr>
        <w:t>Spesialrådgiver</w:t>
      </w:r>
      <w:r w:rsidR="00D33D3E" w:rsidRPr="00603DCD">
        <w:rPr>
          <w:rFonts w:cstheme="minorHAnsi"/>
          <w:sz w:val="24"/>
          <w:szCs w:val="24"/>
        </w:rPr>
        <w:tab/>
      </w:r>
      <w:r w:rsidR="00D33D3E" w:rsidRPr="00603DCD">
        <w:rPr>
          <w:rFonts w:cstheme="minorHAnsi"/>
          <w:sz w:val="24"/>
          <w:szCs w:val="24"/>
        </w:rPr>
        <w:tab/>
      </w:r>
      <w:r w:rsidR="00310B2B" w:rsidRPr="00603DCD">
        <w:rPr>
          <w:rFonts w:cstheme="minorHAnsi"/>
          <w:sz w:val="24"/>
          <w:szCs w:val="24"/>
        </w:rPr>
        <w:tab/>
      </w:r>
      <w:r w:rsidR="00310B2B" w:rsidRPr="00603DCD">
        <w:rPr>
          <w:rFonts w:cstheme="minorHAnsi"/>
          <w:sz w:val="24"/>
          <w:szCs w:val="24"/>
        </w:rPr>
        <w:tab/>
      </w:r>
      <w:r w:rsidR="00D33D3E" w:rsidRPr="00603DCD">
        <w:rPr>
          <w:rFonts w:cstheme="minorHAnsi"/>
          <w:sz w:val="24"/>
          <w:szCs w:val="24"/>
        </w:rPr>
        <w:t>Prosjektkoordinator</w:t>
      </w:r>
      <w:r w:rsidR="00142D3A">
        <w:rPr>
          <w:rFonts w:cstheme="minorHAnsi"/>
          <w:sz w:val="24"/>
          <w:szCs w:val="24"/>
        </w:rPr>
        <w:t xml:space="preserve"> for</w:t>
      </w:r>
    </w:p>
    <w:p w14:paraId="6140501F" w14:textId="0262E3C8" w:rsidR="00310B2B" w:rsidRPr="00603DCD" w:rsidRDefault="00B57B6C" w:rsidP="00310B2B">
      <w:pPr>
        <w:spacing w:after="0"/>
        <w:ind w:left="708"/>
        <w:rPr>
          <w:rFonts w:cstheme="minorHAnsi"/>
          <w:sz w:val="24"/>
          <w:szCs w:val="24"/>
        </w:rPr>
      </w:pPr>
      <w:r w:rsidRPr="00603DCD">
        <w:rPr>
          <w:rFonts w:cstheme="minorHAnsi"/>
          <w:sz w:val="24"/>
          <w:szCs w:val="24"/>
        </w:rPr>
        <w:t>Opplæring og kompetanse</w:t>
      </w:r>
      <w:r w:rsidRPr="00603DCD">
        <w:rPr>
          <w:rFonts w:cstheme="minorHAnsi"/>
          <w:sz w:val="24"/>
          <w:szCs w:val="24"/>
        </w:rPr>
        <w:tab/>
      </w:r>
      <w:r w:rsidR="00142D3A">
        <w:rPr>
          <w:rFonts w:cstheme="minorHAnsi"/>
          <w:sz w:val="24"/>
          <w:szCs w:val="24"/>
        </w:rPr>
        <w:tab/>
      </w:r>
      <w:r w:rsidR="00142D3A">
        <w:rPr>
          <w:rFonts w:cstheme="minorHAnsi"/>
          <w:sz w:val="24"/>
          <w:szCs w:val="24"/>
        </w:rPr>
        <w:tab/>
        <w:t>u</w:t>
      </w:r>
      <w:r w:rsidR="00310B2B" w:rsidRPr="00603DCD">
        <w:rPr>
          <w:rFonts w:cstheme="minorHAnsi"/>
          <w:sz w:val="24"/>
          <w:szCs w:val="24"/>
        </w:rPr>
        <w:t>niversitetsskole</w:t>
      </w:r>
      <w:r w:rsidR="00A908C7">
        <w:rPr>
          <w:rFonts w:cstheme="minorHAnsi"/>
          <w:sz w:val="24"/>
          <w:szCs w:val="24"/>
        </w:rPr>
        <w:t>samarbeidet</w:t>
      </w:r>
    </w:p>
    <w:p w14:paraId="0BEE1B1D" w14:textId="70457780" w:rsidR="00D33D3E" w:rsidRPr="00603DCD" w:rsidRDefault="0035638A" w:rsidP="00142D3A">
      <w:pPr>
        <w:spacing w:after="0"/>
        <w:ind w:left="4953" w:hanging="4245"/>
        <w:rPr>
          <w:rFonts w:cstheme="minorHAnsi"/>
          <w:sz w:val="24"/>
          <w:szCs w:val="24"/>
        </w:rPr>
      </w:pPr>
      <w:r w:rsidRPr="00603DCD">
        <w:rPr>
          <w:rFonts w:cstheme="minorHAnsi"/>
          <w:sz w:val="24"/>
          <w:szCs w:val="24"/>
        </w:rPr>
        <w:t>Akershus</w:t>
      </w:r>
      <w:r w:rsidR="00310B2B" w:rsidRPr="00603DCD">
        <w:rPr>
          <w:rFonts w:cstheme="minorHAnsi"/>
          <w:sz w:val="24"/>
          <w:szCs w:val="24"/>
        </w:rPr>
        <w:t xml:space="preserve"> Fylkeskommune</w:t>
      </w:r>
      <w:r w:rsidR="00310B2B" w:rsidRPr="00603DCD">
        <w:rPr>
          <w:rFonts w:cstheme="minorHAnsi"/>
          <w:sz w:val="24"/>
          <w:szCs w:val="24"/>
        </w:rPr>
        <w:tab/>
      </w:r>
      <w:r w:rsidR="00310B2B" w:rsidRPr="00603DCD">
        <w:rPr>
          <w:rFonts w:cstheme="minorHAnsi"/>
          <w:sz w:val="24"/>
          <w:szCs w:val="24"/>
        </w:rPr>
        <w:tab/>
        <w:t>Institutt for lærerutdanning og utdanningsvitenskap</w:t>
      </w:r>
      <w:r w:rsidR="00142D3A">
        <w:rPr>
          <w:rFonts w:cstheme="minorHAnsi"/>
          <w:sz w:val="24"/>
          <w:szCs w:val="24"/>
        </w:rPr>
        <w:t>, NMBU</w:t>
      </w:r>
    </w:p>
    <w:p w14:paraId="3FBCC660" w14:textId="4892DA69" w:rsidR="00A93DBC" w:rsidRPr="00603DCD" w:rsidRDefault="002B096F" w:rsidP="00E9194E">
      <w:pPr>
        <w:ind w:left="708"/>
        <w:contextualSpacing/>
        <w:rPr>
          <w:rFonts w:cstheme="minorHAnsi"/>
          <w:sz w:val="24"/>
          <w:szCs w:val="24"/>
        </w:rPr>
      </w:pPr>
      <w:r w:rsidRPr="00603DCD">
        <w:rPr>
          <w:rFonts w:cstheme="minorHAnsi"/>
          <w:sz w:val="24"/>
          <w:szCs w:val="24"/>
        </w:rPr>
        <w:t xml:space="preserve"> </w:t>
      </w:r>
    </w:p>
    <w:p w14:paraId="5651A08C" w14:textId="77777777" w:rsidR="00FF6C1B" w:rsidRPr="00603DCD" w:rsidRDefault="00FF6C1B" w:rsidP="00D15804">
      <w:pPr>
        <w:ind w:left="708"/>
        <w:contextualSpacing/>
        <w:rPr>
          <w:rFonts w:cstheme="minorHAnsi"/>
          <w:sz w:val="24"/>
          <w:szCs w:val="24"/>
        </w:rPr>
      </w:pPr>
    </w:p>
    <w:p w14:paraId="681446AF" w14:textId="77777777" w:rsidR="00FF6C1B" w:rsidRPr="00603DCD" w:rsidRDefault="00FF6C1B" w:rsidP="00D15804">
      <w:pPr>
        <w:ind w:left="708"/>
        <w:contextualSpacing/>
        <w:rPr>
          <w:rFonts w:cstheme="minorHAnsi"/>
          <w:sz w:val="24"/>
          <w:szCs w:val="24"/>
        </w:rPr>
      </w:pPr>
    </w:p>
    <w:p w14:paraId="48704D92" w14:textId="7383048D" w:rsidR="00D33D3E" w:rsidRPr="00603DCD" w:rsidRDefault="00D33D3E" w:rsidP="00717914">
      <w:pPr>
        <w:ind w:left="708"/>
        <w:contextualSpacing/>
        <w:rPr>
          <w:rFonts w:cstheme="minorHAnsi"/>
          <w:sz w:val="24"/>
          <w:szCs w:val="24"/>
        </w:rPr>
        <w:sectPr w:rsidR="00D33D3E" w:rsidRPr="00603DCD" w:rsidSect="00D33D3E">
          <w:type w:val="continuous"/>
          <w:pgSz w:w="11906" w:h="16838"/>
          <w:pgMar w:top="1440" w:right="1440" w:bottom="1440" w:left="1440" w:header="708" w:footer="708" w:gutter="0"/>
          <w:cols w:space="708"/>
          <w:docGrid w:linePitch="360"/>
        </w:sectPr>
      </w:pPr>
    </w:p>
    <w:p w14:paraId="6A8F7D0C" w14:textId="77777777" w:rsidR="002B096F" w:rsidRPr="00603DCD" w:rsidRDefault="002B096F" w:rsidP="002B096F">
      <w:pPr>
        <w:spacing w:after="0"/>
        <w:contextualSpacing/>
        <w:rPr>
          <w:rFonts w:cstheme="minorHAnsi"/>
          <w:sz w:val="24"/>
          <w:szCs w:val="24"/>
        </w:rPr>
        <w:sectPr w:rsidR="002B096F" w:rsidRPr="00603DCD" w:rsidSect="00885D7B">
          <w:type w:val="continuous"/>
          <w:pgSz w:w="11906" w:h="16838"/>
          <w:pgMar w:top="1440" w:right="1440" w:bottom="1440" w:left="1440" w:header="708" w:footer="708" w:gutter="0"/>
          <w:cols w:num="2" w:space="708"/>
          <w:docGrid w:linePitch="360"/>
        </w:sectPr>
      </w:pPr>
    </w:p>
    <w:p w14:paraId="21DF514D" w14:textId="77777777" w:rsidR="00A93DBC" w:rsidRPr="00603DCD" w:rsidRDefault="00A93DBC" w:rsidP="00A93DBC">
      <w:pPr>
        <w:rPr>
          <w:rFonts w:cstheme="minorHAnsi"/>
          <w:sz w:val="24"/>
          <w:szCs w:val="24"/>
        </w:rPr>
        <w:sectPr w:rsidR="00A93DBC" w:rsidRPr="00603DCD" w:rsidSect="008A3B81">
          <w:type w:val="continuous"/>
          <w:pgSz w:w="11906" w:h="16838"/>
          <w:pgMar w:top="1440" w:right="1440" w:bottom="1440" w:left="1440" w:header="708" w:footer="708" w:gutter="0"/>
          <w:cols w:space="708"/>
          <w:docGrid w:linePitch="360"/>
        </w:sectPr>
      </w:pPr>
    </w:p>
    <w:p w14:paraId="7EA582F0" w14:textId="190BEB17" w:rsidR="009B7194" w:rsidRPr="00603DCD" w:rsidRDefault="009B7194">
      <w:pPr>
        <w:rPr>
          <w:rFonts w:cstheme="minorHAnsi"/>
        </w:rPr>
      </w:pPr>
    </w:p>
    <w:sectPr w:rsidR="009B7194" w:rsidRPr="00603DCD" w:rsidSect="00F80EB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3C9F3" w14:textId="77777777" w:rsidR="00324970" w:rsidRDefault="00324970" w:rsidP="001271C7">
      <w:pPr>
        <w:spacing w:after="0" w:line="240" w:lineRule="auto"/>
      </w:pPr>
      <w:r>
        <w:separator/>
      </w:r>
    </w:p>
  </w:endnote>
  <w:endnote w:type="continuationSeparator" w:id="0">
    <w:p w14:paraId="1913EF7F" w14:textId="77777777" w:rsidR="00324970" w:rsidRDefault="00324970" w:rsidP="00127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FADD3" w14:textId="77777777" w:rsidR="00C07853" w:rsidRDefault="00C078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8C339" w14:textId="77777777" w:rsidR="00C07853" w:rsidRDefault="00C078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6FF82" w14:textId="77777777" w:rsidR="00C07853" w:rsidRDefault="00C07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F1646" w14:textId="77777777" w:rsidR="00324970" w:rsidRDefault="00324970" w:rsidP="001271C7">
      <w:pPr>
        <w:spacing w:after="0" w:line="240" w:lineRule="auto"/>
      </w:pPr>
      <w:r>
        <w:separator/>
      </w:r>
    </w:p>
  </w:footnote>
  <w:footnote w:type="continuationSeparator" w:id="0">
    <w:p w14:paraId="6AE91F68" w14:textId="77777777" w:rsidR="00324970" w:rsidRDefault="00324970" w:rsidP="00127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67ECC" w14:textId="77777777" w:rsidR="00C07853" w:rsidRDefault="00C078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A1FD2" w14:textId="45CD94DA" w:rsidR="00C07853" w:rsidRDefault="00C078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E10E4" w14:textId="77777777" w:rsidR="00C07853" w:rsidRDefault="00C078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55BC"/>
    <w:multiLevelType w:val="hybridMultilevel"/>
    <w:tmpl w:val="90C43282"/>
    <w:lvl w:ilvl="0" w:tplc="2FFE95A6">
      <w:numFmt w:val="bullet"/>
      <w:lvlText w:val="-"/>
      <w:lvlJc w:val="left"/>
      <w:pPr>
        <w:ind w:left="360" w:hanging="360"/>
      </w:pPr>
      <w:rPr>
        <w:rFonts w:ascii="Calibri" w:eastAsiaTheme="minorHAnsi" w:hAnsi="Calibri" w:cs="Calibri"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2006A63"/>
    <w:multiLevelType w:val="hybridMultilevel"/>
    <w:tmpl w:val="6090F220"/>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 w15:restartNumberingAfterBreak="0">
    <w:nsid w:val="0F4A2DE3"/>
    <w:multiLevelType w:val="hybridMultilevel"/>
    <w:tmpl w:val="30E66126"/>
    <w:lvl w:ilvl="0" w:tplc="5F140CC4">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1AE7D06"/>
    <w:multiLevelType w:val="hybridMultilevel"/>
    <w:tmpl w:val="583C646C"/>
    <w:lvl w:ilvl="0" w:tplc="04090003">
      <w:start w:val="1"/>
      <w:numFmt w:val="bullet"/>
      <w:lvlText w:val="o"/>
      <w:lvlJc w:val="left"/>
      <w:pPr>
        <w:ind w:left="1430" w:hanging="360"/>
      </w:pPr>
      <w:rPr>
        <w:rFonts w:ascii="Courier New" w:hAnsi="Courier New" w:cs="Courier New" w:hint="default"/>
      </w:rPr>
    </w:lvl>
    <w:lvl w:ilvl="1" w:tplc="04140003" w:tentative="1">
      <w:start w:val="1"/>
      <w:numFmt w:val="bullet"/>
      <w:lvlText w:val="o"/>
      <w:lvlJc w:val="left"/>
      <w:pPr>
        <w:ind w:left="2150" w:hanging="360"/>
      </w:pPr>
      <w:rPr>
        <w:rFonts w:ascii="Courier New" w:hAnsi="Courier New" w:cs="Courier New" w:hint="default"/>
      </w:rPr>
    </w:lvl>
    <w:lvl w:ilvl="2" w:tplc="04140005" w:tentative="1">
      <w:start w:val="1"/>
      <w:numFmt w:val="bullet"/>
      <w:lvlText w:val=""/>
      <w:lvlJc w:val="left"/>
      <w:pPr>
        <w:ind w:left="2870" w:hanging="360"/>
      </w:pPr>
      <w:rPr>
        <w:rFonts w:ascii="Wingdings" w:hAnsi="Wingdings" w:hint="default"/>
      </w:rPr>
    </w:lvl>
    <w:lvl w:ilvl="3" w:tplc="04140001" w:tentative="1">
      <w:start w:val="1"/>
      <w:numFmt w:val="bullet"/>
      <w:lvlText w:val=""/>
      <w:lvlJc w:val="left"/>
      <w:pPr>
        <w:ind w:left="3590" w:hanging="360"/>
      </w:pPr>
      <w:rPr>
        <w:rFonts w:ascii="Symbol" w:hAnsi="Symbol" w:hint="default"/>
      </w:rPr>
    </w:lvl>
    <w:lvl w:ilvl="4" w:tplc="04140003" w:tentative="1">
      <w:start w:val="1"/>
      <w:numFmt w:val="bullet"/>
      <w:lvlText w:val="o"/>
      <w:lvlJc w:val="left"/>
      <w:pPr>
        <w:ind w:left="4310" w:hanging="360"/>
      </w:pPr>
      <w:rPr>
        <w:rFonts w:ascii="Courier New" w:hAnsi="Courier New" w:cs="Courier New" w:hint="default"/>
      </w:rPr>
    </w:lvl>
    <w:lvl w:ilvl="5" w:tplc="04140005" w:tentative="1">
      <w:start w:val="1"/>
      <w:numFmt w:val="bullet"/>
      <w:lvlText w:val=""/>
      <w:lvlJc w:val="left"/>
      <w:pPr>
        <w:ind w:left="5030" w:hanging="360"/>
      </w:pPr>
      <w:rPr>
        <w:rFonts w:ascii="Wingdings" w:hAnsi="Wingdings" w:hint="default"/>
      </w:rPr>
    </w:lvl>
    <w:lvl w:ilvl="6" w:tplc="04140001" w:tentative="1">
      <w:start w:val="1"/>
      <w:numFmt w:val="bullet"/>
      <w:lvlText w:val=""/>
      <w:lvlJc w:val="left"/>
      <w:pPr>
        <w:ind w:left="5750" w:hanging="360"/>
      </w:pPr>
      <w:rPr>
        <w:rFonts w:ascii="Symbol" w:hAnsi="Symbol" w:hint="default"/>
      </w:rPr>
    </w:lvl>
    <w:lvl w:ilvl="7" w:tplc="04140003" w:tentative="1">
      <w:start w:val="1"/>
      <w:numFmt w:val="bullet"/>
      <w:lvlText w:val="o"/>
      <w:lvlJc w:val="left"/>
      <w:pPr>
        <w:ind w:left="6470" w:hanging="360"/>
      </w:pPr>
      <w:rPr>
        <w:rFonts w:ascii="Courier New" w:hAnsi="Courier New" w:cs="Courier New" w:hint="default"/>
      </w:rPr>
    </w:lvl>
    <w:lvl w:ilvl="8" w:tplc="04140005" w:tentative="1">
      <w:start w:val="1"/>
      <w:numFmt w:val="bullet"/>
      <w:lvlText w:val=""/>
      <w:lvlJc w:val="left"/>
      <w:pPr>
        <w:ind w:left="7190" w:hanging="360"/>
      </w:pPr>
      <w:rPr>
        <w:rFonts w:ascii="Wingdings" w:hAnsi="Wingdings" w:hint="default"/>
      </w:rPr>
    </w:lvl>
  </w:abstractNum>
  <w:abstractNum w:abstractNumId="4" w15:restartNumberingAfterBreak="0">
    <w:nsid w:val="15AA5D78"/>
    <w:multiLevelType w:val="hybridMultilevel"/>
    <w:tmpl w:val="29DAEE92"/>
    <w:lvl w:ilvl="0" w:tplc="2FFE95A6">
      <w:numFmt w:val="bullet"/>
      <w:lvlText w:val="-"/>
      <w:lvlJc w:val="left"/>
      <w:pPr>
        <w:ind w:left="360" w:hanging="360"/>
      </w:pPr>
      <w:rPr>
        <w:rFonts w:ascii="Calibri" w:eastAsiaTheme="minorHAnsi" w:hAnsi="Calibri" w:cs="Calibri"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1862241C"/>
    <w:multiLevelType w:val="hybridMultilevel"/>
    <w:tmpl w:val="EF3C7F1C"/>
    <w:lvl w:ilvl="0" w:tplc="3D8A3710">
      <w:start w:val="400"/>
      <w:numFmt w:val="bullet"/>
      <w:lvlText w:val="-"/>
      <w:lvlJc w:val="left"/>
      <w:pPr>
        <w:ind w:left="720" w:hanging="360"/>
      </w:pPr>
      <w:rPr>
        <w:rFonts w:ascii="Calibri Light" w:eastAsiaTheme="minorHAnsi"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AF13AEF"/>
    <w:multiLevelType w:val="hybridMultilevel"/>
    <w:tmpl w:val="AE42B142"/>
    <w:lvl w:ilvl="0" w:tplc="B338F68A">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7" w15:restartNumberingAfterBreak="0">
    <w:nsid w:val="1BA96257"/>
    <w:multiLevelType w:val="multilevel"/>
    <w:tmpl w:val="74F66A7A"/>
    <w:styleLink w:val="CurrentList1"/>
    <w:lvl w:ilvl="0">
      <w:start w:val="1"/>
      <w:numFmt w:val="lowerRoman"/>
      <w:lvlText w:val="%1)"/>
      <w:lvlJc w:val="left"/>
      <w:pPr>
        <w:ind w:left="720" w:hanging="720"/>
      </w:pPr>
      <w:rPr>
        <w:rFonts w:asciiTheme="minorHAnsi" w:eastAsiaTheme="minorHAnsi" w:hAnsiTheme="minorHAnsi" w:cstheme="minorHAns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D5B609D"/>
    <w:multiLevelType w:val="hybridMultilevel"/>
    <w:tmpl w:val="71DECA9E"/>
    <w:lvl w:ilvl="0" w:tplc="CE4E1BAC">
      <w:start w:val="1"/>
      <w:numFmt w:val="bullet"/>
      <w:lvlText w:val="-"/>
      <w:lvlJc w:val="left"/>
      <w:pPr>
        <w:tabs>
          <w:tab w:val="num" w:pos="720"/>
        </w:tabs>
        <w:ind w:left="720" w:hanging="360"/>
      </w:pPr>
      <w:rPr>
        <w:rFonts w:ascii="Times New Roman" w:hAnsi="Times New Roman" w:hint="default"/>
      </w:rPr>
    </w:lvl>
    <w:lvl w:ilvl="1" w:tplc="00A2B94A" w:tentative="1">
      <w:start w:val="1"/>
      <w:numFmt w:val="bullet"/>
      <w:lvlText w:val="-"/>
      <w:lvlJc w:val="left"/>
      <w:pPr>
        <w:tabs>
          <w:tab w:val="num" w:pos="1440"/>
        </w:tabs>
        <w:ind w:left="1440" w:hanging="360"/>
      </w:pPr>
      <w:rPr>
        <w:rFonts w:ascii="Times New Roman" w:hAnsi="Times New Roman" w:hint="default"/>
      </w:rPr>
    </w:lvl>
    <w:lvl w:ilvl="2" w:tplc="FE6E8DC4" w:tentative="1">
      <w:start w:val="1"/>
      <w:numFmt w:val="bullet"/>
      <w:lvlText w:val="-"/>
      <w:lvlJc w:val="left"/>
      <w:pPr>
        <w:tabs>
          <w:tab w:val="num" w:pos="2160"/>
        </w:tabs>
        <w:ind w:left="2160" w:hanging="360"/>
      </w:pPr>
      <w:rPr>
        <w:rFonts w:ascii="Times New Roman" w:hAnsi="Times New Roman" w:hint="default"/>
      </w:rPr>
    </w:lvl>
    <w:lvl w:ilvl="3" w:tplc="44FABAC6" w:tentative="1">
      <w:start w:val="1"/>
      <w:numFmt w:val="bullet"/>
      <w:lvlText w:val="-"/>
      <w:lvlJc w:val="left"/>
      <w:pPr>
        <w:tabs>
          <w:tab w:val="num" w:pos="2880"/>
        </w:tabs>
        <w:ind w:left="2880" w:hanging="360"/>
      </w:pPr>
      <w:rPr>
        <w:rFonts w:ascii="Times New Roman" w:hAnsi="Times New Roman" w:hint="default"/>
      </w:rPr>
    </w:lvl>
    <w:lvl w:ilvl="4" w:tplc="BEA673A4" w:tentative="1">
      <w:start w:val="1"/>
      <w:numFmt w:val="bullet"/>
      <w:lvlText w:val="-"/>
      <w:lvlJc w:val="left"/>
      <w:pPr>
        <w:tabs>
          <w:tab w:val="num" w:pos="3600"/>
        </w:tabs>
        <w:ind w:left="3600" w:hanging="360"/>
      </w:pPr>
      <w:rPr>
        <w:rFonts w:ascii="Times New Roman" w:hAnsi="Times New Roman" w:hint="default"/>
      </w:rPr>
    </w:lvl>
    <w:lvl w:ilvl="5" w:tplc="C4023310" w:tentative="1">
      <w:start w:val="1"/>
      <w:numFmt w:val="bullet"/>
      <w:lvlText w:val="-"/>
      <w:lvlJc w:val="left"/>
      <w:pPr>
        <w:tabs>
          <w:tab w:val="num" w:pos="4320"/>
        </w:tabs>
        <w:ind w:left="4320" w:hanging="360"/>
      </w:pPr>
      <w:rPr>
        <w:rFonts w:ascii="Times New Roman" w:hAnsi="Times New Roman" w:hint="default"/>
      </w:rPr>
    </w:lvl>
    <w:lvl w:ilvl="6" w:tplc="5EAA1850" w:tentative="1">
      <w:start w:val="1"/>
      <w:numFmt w:val="bullet"/>
      <w:lvlText w:val="-"/>
      <w:lvlJc w:val="left"/>
      <w:pPr>
        <w:tabs>
          <w:tab w:val="num" w:pos="5040"/>
        </w:tabs>
        <w:ind w:left="5040" w:hanging="360"/>
      </w:pPr>
      <w:rPr>
        <w:rFonts w:ascii="Times New Roman" w:hAnsi="Times New Roman" w:hint="default"/>
      </w:rPr>
    </w:lvl>
    <w:lvl w:ilvl="7" w:tplc="FAF29DD6" w:tentative="1">
      <w:start w:val="1"/>
      <w:numFmt w:val="bullet"/>
      <w:lvlText w:val="-"/>
      <w:lvlJc w:val="left"/>
      <w:pPr>
        <w:tabs>
          <w:tab w:val="num" w:pos="5760"/>
        </w:tabs>
        <w:ind w:left="5760" w:hanging="360"/>
      </w:pPr>
      <w:rPr>
        <w:rFonts w:ascii="Times New Roman" w:hAnsi="Times New Roman" w:hint="default"/>
      </w:rPr>
    </w:lvl>
    <w:lvl w:ilvl="8" w:tplc="C4CEBE5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4784C4A"/>
    <w:multiLevelType w:val="hybridMultilevel"/>
    <w:tmpl w:val="B2726B68"/>
    <w:lvl w:ilvl="0" w:tplc="0F0C9996">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41F359B"/>
    <w:multiLevelType w:val="hybridMultilevel"/>
    <w:tmpl w:val="6BE6D3B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E8E18B0"/>
    <w:multiLevelType w:val="hybridMultilevel"/>
    <w:tmpl w:val="BA445890"/>
    <w:lvl w:ilvl="0" w:tplc="27B238B6">
      <w:start w:val="1"/>
      <w:numFmt w:val="bullet"/>
      <w:lvlText w:val="•"/>
      <w:lvlJc w:val="left"/>
      <w:pPr>
        <w:tabs>
          <w:tab w:val="num" w:pos="720"/>
        </w:tabs>
        <w:ind w:left="720" w:hanging="360"/>
      </w:pPr>
      <w:rPr>
        <w:rFonts w:ascii="Times New Roman" w:hAnsi="Times New Roman" w:hint="default"/>
      </w:rPr>
    </w:lvl>
    <w:lvl w:ilvl="1" w:tplc="31B2C02A" w:tentative="1">
      <w:start w:val="1"/>
      <w:numFmt w:val="bullet"/>
      <w:lvlText w:val="•"/>
      <w:lvlJc w:val="left"/>
      <w:pPr>
        <w:tabs>
          <w:tab w:val="num" w:pos="1440"/>
        </w:tabs>
        <w:ind w:left="1440" w:hanging="360"/>
      </w:pPr>
      <w:rPr>
        <w:rFonts w:ascii="Times New Roman" w:hAnsi="Times New Roman" w:hint="default"/>
      </w:rPr>
    </w:lvl>
    <w:lvl w:ilvl="2" w:tplc="816A2064" w:tentative="1">
      <w:start w:val="1"/>
      <w:numFmt w:val="bullet"/>
      <w:lvlText w:val="•"/>
      <w:lvlJc w:val="left"/>
      <w:pPr>
        <w:tabs>
          <w:tab w:val="num" w:pos="2160"/>
        </w:tabs>
        <w:ind w:left="2160" w:hanging="360"/>
      </w:pPr>
      <w:rPr>
        <w:rFonts w:ascii="Times New Roman" w:hAnsi="Times New Roman" w:hint="default"/>
      </w:rPr>
    </w:lvl>
    <w:lvl w:ilvl="3" w:tplc="260A91AA" w:tentative="1">
      <w:start w:val="1"/>
      <w:numFmt w:val="bullet"/>
      <w:lvlText w:val="•"/>
      <w:lvlJc w:val="left"/>
      <w:pPr>
        <w:tabs>
          <w:tab w:val="num" w:pos="2880"/>
        </w:tabs>
        <w:ind w:left="2880" w:hanging="360"/>
      </w:pPr>
      <w:rPr>
        <w:rFonts w:ascii="Times New Roman" w:hAnsi="Times New Roman" w:hint="default"/>
      </w:rPr>
    </w:lvl>
    <w:lvl w:ilvl="4" w:tplc="C2502A48" w:tentative="1">
      <w:start w:val="1"/>
      <w:numFmt w:val="bullet"/>
      <w:lvlText w:val="•"/>
      <w:lvlJc w:val="left"/>
      <w:pPr>
        <w:tabs>
          <w:tab w:val="num" w:pos="3600"/>
        </w:tabs>
        <w:ind w:left="3600" w:hanging="360"/>
      </w:pPr>
      <w:rPr>
        <w:rFonts w:ascii="Times New Roman" w:hAnsi="Times New Roman" w:hint="default"/>
      </w:rPr>
    </w:lvl>
    <w:lvl w:ilvl="5" w:tplc="60CCD710" w:tentative="1">
      <w:start w:val="1"/>
      <w:numFmt w:val="bullet"/>
      <w:lvlText w:val="•"/>
      <w:lvlJc w:val="left"/>
      <w:pPr>
        <w:tabs>
          <w:tab w:val="num" w:pos="4320"/>
        </w:tabs>
        <w:ind w:left="4320" w:hanging="360"/>
      </w:pPr>
      <w:rPr>
        <w:rFonts w:ascii="Times New Roman" w:hAnsi="Times New Roman" w:hint="default"/>
      </w:rPr>
    </w:lvl>
    <w:lvl w:ilvl="6" w:tplc="3E8E51C0" w:tentative="1">
      <w:start w:val="1"/>
      <w:numFmt w:val="bullet"/>
      <w:lvlText w:val="•"/>
      <w:lvlJc w:val="left"/>
      <w:pPr>
        <w:tabs>
          <w:tab w:val="num" w:pos="5040"/>
        </w:tabs>
        <w:ind w:left="5040" w:hanging="360"/>
      </w:pPr>
      <w:rPr>
        <w:rFonts w:ascii="Times New Roman" w:hAnsi="Times New Roman" w:hint="default"/>
      </w:rPr>
    </w:lvl>
    <w:lvl w:ilvl="7" w:tplc="B5A6102E" w:tentative="1">
      <w:start w:val="1"/>
      <w:numFmt w:val="bullet"/>
      <w:lvlText w:val="•"/>
      <w:lvlJc w:val="left"/>
      <w:pPr>
        <w:tabs>
          <w:tab w:val="num" w:pos="5760"/>
        </w:tabs>
        <w:ind w:left="5760" w:hanging="360"/>
      </w:pPr>
      <w:rPr>
        <w:rFonts w:ascii="Times New Roman" w:hAnsi="Times New Roman" w:hint="default"/>
      </w:rPr>
    </w:lvl>
    <w:lvl w:ilvl="8" w:tplc="0B8C6EC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231110D"/>
    <w:multiLevelType w:val="hybridMultilevel"/>
    <w:tmpl w:val="8A043FD8"/>
    <w:lvl w:ilvl="0" w:tplc="6AD4C1CE">
      <w:start w:val="180"/>
      <w:numFmt w:val="bullet"/>
      <w:lvlText w:val=""/>
      <w:lvlJc w:val="left"/>
      <w:pPr>
        <w:ind w:left="720" w:hanging="360"/>
      </w:pPr>
      <w:rPr>
        <w:rFonts w:ascii="Symbol" w:eastAsiaTheme="minorHAnsi"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3D622BF"/>
    <w:multiLevelType w:val="hybridMultilevel"/>
    <w:tmpl w:val="68E21696"/>
    <w:lvl w:ilvl="0" w:tplc="E5D0E98C">
      <w:start w:val="1"/>
      <w:numFmt w:val="bullet"/>
      <w:lvlText w:val="•"/>
      <w:lvlJc w:val="left"/>
      <w:pPr>
        <w:tabs>
          <w:tab w:val="num" w:pos="720"/>
        </w:tabs>
        <w:ind w:left="720" w:hanging="360"/>
      </w:pPr>
      <w:rPr>
        <w:rFonts w:ascii="Times New Roman" w:hAnsi="Times New Roman" w:hint="default"/>
      </w:rPr>
    </w:lvl>
    <w:lvl w:ilvl="1" w:tplc="4EAA50EE" w:tentative="1">
      <w:start w:val="1"/>
      <w:numFmt w:val="bullet"/>
      <w:lvlText w:val="•"/>
      <w:lvlJc w:val="left"/>
      <w:pPr>
        <w:tabs>
          <w:tab w:val="num" w:pos="1440"/>
        </w:tabs>
        <w:ind w:left="1440" w:hanging="360"/>
      </w:pPr>
      <w:rPr>
        <w:rFonts w:ascii="Times New Roman" w:hAnsi="Times New Roman" w:hint="default"/>
      </w:rPr>
    </w:lvl>
    <w:lvl w:ilvl="2" w:tplc="540A7608" w:tentative="1">
      <w:start w:val="1"/>
      <w:numFmt w:val="bullet"/>
      <w:lvlText w:val="•"/>
      <w:lvlJc w:val="left"/>
      <w:pPr>
        <w:tabs>
          <w:tab w:val="num" w:pos="2160"/>
        </w:tabs>
        <w:ind w:left="2160" w:hanging="360"/>
      </w:pPr>
      <w:rPr>
        <w:rFonts w:ascii="Times New Roman" w:hAnsi="Times New Roman" w:hint="default"/>
      </w:rPr>
    </w:lvl>
    <w:lvl w:ilvl="3" w:tplc="A96E83C2" w:tentative="1">
      <w:start w:val="1"/>
      <w:numFmt w:val="bullet"/>
      <w:lvlText w:val="•"/>
      <w:lvlJc w:val="left"/>
      <w:pPr>
        <w:tabs>
          <w:tab w:val="num" w:pos="2880"/>
        </w:tabs>
        <w:ind w:left="2880" w:hanging="360"/>
      </w:pPr>
      <w:rPr>
        <w:rFonts w:ascii="Times New Roman" w:hAnsi="Times New Roman" w:hint="default"/>
      </w:rPr>
    </w:lvl>
    <w:lvl w:ilvl="4" w:tplc="28BE4604" w:tentative="1">
      <w:start w:val="1"/>
      <w:numFmt w:val="bullet"/>
      <w:lvlText w:val="•"/>
      <w:lvlJc w:val="left"/>
      <w:pPr>
        <w:tabs>
          <w:tab w:val="num" w:pos="3600"/>
        </w:tabs>
        <w:ind w:left="3600" w:hanging="360"/>
      </w:pPr>
      <w:rPr>
        <w:rFonts w:ascii="Times New Roman" w:hAnsi="Times New Roman" w:hint="default"/>
      </w:rPr>
    </w:lvl>
    <w:lvl w:ilvl="5" w:tplc="86F27206" w:tentative="1">
      <w:start w:val="1"/>
      <w:numFmt w:val="bullet"/>
      <w:lvlText w:val="•"/>
      <w:lvlJc w:val="left"/>
      <w:pPr>
        <w:tabs>
          <w:tab w:val="num" w:pos="4320"/>
        </w:tabs>
        <w:ind w:left="4320" w:hanging="360"/>
      </w:pPr>
      <w:rPr>
        <w:rFonts w:ascii="Times New Roman" w:hAnsi="Times New Roman" w:hint="default"/>
      </w:rPr>
    </w:lvl>
    <w:lvl w:ilvl="6" w:tplc="EBC4658E" w:tentative="1">
      <w:start w:val="1"/>
      <w:numFmt w:val="bullet"/>
      <w:lvlText w:val="•"/>
      <w:lvlJc w:val="left"/>
      <w:pPr>
        <w:tabs>
          <w:tab w:val="num" w:pos="5040"/>
        </w:tabs>
        <w:ind w:left="5040" w:hanging="360"/>
      </w:pPr>
      <w:rPr>
        <w:rFonts w:ascii="Times New Roman" w:hAnsi="Times New Roman" w:hint="default"/>
      </w:rPr>
    </w:lvl>
    <w:lvl w:ilvl="7" w:tplc="55E48B0C" w:tentative="1">
      <w:start w:val="1"/>
      <w:numFmt w:val="bullet"/>
      <w:lvlText w:val="•"/>
      <w:lvlJc w:val="left"/>
      <w:pPr>
        <w:tabs>
          <w:tab w:val="num" w:pos="5760"/>
        </w:tabs>
        <w:ind w:left="5760" w:hanging="360"/>
      </w:pPr>
      <w:rPr>
        <w:rFonts w:ascii="Times New Roman" w:hAnsi="Times New Roman" w:hint="default"/>
      </w:rPr>
    </w:lvl>
    <w:lvl w:ilvl="8" w:tplc="B520218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62A09FD"/>
    <w:multiLevelType w:val="hybridMultilevel"/>
    <w:tmpl w:val="A0382C92"/>
    <w:lvl w:ilvl="0" w:tplc="04140011">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483904CA"/>
    <w:multiLevelType w:val="hybridMultilevel"/>
    <w:tmpl w:val="E172868E"/>
    <w:lvl w:ilvl="0" w:tplc="94BEA462">
      <w:start w:val="1"/>
      <w:numFmt w:val="bullet"/>
      <w:lvlText w:val="•"/>
      <w:lvlJc w:val="left"/>
      <w:pPr>
        <w:tabs>
          <w:tab w:val="num" w:pos="720"/>
        </w:tabs>
        <w:ind w:left="720" w:hanging="360"/>
      </w:pPr>
      <w:rPr>
        <w:rFonts w:ascii="Times New Roman" w:hAnsi="Times New Roman" w:hint="default"/>
      </w:rPr>
    </w:lvl>
    <w:lvl w:ilvl="1" w:tplc="C9ECE810" w:tentative="1">
      <w:start w:val="1"/>
      <w:numFmt w:val="bullet"/>
      <w:lvlText w:val="•"/>
      <w:lvlJc w:val="left"/>
      <w:pPr>
        <w:tabs>
          <w:tab w:val="num" w:pos="1440"/>
        </w:tabs>
        <w:ind w:left="1440" w:hanging="360"/>
      </w:pPr>
      <w:rPr>
        <w:rFonts w:ascii="Times New Roman" w:hAnsi="Times New Roman" w:hint="default"/>
      </w:rPr>
    </w:lvl>
    <w:lvl w:ilvl="2" w:tplc="3548819C" w:tentative="1">
      <w:start w:val="1"/>
      <w:numFmt w:val="bullet"/>
      <w:lvlText w:val="•"/>
      <w:lvlJc w:val="left"/>
      <w:pPr>
        <w:tabs>
          <w:tab w:val="num" w:pos="2160"/>
        </w:tabs>
        <w:ind w:left="2160" w:hanging="360"/>
      </w:pPr>
      <w:rPr>
        <w:rFonts w:ascii="Times New Roman" w:hAnsi="Times New Roman" w:hint="default"/>
      </w:rPr>
    </w:lvl>
    <w:lvl w:ilvl="3" w:tplc="E1087CD0" w:tentative="1">
      <w:start w:val="1"/>
      <w:numFmt w:val="bullet"/>
      <w:lvlText w:val="•"/>
      <w:lvlJc w:val="left"/>
      <w:pPr>
        <w:tabs>
          <w:tab w:val="num" w:pos="2880"/>
        </w:tabs>
        <w:ind w:left="2880" w:hanging="360"/>
      </w:pPr>
      <w:rPr>
        <w:rFonts w:ascii="Times New Roman" w:hAnsi="Times New Roman" w:hint="default"/>
      </w:rPr>
    </w:lvl>
    <w:lvl w:ilvl="4" w:tplc="CCD498A4" w:tentative="1">
      <w:start w:val="1"/>
      <w:numFmt w:val="bullet"/>
      <w:lvlText w:val="•"/>
      <w:lvlJc w:val="left"/>
      <w:pPr>
        <w:tabs>
          <w:tab w:val="num" w:pos="3600"/>
        </w:tabs>
        <w:ind w:left="3600" w:hanging="360"/>
      </w:pPr>
      <w:rPr>
        <w:rFonts w:ascii="Times New Roman" w:hAnsi="Times New Roman" w:hint="default"/>
      </w:rPr>
    </w:lvl>
    <w:lvl w:ilvl="5" w:tplc="2FB83626" w:tentative="1">
      <w:start w:val="1"/>
      <w:numFmt w:val="bullet"/>
      <w:lvlText w:val="•"/>
      <w:lvlJc w:val="left"/>
      <w:pPr>
        <w:tabs>
          <w:tab w:val="num" w:pos="4320"/>
        </w:tabs>
        <w:ind w:left="4320" w:hanging="360"/>
      </w:pPr>
      <w:rPr>
        <w:rFonts w:ascii="Times New Roman" w:hAnsi="Times New Roman" w:hint="default"/>
      </w:rPr>
    </w:lvl>
    <w:lvl w:ilvl="6" w:tplc="9C6695C8" w:tentative="1">
      <w:start w:val="1"/>
      <w:numFmt w:val="bullet"/>
      <w:lvlText w:val="•"/>
      <w:lvlJc w:val="left"/>
      <w:pPr>
        <w:tabs>
          <w:tab w:val="num" w:pos="5040"/>
        </w:tabs>
        <w:ind w:left="5040" w:hanging="360"/>
      </w:pPr>
      <w:rPr>
        <w:rFonts w:ascii="Times New Roman" w:hAnsi="Times New Roman" w:hint="default"/>
      </w:rPr>
    </w:lvl>
    <w:lvl w:ilvl="7" w:tplc="8EF26AB6" w:tentative="1">
      <w:start w:val="1"/>
      <w:numFmt w:val="bullet"/>
      <w:lvlText w:val="•"/>
      <w:lvlJc w:val="left"/>
      <w:pPr>
        <w:tabs>
          <w:tab w:val="num" w:pos="5760"/>
        </w:tabs>
        <w:ind w:left="5760" w:hanging="360"/>
      </w:pPr>
      <w:rPr>
        <w:rFonts w:ascii="Times New Roman" w:hAnsi="Times New Roman" w:hint="default"/>
      </w:rPr>
    </w:lvl>
    <w:lvl w:ilvl="8" w:tplc="5C00CC2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A6E75FB"/>
    <w:multiLevelType w:val="hybridMultilevel"/>
    <w:tmpl w:val="D0803500"/>
    <w:lvl w:ilvl="0" w:tplc="761A30CE">
      <w:numFmt w:val="bullet"/>
      <w:lvlText w:val="-"/>
      <w:lvlJc w:val="left"/>
      <w:pPr>
        <w:ind w:left="1428" w:hanging="360"/>
      </w:pPr>
      <w:rPr>
        <w:rFonts w:ascii="Calibri Light" w:eastAsiaTheme="minorHAnsi" w:hAnsi="Calibri Light"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7" w15:restartNumberingAfterBreak="0">
    <w:nsid w:val="5CA1602E"/>
    <w:multiLevelType w:val="hybridMultilevel"/>
    <w:tmpl w:val="74F66A7A"/>
    <w:lvl w:ilvl="0" w:tplc="22208850">
      <w:start w:val="1"/>
      <w:numFmt w:val="lowerRoman"/>
      <w:lvlText w:val="%1)"/>
      <w:lvlJc w:val="left"/>
      <w:pPr>
        <w:ind w:left="1428" w:hanging="720"/>
      </w:pPr>
      <w:rPr>
        <w:rFonts w:asciiTheme="minorHAnsi" w:eastAsiaTheme="minorHAnsi" w:hAnsiTheme="minorHAnsi" w:cstheme="minorHAnsi"/>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8" w15:restartNumberingAfterBreak="0">
    <w:nsid w:val="5DDD3C55"/>
    <w:multiLevelType w:val="hybridMultilevel"/>
    <w:tmpl w:val="A93015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0C53A93"/>
    <w:multiLevelType w:val="hybridMultilevel"/>
    <w:tmpl w:val="0B7A8C50"/>
    <w:lvl w:ilvl="0" w:tplc="7F78B08A">
      <w:start w:val="180"/>
      <w:numFmt w:val="bullet"/>
      <w:lvlText w:val=""/>
      <w:lvlJc w:val="left"/>
      <w:pPr>
        <w:ind w:left="1070" w:hanging="360"/>
      </w:pPr>
      <w:rPr>
        <w:rFonts w:ascii="Symbol" w:eastAsiaTheme="minorHAnsi" w:hAnsi="Symbol" w:cstheme="minorHAnsi" w:hint="default"/>
      </w:rPr>
    </w:lvl>
    <w:lvl w:ilvl="1" w:tplc="04140003" w:tentative="1">
      <w:start w:val="1"/>
      <w:numFmt w:val="bullet"/>
      <w:lvlText w:val="o"/>
      <w:lvlJc w:val="left"/>
      <w:pPr>
        <w:ind w:left="1790" w:hanging="360"/>
      </w:pPr>
      <w:rPr>
        <w:rFonts w:ascii="Courier New" w:hAnsi="Courier New" w:cs="Courier New" w:hint="default"/>
      </w:rPr>
    </w:lvl>
    <w:lvl w:ilvl="2" w:tplc="04140005" w:tentative="1">
      <w:start w:val="1"/>
      <w:numFmt w:val="bullet"/>
      <w:lvlText w:val=""/>
      <w:lvlJc w:val="left"/>
      <w:pPr>
        <w:ind w:left="2510" w:hanging="360"/>
      </w:pPr>
      <w:rPr>
        <w:rFonts w:ascii="Wingdings" w:hAnsi="Wingdings" w:hint="default"/>
      </w:rPr>
    </w:lvl>
    <w:lvl w:ilvl="3" w:tplc="04140001" w:tentative="1">
      <w:start w:val="1"/>
      <w:numFmt w:val="bullet"/>
      <w:lvlText w:val=""/>
      <w:lvlJc w:val="left"/>
      <w:pPr>
        <w:ind w:left="3230" w:hanging="360"/>
      </w:pPr>
      <w:rPr>
        <w:rFonts w:ascii="Symbol" w:hAnsi="Symbol" w:hint="default"/>
      </w:rPr>
    </w:lvl>
    <w:lvl w:ilvl="4" w:tplc="04140003" w:tentative="1">
      <w:start w:val="1"/>
      <w:numFmt w:val="bullet"/>
      <w:lvlText w:val="o"/>
      <w:lvlJc w:val="left"/>
      <w:pPr>
        <w:ind w:left="3950" w:hanging="360"/>
      </w:pPr>
      <w:rPr>
        <w:rFonts w:ascii="Courier New" w:hAnsi="Courier New" w:cs="Courier New" w:hint="default"/>
      </w:rPr>
    </w:lvl>
    <w:lvl w:ilvl="5" w:tplc="04140005" w:tentative="1">
      <w:start w:val="1"/>
      <w:numFmt w:val="bullet"/>
      <w:lvlText w:val=""/>
      <w:lvlJc w:val="left"/>
      <w:pPr>
        <w:ind w:left="4670" w:hanging="360"/>
      </w:pPr>
      <w:rPr>
        <w:rFonts w:ascii="Wingdings" w:hAnsi="Wingdings" w:hint="default"/>
      </w:rPr>
    </w:lvl>
    <w:lvl w:ilvl="6" w:tplc="04140001" w:tentative="1">
      <w:start w:val="1"/>
      <w:numFmt w:val="bullet"/>
      <w:lvlText w:val=""/>
      <w:lvlJc w:val="left"/>
      <w:pPr>
        <w:ind w:left="5390" w:hanging="360"/>
      </w:pPr>
      <w:rPr>
        <w:rFonts w:ascii="Symbol" w:hAnsi="Symbol" w:hint="default"/>
      </w:rPr>
    </w:lvl>
    <w:lvl w:ilvl="7" w:tplc="04140003" w:tentative="1">
      <w:start w:val="1"/>
      <w:numFmt w:val="bullet"/>
      <w:lvlText w:val="o"/>
      <w:lvlJc w:val="left"/>
      <w:pPr>
        <w:ind w:left="6110" w:hanging="360"/>
      </w:pPr>
      <w:rPr>
        <w:rFonts w:ascii="Courier New" w:hAnsi="Courier New" w:cs="Courier New" w:hint="default"/>
      </w:rPr>
    </w:lvl>
    <w:lvl w:ilvl="8" w:tplc="04140005" w:tentative="1">
      <w:start w:val="1"/>
      <w:numFmt w:val="bullet"/>
      <w:lvlText w:val=""/>
      <w:lvlJc w:val="left"/>
      <w:pPr>
        <w:ind w:left="6830" w:hanging="360"/>
      </w:pPr>
      <w:rPr>
        <w:rFonts w:ascii="Wingdings" w:hAnsi="Wingdings" w:hint="default"/>
      </w:rPr>
    </w:lvl>
  </w:abstractNum>
  <w:abstractNum w:abstractNumId="20" w15:restartNumberingAfterBreak="0">
    <w:nsid w:val="651E6AC9"/>
    <w:multiLevelType w:val="hybridMultilevel"/>
    <w:tmpl w:val="15FCECEC"/>
    <w:lvl w:ilvl="0" w:tplc="38406E62">
      <w:start w:val="600"/>
      <w:numFmt w:val="bullet"/>
      <w:lvlText w:val="-"/>
      <w:lvlJc w:val="left"/>
      <w:pPr>
        <w:ind w:left="1068" w:hanging="360"/>
      </w:pPr>
      <w:rPr>
        <w:rFonts w:ascii="Calibri Light" w:eastAsiaTheme="minorHAnsi" w:hAnsi="Calibri Light" w:cs="Calibri Light"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1" w15:restartNumberingAfterBreak="0">
    <w:nsid w:val="715C29A9"/>
    <w:multiLevelType w:val="hybridMultilevel"/>
    <w:tmpl w:val="BEFEACFA"/>
    <w:lvl w:ilvl="0" w:tplc="04140003">
      <w:start w:val="1"/>
      <w:numFmt w:val="bullet"/>
      <w:lvlText w:val="o"/>
      <w:lvlJc w:val="left"/>
      <w:pPr>
        <w:ind w:left="1429" w:hanging="360"/>
      </w:pPr>
      <w:rPr>
        <w:rFonts w:ascii="Courier New" w:hAnsi="Courier New" w:cs="Courier New"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22" w15:restartNumberingAfterBreak="0">
    <w:nsid w:val="72086E15"/>
    <w:multiLevelType w:val="hybridMultilevel"/>
    <w:tmpl w:val="DD5E17D8"/>
    <w:lvl w:ilvl="0" w:tplc="1C1A8A90">
      <w:start w:val="1"/>
      <w:numFmt w:val="bullet"/>
      <w:lvlText w:val="•"/>
      <w:lvlJc w:val="left"/>
      <w:pPr>
        <w:tabs>
          <w:tab w:val="num" w:pos="720"/>
        </w:tabs>
        <w:ind w:left="720" w:hanging="360"/>
      </w:pPr>
      <w:rPr>
        <w:rFonts w:ascii="Times New Roman" w:hAnsi="Times New Roman" w:hint="default"/>
      </w:rPr>
    </w:lvl>
    <w:lvl w:ilvl="1" w:tplc="5A444CE2" w:tentative="1">
      <w:start w:val="1"/>
      <w:numFmt w:val="bullet"/>
      <w:lvlText w:val="•"/>
      <w:lvlJc w:val="left"/>
      <w:pPr>
        <w:tabs>
          <w:tab w:val="num" w:pos="1440"/>
        </w:tabs>
        <w:ind w:left="1440" w:hanging="360"/>
      </w:pPr>
      <w:rPr>
        <w:rFonts w:ascii="Times New Roman" w:hAnsi="Times New Roman" w:hint="default"/>
      </w:rPr>
    </w:lvl>
    <w:lvl w:ilvl="2" w:tplc="D458C55C" w:tentative="1">
      <w:start w:val="1"/>
      <w:numFmt w:val="bullet"/>
      <w:lvlText w:val="•"/>
      <w:lvlJc w:val="left"/>
      <w:pPr>
        <w:tabs>
          <w:tab w:val="num" w:pos="2160"/>
        </w:tabs>
        <w:ind w:left="2160" w:hanging="360"/>
      </w:pPr>
      <w:rPr>
        <w:rFonts w:ascii="Times New Roman" w:hAnsi="Times New Roman" w:hint="default"/>
      </w:rPr>
    </w:lvl>
    <w:lvl w:ilvl="3" w:tplc="E54883CA" w:tentative="1">
      <w:start w:val="1"/>
      <w:numFmt w:val="bullet"/>
      <w:lvlText w:val="•"/>
      <w:lvlJc w:val="left"/>
      <w:pPr>
        <w:tabs>
          <w:tab w:val="num" w:pos="2880"/>
        </w:tabs>
        <w:ind w:left="2880" w:hanging="360"/>
      </w:pPr>
      <w:rPr>
        <w:rFonts w:ascii="Times New Roman" w:hAnsi="Times New Roman" w:hint="default"/>
      </w:rPr>
    </w:lvl>
    <w:lvl w:ilvl="4" w:tplc="6D3E426A" w:tentative="1">
      <w:start w:val="1"/>
      <w:numFmt w:val="bullet"/>
      <w:lvlText w:val="•"/>
      <w:lvlJc w:val="left"/>
      <w:pPr>
        <w:tabs>
          <w:tab w:val="num" w:pos="3600"/>
        </w:tabs>
        <w:ind w:left="3600" w:hanging="360"/>
      </w:pPr>
      <w:rPr>
        <w:rFonts w:ascii="Times New Roman" w:hAnsi="Times New Roman" w:hint="default"/>
      </w:rPr>
    </w:lvl>
    <w:lvl w:ilvl="5" w:tplc="2A36CBF6" w:tentative="1">
      <w:start w:val="1"/>
      <w:numFmt w:val="bullet"/>
      <w:lvlText w:val="•"/>
      <w:lvlJc w:val="left"/>
      <w:pPr>
        <w:tabs>
          <w:tab w:val="num" w:pos="4320"/>
        </w:tabs>
        <w:ind w:left="4320" w:hanging="360"/>
      </w:pPr>
      <w:rPr>
        <w:rFonts w:ascii="Times New Roman" w:hAnsi="Times New Roman" w:hint="default"/>
      </w:rPr>
    </w:lvl>
    <w:lvl w:ilvl="6" w:tplc="34565484" w:tentative="1">
      <w:start w:val="1"/>
      <w:numFmt w:val="bullet"/>
      <w:lvlText w:val="•"/>
      <w:lvlJc w:val="left"/>
      <w:pPr>
        <w:tabs>
          <w:tab w:val="num" w:pos="5040"/>
        </w:tabs>
        <w:ind w:left="5040" w:hanging="360"/>
      </w:pPr>
      <w:rPr>
        <w:rFonts w:ascii="Times New Roman" w:hAnsi="Times New Roman" w:hint="default"/>
      </w:rPr>
    </w:lvl>
    <w:lvl w:ilvl="7" w:tplc="D7161D26" w:tentative="1">
      <w:start w:val="1"/>
      <w:numFmt w:val="bullet"/>
      <w:lvlText w:val="•"/>
      <w:lvlJc w:val="left"/>
      <w:pPr>
        <w:tabs>
          <w:tab w:val="num" w:pos="5760"/>
        </w:tabs>
        <w:ind w:left="5760" w:hanging="360"/>
      </w:pPr>
      <w:rPr>
        <w:rFonts w:ascii="Times New Roman" w:hAnsi="Times New Roman" w:hint="default"/>
      </w:rPr>
    </w:lvl>
    <w:lvl w:ilvl="8" w:tplc="AA60A07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39E4C10"/>
    <w:multiLevelType w:val="hybridMultilevel"/>
    <w:tmpl w:val="B2808184"/>
    <w:lvl w:ilvl="0" w:tplc="761A30CE">
      <w:numFmt w:val="bullet"/>
      <w:lvlText w:val="-"/>
      <w:lvlJc w:val="left"/>
      <w:pPr>
        <w:ind w:left="1437" w:hanging="360"/>
      </w:pPr>
      <w:rPr>
        <w:rFonts w:ascii="Calibri Light" w:eastAsiaTheme="minorHAnsi" w:hAnsi="Calibri Light" w:hint="default"/>
      </w:rPr>
    </w:lvl>
    <w:lvl w:ilvl="1" w:tplc="04140003">
      <w:start w:val="1"/>
      <w:numFmt w:val="bullet"/>
      <w:lvlText w:val="o"/>
      <w:lvlJc w:val="left"/>
      <w:pPr>
        <w:ind w:left="2157" w:hanging="360"/>
      </w:pPr>
      <w:rPr>
        <w:rFonts w:ascii="Courier New" w:hAnsi="Courier New" w:cs="Courier New" w:hint="default"/>
      </w:rPr>
    </w:lvl>
    <w:lvl w:ilvl="2" w:tplc="04140005">
      <w:start w:val="1"/>
      <w:numFmt w:val="bullet"/>
      <w:lvlText w:val=""/>
      <w:lvlJc w:val="left"/>
      <w:pPr>
        <w:ind w:left="2877" w:hanging="360"/>
      </w:pPr>
      <w:rPr>
        <w:rFonts w:ascii="Wingdings" w:hAnsi="Wingdings" w:hint="default"/>
      </w:rPr>
    </w:lvl>
    <w:lvl w:ilvl="3" w:tplc="04140001">
      <w:start w:val="1"/>
      <w:numFmt w:val="bullet"/>
      <w:lvlText w:val=""/>
      <w:lvlJc w:val="left"/>
      <w:pPr>
        <w:ind w:left="3597" w:hanging="360"/>
      </w:pPr>
      <w:rPr>
        <w:rFonts w:ascii="Symbol" w:hAnsi="Symbol" w:hint="default"/>
      </w:rPr>
    </w:lvl>
    <w:lvl w:ilvl="4" w:tplc="04140003">
      <w:start w:val="1"/>
      <w:numFmt w:val="bullet"/>
      <w:lvlText w:val="o"/>
      <w:lvlJc w:val="left"/>
      <w:pPr>
        <w:ind w:left="4317" w:hanging="360"/>
      </w:pPr>
      <w:rPr>
        <w:rFonts w:ascii="Courier New" w:hAnsi="Courier New" w:cs="Courier New" w:hint="default"/>
      </w:rPr>
    </w:lvl>
    <w:lvl w:ilvl="5" w:tplc="04140005">
      <w:start w:val="1"/>
      <w:numFmt w:val="bullet"/>
      <w:lvlText w:val=""/>
      <w:lvlJc w:val="left"/>
      <w:pPr>
        <w:ind w:left="5037" w:hanging="360"/>
      </w:pPr>
      <w:rPr>
        <w:rFonts w:ascii="Wingdings" w:hAnsi="Wingdings" w:hint="default"/>
      </w:rPr>
    </w:lvl>
    <w:lvl w:ilvl="6" w:tplc="04140001">
      <w:start w:val="1"/>
      <w:numFmt w:val="bullet"/>
      <w:lvlText w:val=""/>
      <w:lvlJc w:val="left"/>
      <w:pPr>
        <w:ind w:left="5757" w:hanging="360"/>
      </w:pPr>
      <w:rPr>
        <w:rFonts w:ascii="Symbol" w:hAnsi="Symbol" w:hint="default"/>
      </w:rPr>
    </w:lvl>
    <w:lvl w:ilvl="7" w:tplc="04140003">
      <w:start w:val="1"/>
      <w:numFmt w:val="bullet"/>
      <w:lvlText w:val="o"/>
      <w:lvlJc w:val="left"/>
      <w:pPr>
        <w:ind w:left="6477" w:hanging="360"/>
      </w:pPr>
      <w:rPr>
        <w:rFonts w:ascii="Courier New" w:hAnsi="Courier New" w:cs="Courier New" w:hint="default"/>
      </w:rPr>
    </w:lvl>
    <w:lvl w:ilvl="8" w:tplc="04140005">
      <w:start w:val="1"/>
      <w:numFmt w:val="bullet"/>
      <w:lvlText w:val=""/>
      <w:lvlJc w:val="left"/>
      <w:pPr>
        <w:ind w:left="7197" w:hanging="360"/>
      </w:pPr>
      <w:rPr>
        <w:rFonts w:ascii="Wingdings" w:hAnsi="Wingdings" w:hint="default"/>
      </w:rPr>
    </w:lvl>
  </w:abstractNum>
  <w:abstractNum w:abstractNumId="24" w15:restartNumberingAfterBreak="0">
    <w:nsid w:val="742744A9"/>
    <w:multiLevelType w:val="hybridMultilevel"/>
    <w:tmpl w:val="2294CB88"/>
    <w:lvl w:ilvl="0" w:tplc="01AEE4E0">
      <w:start w:val="6"/>
      <w:numFmt w:val="bullet"/>
      <w:lvlText w:val="-"/>
      <w:lvlJc w:val="left"/>
      <w:pPr>
        <w:ind w:left="720" w:hanging="360"/>
      </w:pPr>
      <w:rPr>
        <w:rFonts w:ascii="Calibri Light" w:eastAsiaTheme="minorHAnsi" w:hAnsi="Calibri Light" w:cs="Calibri Light"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49678BD"/>
    <w:multiLevelType w:val="hybridMultilevel"/>
    <w:tmpl w:val="15A0F19A"/>
    <w:lvl w:ilvl="0" w:tplc="E1EE2490">
      <w:start w:val="1"/>
      <w:numFmt w:val="lowerLetter"/>
      <w:lvlText w:val="%1)"/>
      <w:lvlJc w:val="left"/>
      <w:pPr>
        <w:ind w:left="1068" w:hanging="360"/>
      </w:pPr>
      <w:rPr>
        <w:rFonts w:cstheme="minorHAnsi"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6" w15:restartNumberingAfterBreak="0">
    <w:nsid w:val="784D72A8"/>
    <w:multiLevelType w:val="hybridMultilevel"/>
    <w:tmpl w:val="AB3244B6"/>
    <w:lvl w:ilvl="0" w:tplc="8B801FC8">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7D58682D"/>
    <w:multiLevelType w:val="hybridMultilevel"/>
    <w:tmpl w:val="C576D0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80331293">
    <w:abstractNumId w:val="14"/>
  </w:num>
  <w:num w:numId="2" w16cid:durableId="1510752659">
    <w:abstractNumId w:val="24"/>
  </w:num>
  <w:num w:numId="3" w16cid:durableId="567493019">
    <w:abstractNumId w:val="20"/>
  </w:num>
  <w:num w:numId="4" w16cid:durableId="687753776">
    <w:abstractNumId w:val="4"/>
  </w:num>
  <w:num w:numId="5" w16cid:durableId="56711785">
    <w:abstractNumId w:val="0"/>
  </w:num>
  <w:num w:numId="6" w16cid:durableId="45878343">
    <w:abstractNumId w:val="23"/>
  </w:num>
  <w:num w:numId="7" w16cid:durableId="1485001220">
    <w:abstractNumId w:val="2"/>
  </w:num>
  <w:num w:numId="8" w16cid:durableId="451485120">
    <w:abstractNumId w:val="9"/>
  </w:num>
  <w:num w:numId="9" w16cid:durableId="522401732">
    <w:abstractNumId w:val="26"/>
  </w:num>
  <w:num w:numId="10" w16cid:durableId="1208101240">
    <w:abstractNumId w:val="10"/>
  </w:num>
  <w:num w:numId="11" w16cid:durableId="506362917">
    <w:abstractNumId w:val="1"/>
  </w:num>
  <w:num w:numId="12" w16cid:durableId="1889757841">
    <w:abstractNumId w:val="16"/>
  </w:num>
  <w:num w:numId="13" w16cid:durableId="761729610">
    <w:abstractNumId w:val="6"/>
  </w:num>
  <w:num w:numId="14" w16cid:durableId="1581253652">
    <w:abstractNumId w:val="17"/>
  </w:num>
  <w:num w:numId="15" w16cid:durableId="833378008">
    <w:abstractNumId w:val="21"/>
  </w:num>
  <w:num w:numId="16" w16cid:durableId="1663239021">
    <w:abstractNumId w:val="7"/>
  </w:num>
  <w:num w:numId="17" w16cid:durableId="1383748439">
    <w:abstractNumId w:val="25"/>
  </w:num>
  <w:num w:numId="18" w16cid:durableId="278029728">
    <w:abstractNumId w:val="8"/>
  </w:num>
  <w:num w:numId="19" w16cid:durableId="767698118">
    <w:abstractNumId w:val="22"/>
  </w:num>
  <w:num w:numId="20" w16cid:durableId="1445418979">
    <w:abstractNumId w:val="13"/>
  </w:num>
  <w:num w:numId="21" w16cid:durableId="302849494">
    <w:abstractNumId w:val="11"/>
  </w:num>
  <w:num w:numId="22" w16cid:durableId="1147362302">
    <w:abstractNumId w:val="15"/>
  </w:num>
  <w:num w:numId="23" w16cid:durableId="414403138">
    <w:abstractNumId w:val="3"/>
  </w:num>
  <w:num w:numId="24" w16cid:durableId="1246495047">
    <w:abstractNumId w:val="5"/>
  </w:num>
  <w:num w:numId="25" w16cid:durableId="748036504">
    <w:abstractNumId w:val="27"/>
  </w:num>
  <w:num w:numId="26" w16cid:durableId="329986229">
    <w:abstractNumId w:val="18"/>
  </w:num>
  <w:num w:numId="27" w16cid:durableId="1080295861">
    <w:abstractNumId w:val="12"/>
  </w:num>
  <w:num w:numId="28" w16cid:durableId="15482266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BC"/>
    <w:rsid w:val="00000CCF"/>
    <w:rsid w:val="00001791"/>
    <w:rsid w:val="00001877"/>
    <w:rsid w:val="00001EF1"/>
    <w:rsid w:val="000022C2"/>
    <w:rsid w:val="00002464"/>
    <w:rsid w:val="00002940"/>
    <w:rsid w:val="00003A22"/>
    <w:rsid w:val="00005C77"/>
    <w:rsid w:val="000118D7"/>
    <w:rsid w:val="00013A7D"/>
    <w:rsid w:val="00014330"/>
    <w:rsid w:val="00014C72"/>
    <w:rsid w:val="00014E98"/>
    <w:rsid w:val="00015A49"/>
    <w:rsid w:val="00016C8A"/>
    <w:rsid w:val="00017A16"/>
    <w:rsid w:val="00020004"/>
    <w:rsid w:val="000206AE"/>
    <w:rsid w:val="000206E7"/>
    <w:rsid w:val="00020E93"/>
    <w:rsid w:val="00021328"/>
    <w:rsid w:val="0002274A"/>
    <w:rsid w:val="000230E5"/>
    <w:rsid w:val="00023DA6"/>
    <w:rsid w:val="00026F26"/>
    <w:rsid w:val="0003270E"/>
    <w:rsid w:val="00032B94"/>
    <w:rsid w:val="00032F45"/>
    <w:rsid w:val="00033BAD"/>
    <w:rsid w:val="00034A1D"/>
    <w:rsid w:val="000352AB"/>
    <w:rsid w:val="0003532F"/>
    <w:rsid w:val="00035660"/>
    <w:rsid w:val="00035663"/>
    <w:rsid w:val="00037AAE"/>
    <w:rsid w:val="00037E1A"/>
    <w:rsid w:val="00040687"/>
    <w:rsid w:val="00041CB3"/>
    <w:rsid w:val="00042AE5"/>
    <w:rsid w:val="00044D31"/>
    <w:rsid w:val="00045B67"/>
    <w:rsid w:val="00045B9F"/>
    <w:rsid w:val="00045FBB"/>
    <w:rsid w:val="00051F6F"/>
    <w:rsid w:val="00052760"/>
    <w:rsid w:val="00054AF1"/>
    <w:rsid w:val="000565E7"/>
    <w:rsid w:val="000600FB"/>
    <w:rsid w:val="000601A7"/>
    <w:rsid w:val="00064BF2"/>
    <w:rsid w:val="000650DA"/>
    <w:rsid w:val="00066B2C"/>
    <w:rsid w:val="0007033C"/>
    <w:rsid w:val="000704FB"/>
    <w:rsid w:val="000706D7"/>
    <w:rsid w:val="00071941"/>
    <w:rsid w:val="000730FC"/>
    <w:rsid w:val="00073FBC"/>
    <w:rsid w:val="00075115"/>
    <w:rsid w:val="00075C8B"/>
    <w:rsid w:val="00076D20"/>
    <w:rsid w:val="00077CCA"/>
    <w:rsid w:val="00077F99"/>
    <w:rsid w:val="0008127C"/>
    <w:rsid w:val="00081FD3"/>
    <w:rsid w:val="00084B14"/>
    <w:rsid w:val="00084BD5"/>
    <w:rsid w:val="00085FE5"/>
    <w:rsid w:val="000872E5"/>
    <w:rsid w:val="00093A3F"/>
    <w:rsid w:val="00094557"/>
    <w:rsid w:val="0009556B"/>
    <w:rsid w:val="0009750B"/>
    <w:rsid w:val="000A1576"/>
    <w:rsid w:val="000A25F3"/>
    <w:rsid w:val="000A5219"/>
    <w:rsid w:val="000A5A2F"/>
    <w:rsid w:val="000B0DA0"/>
    <w:rsid w:val="000B1D30"/>
    <w:rsid w:val="000B36B0"/>
    <w:rsid w:val="000B3A95"/>
    <w:rsid w:val="000B3B8B"/>
    <w:rsid w:val="000B3D01"/>
    <w:rsid w:val="000B4DA9"/>
    <w:rsid w:val="000B5231"/>
    <w:rsid w:val="000B5636"/>
    <w:rsid w:val="000B57F7"/>
    <w:rsid w:val="000B5D8E"/>
    <w:rsid w:val="000C053B"/>
    <w:rsid w:val="000C119A"/>
    <w:rsid w:val="000C3267"/>
    <w:rsid w:val="000C3608"/>
    <w:rsid w:val="000C3FD6"/>
    <w:rsid w:val="000C6B4E"/>
    <w:rsid w:val="000D08E3"/>
    <w:rsid w:val="000D0ECA"/>
    <w:rsid w:val="000D13EB"/>
    <w:rsid w:val="000D1BC7"/>
    <w:rsid w:val="000D27D3"/>
    <w:rsid w:val="000D2C7A"/>
    <w:rsid w:val="000D2CE9"/>
    <w:rsid w:val="000D4E9A"/>
    <w:rsid w:val="000E173A"/>
    <w:rsid w:val="000E2C1D"/>
    <w:rsid w:val="000E39C5"/>
    <w:rsid w:val="000E7C0F"/>
    <w:rsid w:val="000F282F"/>
    <w:rsid w:val="000F2B86"/>
    <w:rsid w:val="000F3E4D"/>
    <w:rsid w:val="000F4DBB"/>
    <w:rsid w:val="000F5390"/>
    <w:rsid w:val="000F5B52"/>
    <w:rsid w:val="00101024"/>
    <w:rsid w:val="0010310A"/>
    <w:rsid w:val="00103B78"/>
    <w:rsid w:val="00104017"/>
    <w:rsid w:val="001059D1"/>
    <w:rsid w:val="00105B4A"/>
    <w:rsid w:val="001060CA"/>
    <w:rsid w:val="0010655A"/>
    <w:rsid w:val="00106F25"/>
    <w:rsid w:val="0010702F"/>
    <w:rsid w:val="0011026F"/>
    <w:rsid w:val="00110B07"/>
    <w:rsid w:val="00110F18"/>
    <w:rsid w:val="001126AB"/>
    <w:rsid w:val="00113542"/>
    <w:rsid w:val="00114C68"/>
    <w:rsid w:val="00114E8E"/>
    <w:rsid w:val="00116A26"/>
    <w:rsid w:val="00117311"/>
    <w:rsid w:val="0011795D"/>
    <w:rsid w:val="00122F45"/>
    <w:rsid w:val="001271C7"/>
    <w:rsid w:val="00131512"/>
    <w:rsid w:val="0013203F"/>
    <w:rsid w:val="00132C8F"/>
    <w:rsid w:val="00132CB7"/>
    <w:rsid w:val="00135FB2"/>
    <w:rsid w:val="00140030"/>
    <w:rsid w:val="00141ED2"/>
    <w:rsid w:val="001428F4"/>
    <w:rsid w:val="00142D3A"/>
    <w:rsid w:val="00143D63"/>
    <w:rsid w:val="00144EFF"/>
    <w:rsid w:val="00147271"/>
    <w:rsid w:val="00150311"/>
    <w:rsid w:val="001516A3"/>
    <w:rsid w:val="0015210A"/>
    <w:rsid w:val="0015214F"/>
    <w:rsid w:val="0015399A"/>
    <w:rsid w:val="00156BCC"/>
    <w:rsid w:val="001570E4"/>
    <w:rsid w:val="00157AFA"/>
    <w:rsid w:val="001638F5"/>
    <w:rsid w:val="00164032"/>
    <w:rsid w:val="0016445A"/>
    <w:rsid w:val="00164D0A"/>
    <w:rsid w:val="00164F5C"/>
    <w:rsid w:val="0016627C"/>
    <w:rsid w:val="001670DB"/>
    <w:rsid w:val="00167745"/>
    <w:rsid w:val="001709CC"/>
    <w:rsid w:val="00172579"/>
    <w:rsid w:val="001737DF"/>
    <w:rsid w:val="00174E31"/>
    <w:rsid w:val="00175934"/>
    <w:rsid w:val="0017602B"/>
    <w:rsid w:val="00177B0A"/>
    <w:rsid w:val="001800ED"/>
    <w:rsid w:val="001813C3"/>
    <w:rsid w:val="00181759"/>
    <w:rsid w:val="00181EFE"/>
    <w:rsid w:val="00183120"/>
    <w:rsid w:val="00184694"/>
    <w:rsid w:val="0018627B"/>
    <w:rsid w:val="00186806"/>
    <w:rsid w:val="00187749"/>
    <w:rsid w:val="00190879"/>
    <w:rsid w:val="00191153"/>
    <w:rsid w:val="00191CE8"/>
    <w:rsid w:val="00191E6F"/>
    <w:rsid w:val="001928F3"/>
    <w:rsid w:val="00194268"/>
    <w:rsid w:val="00194331"/>
    <w:rsid w:val="00194F51"/>
    <w:rsid w:val="00194F89"/>
    <w:rsid w:val="001950AA"/>
    <w:rsid w:val="00195CDC"/>
    <w:rsid w:val="00195CDE"/>
    <w:rsid w:val="00195CE4"/>
    <w:rsid w:val="00195CEB"/>
    <w:rsid w:val="001971F8"/>
    <w:rsid w:val="001A2D69"/>
    <w:rsid w:val="001A4588"/>
    <w:rsid w:val="001A4CB6"/>
    <w:rsid w:val="001A74C3"/>
    <w:rsid w:val="001A7A8E"/>
    <w:rsid w:val="001B0CE1"/>
    <w:rsid w:val="001B137B"/>
    <w:rsid w:val="001B47CF"/>
    <w:rsid w:val="001C01FA"/>
    <w:rsid w:val="001C0240"/>
    <w:rsid w:val="001C1F64"/>
    <w:rsid w:val="001C616F"/>
    <w:rsid w:val="001C6CBE"/>
    <w:rsid w:val="001C6DB6"/>
    <w:rsid w:val="001C7AF4"/>
    <w:rsid w:val="001C7B06"/>
    <w:rsid w:val="001C7DA5"/>
    <w:rsid w:val="001D1274"/>
    <w:rsid w:val="001D224E"/>
    <w:rsid w:val="001D2B27"/>
    <w:rsid w:val="001D37DE"/>
    <w:rsid w:val="001D3D2D"/>
    <w:rsid w:val="001D51CC"/>
    <w:rsid w:val="001D7EF5"/>
    <w:rsid w:val="001E26BC"/>
    <w:rsid w:val="001E3103"/>
    <w:rsid w:val="001E392D"/>
    <w:rsid w:val="001E4901"/>
    <w:rsid w:val="001E5493"/>
    <w:rsid w:val="001E5BBB"/>
    <w:rsid w:val="001E5C8F"/>
    <w:rsid w:val="001E5E32"/>
    <w:rsid w:val="001E638F"/>
    <w:rsid w:val="001E6533"/>
    <w:rsid w:val="001E6874"/>
    <w:rsid w:val="001F01DB"/>
    <w:rsid w:val="001F0945"/>
    <w:rsid w:val="001F0C33"/>
    <w:rsid w:val="001F0FFB"/>
    <w:rsid w:val="001F3386"/>
    <w:rsid w:val="001F3DFD"/>
    <w:rsid w:val="001F7037"/>
    <w:rsid w:val="0020209D"/>
    <w:rsid w:val="00204AA1"/>
    <w:rsid w:val="00206930"/>
    <w:rsid w:val="00210CD2"/>
    <w:rsid w:val="00211BDA"/>
    <w:rsid w:val="00212240"/>
    <w:rsid w:val="00216580"/>
    <w:rsid w:val="00217C84"/>
    <w:rsid w:val="00220198"/>
    <w:rsid w:val="0022019D"/>
    <w:rsid w:val="002232D5"/>
    <w:rsid w:val="00223A63"/>
    <w:rsid w:val="00225167"/>
    <w:rsid w:val="002262A5"/>
    <w:rsid w:val="0022697E"/>
    <w:rsid w:val="00230319"/>
    <w:rsid w:val="002324E2"/>
    <w:rsid w:val="00232B02"/>
    <w:rsid w:val="002335B0"/>
    <w:rsid w:val="00234904"/>
    <w:rsid w:val="00235AEC"/>
    <w:rsid w:val="00235E76"/>
    <w:rsid w:val="00236C9F"/>
    <w:rsid w:val="00237A73"/>
    <w:rsid w:val="0024079F"/>
    <w:rsid w:val="00240AF4"/>
    <w:rsid w:val="00241319"/>
    <w:rsid w:val="00242EEC"/>
    <w:rsid w:val="00243448"/>
    <w:rsid w:val="00244BBF"/>
    <w:rsid w:val="00250292"/>
    <w:rsid w:val="00251F58"/>
    <w:rsid w:val="00252C70"/>
    <w:rsid w:val="00254511"/>
    <w:rsid w:val="00254BF4"/>
    <w:rsid w:val="00254E49"/>
    <w:rsid w:val="00255BF0"/>
    <w:rsid w:val="002578C8"/>
    <w:rsid w:val="0026103A"/>
    <w:rsid w:val="002616F2"/>
    <w:rsid w:val="00262676"/>
    <w:rsid w:val="00262880"/>
    <w:rsid w:val="002631D4"/>
    <w:rsid w:val="002671C2"/>
    <w:rsid w:val="00271080"/>
    <w:rsid w:val="002724C6"/>
    <w:rsid w:val="00276553"/>
    <w:rsid w:val="00276756"/>
    <w:rsid w:val="00276862"/>
    <w:rsid w:val="002802E0"/>
    <w:rsid w:val="002809B9"/>
    <w:rsid w:val="00283C46"/>
    <w:rsid w:val="00284C0E"/>
    <w:rsid w:val="00286D81"/>
    <w:rsid w:val="00291FAD"/>
    <w:rsid w:val="00292502"/>
    <w:rsid w:val="0029455F"/>
    <w:rsid w:val="002957FC"/>
    <w:rsid w:val="00295901"/>
    <w:rsid w:val="002964DA"/>
    <w:rsid w:val="00296C84"/>
    <w:rsid w:val="002A0DB4"/>
    <w:rsid w:val="002A22A6"/>
    <w:rsid w:val="002A234C"/>
    <w:rsid w:val="002A2EB0"/>
    <w:rsid w:val="002A2F23"/>
    <w:rsid w:val="002A3A86"/>
    <w:rsid w:val="002A4294"/>
    <w:rsid w:val="002A5017"/>
    <w:rsid w:val="002A6B90"/>
    <w:rsid w:val="002A6F3F"/>
    <w:rsid w:val="002A7973"/>
    <w:rsid w:val="002B096F"/>
    <w:rsid w:val="002B1A36"/>
    <w:rsid w:val="002B4705"/>
    <w:rsid w:val="002B69B5"/>
    <w:rsid w:val="002B72F0"/>
    <w:rsid w:val="002B79DE"/>
    <w:rsid w:val="002C0E98"/>
    <w:rsid w:val="002C2E4C"/>
    <w:rsid w:val="002C464F"/>
    <w:rsid w:val="002C480B"/>
    <w:rsid w:val="002C4F32"/>
    <w:rsid w:val="002D099F"/>
    <w:rsid w:val="002D2D4C"/>
    <w:rsid w:val="002D4800"/>
    <w:rsid w:val="002D541D"/>
    <w:rsid w:val="002D644E"/>
    <w:rsid w:val="002D6722"/>
    <w:rsid w:val="002D72AD"/>
    <w:rsid w:val="002D748B"/>
    <w:rsid w:val="002D7DED"/>
    <w:rsid w:val="002E162E"/>
    <w:rsid w:val="002E1A24"/>
    <w:rsid w:val="002E1FFB"/>
    <w:rsid w:val="002E3B35"/>
    <w:rsid w:val="002E3D0C"/>
    <w:rsid w:val="002E45C1"/>
    <w:rsid w:val="002E63F0"/>
    <w:rsid w:val="002F0A77"/>
    <w:rsid w:val="002F114F"/>
    <w:rsid w:val="002F2B9E"/>
    <w:rsid w:val="002F31FA"/>
    <w:rsid w:val="002F3873"/>
    <w:rsid w:val="002F3FFD"/>
    <w:rsid w:val="002F5426"/>
    <w:rsid w:val="002F5C2E"/>
    <w:rsid w:val="002F5FCE"/>
    <w:rsid w:val="002F7AED"/>
    <w:rsid w:val="00301DC9"/>
    <w:rsid w:val="00302EB9"/>
    <w:rsid w:val="00303B93"/>
    <w:rsid w:val="00304E85"/>
    <w:rsid w:val="00306103"/>
    <w:rsid w:val="00306767"/>
    <w:rsid w:val="00310B2B"/>
    <w:rsid w:val="003112E0"/>
    <w:rsid w:val="00311330"/>
    <w:rsid w:val="0031163D"/>
    <w:rsid w:val="003121B7"/>
    <w:rsid w:val="003156A8"/>
    <w:rsid w:val="00317536"/>
    <w:rsid w:val="00317E1C"/>
    <w:rsid w:val="003213BE"/>
    <w:rsid w:val="00321668"/>
    <w:rsid w:val="00323D24"/>
    <w:rsid w:val="00324081"/>
    <w:rsid w:val="00324970"/>
    <w:rsid w:val="003250D6"/>
    <w:rsid w:val="00325A85"/>
    <w:rsid w:val="00327A8D"/>
    <w:rsid w:val="00330F4E"/>
    <w:rsid w:val="003351E8"/>
    <w:rsid w:val="00336134"/>
    <w:rsid w:val="00336547"/>
    <w:rsid w:val="00336FA5"/>
    <w:rsid w:val="00346AC8"/>
    <w:rsid w:val="00346B2F"/>
    <w:rsid w:val="00347C85"/>
    <w:rsid w:val="00347E0C"/>
    <w:rsid w:val="00347F63"/>
    <w:rsid w:val="00350D6C"/>
    <w:rsid w:val="00351AA1"/>
    <w:rsid w:val="00353419"/>
    <w:rsid w:val="003544C5"/>
    <w:rsid w:val="003548CC"/>
    <w:rsid w:val="0035501E"/>
    <w:rsid w:val="00355039"/>
    <w:rsid w:val="0035536F"/>
    <w:rsid w:val="003558D3"/>
    <w:rsid w:val="00355B5C"/>
    <w:rsid w:val="0035638A"/>
    <w:rsid w:val="00356B3A"/>
    <w:rsid w:val="00360849"/>
    <w:rsid w:val="00362431"/>
    <w:rsid w:val="00362CFA"/>
    <w:rsid w:val="003645CD"/>
    <w:rsid w:val="003664E6"/>
    <w:rsid w:val="0036687C"/>
    <w:rsid w:val="00366D70"/>
    <w:rsid w:val="00366E3F"/>
    <w:rsid w:val="0036701A"/>
    <w:rsid w:val="0037180E"/>
    <w:rsid w:val="00371A3A"/>
    <w:rsid w:val="00371ABB"/>
    <w:rsid w:val="00371EDA"/>
    <w:rsid w:val="00372AA9"/>
    <w:rsid w:val="003730FE"/>
    <w:rsid w:val="003731AA"/>
    <w:rsid w:val="00374AB7"/>
    <w:rsid w:val="00375902"/>
    <w:rsid w:val="00375DB2"/>
    <w:rsid w:val="00377F35"/>
    <w:rsid w:val="00377FC3"/>
    <w:rsid w:val="00380154"/>
    <w:rsid w:val="003820A2"/>
    <w:rsid w:val="00383045"/>
    <w:rsid w:val="00386D34"/>
    <w:rsid w:val="003873A6"/>
    <w:rsid w:val="00387A10"/>
    <w:rsid w:val="00391725"/>
    <w:rsid w:val="0039614B"/>
    <w:rsid w:val="00397A0E"/>
    <w:rsid w:val="00397DB0"/>
    <w:rsid w:val="003A02A9"/>
    <w:rsid w:val="003A2131"/>
    <w:rsid w:val="003A27AB"/>
    <w:rsid w:val="003A3CA1"/>
    <w:rsid w:val="003A44DA"/>
    <w:rsid w:val="003A5B32"/>
    <w:rsid w:val="003A6069"/>
    <w:rsid w:val="003A705E"/>
    <w:rsid w:val="003B0CE0"/>
    <w:rsid w:val="003B106A"/>
    <w:rsid w:val="003B109F"/>
    <w:rsid w:val="003B10DC"/>
    <w:rsid w:val="003B3B5B"/>
    <w:rsid w:val="003B3B86"/>
    <w:rsid w:val="003B5CDD"/>
    <w:rsid w:val="003B6633"/>
    <w:rsid w:val="003C471C"/>
    <w:rsid w:val="003C68A5"/>
    <w:rsid w:val="003C7CEE"/>
    <w:rsid w:val="003C7F21"/>
    <w:rsid w:val="003D04CD"/>
    <w:rsid w:val="003D0829"/>
    <w:rsid w:val="003D18E2"/>
    <w:rsid w:val="003D3DD1"/>
    <w:rsid w:val="003D4FF5"/>
    <w:rsid w:val="003D5E3D"/>
    <w:rsid w:val="003D5E42"/>
    <w:rsid w:val="003D6186"/>
    <w:rsid w:val="003D7320"/>
    <w:rsid w:val="003D76BE"/>
    <w:rsid w:val="003E0C50"/>
    <w:rsid w:val="003E2E46"/>
    <w:rsid w:val="003E748A"/>
    <w:rsid w:val="003E7917"/>
    <w:rsid w:val="003F202A"/>
    <w:rsid w:val="003F2F95"/>
    <w:rsid w:val="003F39C8"/>
    <w:rsid w:val="003F3A6A"/>
    <w:rsid w:val="003F493E"/>
    <w:rsid w:val="003F5412"/>
    <w:rsid w:val="003F55D8"/>
    <w:rsid w:val="003F7A45"/>
    <w:rsid w:val="004000C7"/>
    <w:rsid w:val="0040033F"/>
    <w:rsid w:val="00400786"/>
    <w:rsid w:val="004010D8"/>
    <w:rsid w:val="00404EDD"/>
    <w:rsid w:val="00406C83"/>
    <w:rsid w:val="00411DE0"/>
    <w:rsid w:val="0041287F"/>
    <w:rsid w:val="0041327A"/>
    <w:rsid w:val="0041417B"/>
    <w:rsid w:val="00414555"/>
    <w:rsid w:val="004146DB"/>
    <w:rsid w:val="0041480E"/>
    <w:rsid w:val="00416185"/>
    <w:rsid w:val="00421A74"/>
    <w:rsid w:val="00422B5F"/>
    <w:rsid w:val="00423631"/>
    <w:rsid w:val="00425DE9"/>
    <w:rsid w:val="00426190"/>
    <w:rsid w:val="0042753B"/>
    <w:rsid w:val="00427AF4"/>
    <w:rsid w:val="004314D5"/>
    <w:rsid w:val="00431BA6"/>
    <w:rsid w:val="004325CB"/>
    <w:rsid w:val="0043350A"/>
    <w:rsid w:val="004337F7"/>
    <w:rsid w:val="00434E57"/>
    <w:rsid w:val="00437297"/>
    <w:rsid w:val="00437486"/>
    <w:rsid w:val="0043775A"/>
    <w:rsid w:val="00441C37"/>
    <w:rsid w:val="004425AB"/>
    <w:rsid w:val="00443052"/>
    <w:rsid w:val="00443167"/>
    <w:rsid w:val="0044350F"/>
    <w:rsid w:val="0044586D"/>
    <w:rsid w:val="00447F60"/>
    <w:rsid w:val="00451208"/>
    <w:rsid w:val="004520F8"/>
    <w:rsid w:val="00452483"/>
    <w:rsid w:val="004530F3"/>
    <w:rsid w:val="00453736"/>
    <w:rsid w:val="004561B4"/>
    <w:rsid w:val="00456861"/>
    <w:rsid w:val="004575BC"/>
    <w:rsid w:val="0046024D"/>
    <w:rsid w:val="00461216"/>
    <w:rsid w:val="00464667"/>
    <w:rsid w:val="00465DD9"/>
    <w:rsid w:val="00466D76"/>
    <w:rsid w:val="00467CBF"/>
    <w:rsid w:val="00470BA2"/>
    <w:rsid w:val="00472C2F"/>
    <w:rsid w:val="00472DAD"/>
    <w:rsid w:val="00473476"/>
    <w:rsid w:val="004809B5"/>
    <w:rsid w:val="00481675"/>
    <w:rsid w:val="004817EF"/>
    <w:rsid w:val="00482965"/>
    <w:rsid w:val="004836CB"/>
    <w:rsid w:val="00484EAC"/>
    <w:rsid w:val="00484F1F"/>
    <w:rsid w:val="00485E7B"/>
    <w:rsid w:val="00486607"/>
    <w:rsid w:val="00487850"/>
    <w:rsid w:val="00487A32"/>
    <w:rsid w:val="00487B2A"/>
    <w:rsid w:val="00491B8B"/>
    <w:rsid w:val="00495CCE"/>
    <w:rsid w:val="00495D7C"/>
    <w:rsid w:val="004A0162"/>
    <w:rsid w:val="004A3900"/>
    <w:rsid w:val="004A3C55"/>
    <w:rsid w:val="004A4550"/>
    <w:rsid w:val="004A7E6E"/>
    <w:rsid w:val="004B0C25"/>
    <w:rsid w:val="004B20F0"/>
    <w:rsid w:val="004B3AC5"/>
    <w:rsid w:val="004B54DE"/>
    <w:rsid w:val="004B6675"/>
    <w:rsid w:val="004B6813"/>
    <w:rsid w:val="004B7072"/>
    <w:rsid w:val="004C0391"/>
    <w:rsid w:val="004C04B6"/>
    <w:rsid w:val="004C403B"/>
    <w:rsid w:val="004C58F2"/>
    <w:rsid w:val="004D15F1"/>
    <w:rsid w:val="004D1F9F"/>
    <w:rsid w:val="004D2E41"/>
    <w:rsid w:val="004D3634"/>
    <w:rsid w:val="004D4438"/>
    <w:rsid w:val="004D5564"/>
    <w:rsid w:val="004D696B"/>
    <w:rsid w:val="004D7703"/>
    <w:rsid w:val="004D782B"/>
    <w:rsid w:val="004D7979"/>
    <w:rsid w:val="004E012D"/>
    <w:rsid w:val="004E0B58"/>
    <w:rsid w:val="004E35AD"/>
    <w:rsid w:val="004E35E8"/>
    <w:rsid w:val="004E52C9"/>
    <w:rsid w:val="004E58A9"/>
    <w:rsid w:val="004E5EB6"/>
    <w:rsid w:val="004E7D25"/>
    <w:rsid w:val="004F1574"/>
    <w:rsid w:val="004F23DC"/>
    <w:rsid w:val="004F3865"/>
    <w:rsid w:val="004F4A98"/>
    <w:rsid w:val="004F55CE"/>
    <w:rsid w:val="004F582E"/>
    <w:rsid w:val="004F5B75"/>
    <w:rsid w:val="004F5C28"/>
    <w:rsid w:val="004F6308"/>
    <w:rsid w:val="004F6D31"/>
    <w:rsid w:val="004F6D63"/>
    <w:rsid w:val="00500E41"/>
    <w:rsid w:val="005014B4"/>
    <w:rsid w:val="00502264"/>
    <w:rsid w:val="00504FC2"/>
    <w:rsid w:val="00505748"/>
    <w:rsid w:val="00505A19"/>
    <w:rsid w:val="0050649C"/>
    <w:rsid w:val="00507E78"/>
    <w:rsid w:val="005105F9"/>
    <w:rsid w:val="00510C5C"/>
    <w:rsid w:val="00511CEC"/>
    <w:rsid w:val="00512B86"/>
    <w:rsid w:val="00514864"/>
    <w:rsid w:val="0051632F"/>
    <w:rsid w:val="00517B93"/>
    <w:rsid w:val="00520383"/>
    <w:rsid w:val="00520BD2"/>
    <w:rsid w:val="00521E4A"/>
    <w:rsid w:val="00522CD4"/>
    <w:rsid w:val="005257DE"/>
    <w:rsid w:val="00526BD9"/>
    <w:rsid w:val="005313A6"/>
    <w:rsid w:val="00532B72"/>
    <w:rsid w:val="00532D25"/>
    <w:rsid w:val="00533A62"/>
    <w:rsid w:val="00533ABD"/>
    <w:rsid w:val="00534ADE"/>
    <w:rsid w:val="00535E78"/>
    <w:rsid w:val="005361E4"/>
    <w:rsid w:val="005405B0"/>
    <w:rsid w:val="005406D2"/>
    <w:rsid w:val="005415F7"/>
    <w:rsid w:val="005439C0"/>
    <w:rsid w:val="00543FC5"/>
    <w:rsid w:val="0054439C"/>
    <w:rsid w:val="0054475B"/>
    <w:rsid w:val="00546D2D"/>
    <w:rsid w:val="005474EB"/>
    <w:rsid w:val="00550586"/>
    <w:rsid w:val="005508E9"/>
    <w:rsid w:val="00550CD7"/>
    <w:rsid w:val="0055192F"/>
    <w:rsid w:val="00552637"/>
    <w:rsid w:val="00556389"/>
    <w:rsid w:val="0055720F"/>
    <w:rsid w:val="00560395"/>
    <w:rsid w:val="0056047D"/>
    <w:rsid w:val="00561750"/>
    <w:rsid w:val="00561BEE"/>
    <w:rsid w:val="00561DD0"/>
    <w:rsid w:val="0056335E"/>
    <w:rsid w:val="005644E3"/>
    <w:rsid w:val="00564E32"/>
    <w:rsid w:val="00564FA1"/>
    <w:rsid w:val="00566E07"/>
    <w:rsid w:val="0056749F"/>
    <w:rsid w:val="005709DC"/>
    <w:rsid w:val="00572295"/>
    <w:rsid w:val="00575635"/>
    <w:rsid w:val="00576E8B"/>
    <w:rsid w:val="005776C7"/>
    <w:rsid w:val="00581BAC"/>
    <w:rsid w:val="005821C1"/>
    <w:rsid w:val="00585215"/>
    <w:rsid w:val="005872F7"/>
    <w:rsid w:val="005901AC"/>
    <w:rsid w:val="005901CA"/>
    <w:rsid w:val="0059102E"/>
    <w:rsid w:val="0059315E"/>
    <w:rsid w:val="00593DD3"/>
    <w:rsid w:val="00594F0B"/>
    <w:rsid w:val="00595129"/>
    <w:rsid w:val="005951F9"/>
    <w:rsid w:val="00595776"/>
    <w:rsid w:val="00595AEC"/>
    <w:rsid w:val="005A0CDA"/>
    <w:rsid w:val="005A1E9C"/>
    <w:rsid w:val="005A33C5"/>
    <w:rsid w:val="005A3784"/>
    <w:rsid w:val="005A385B"/>
    <w:rsid w:val="005A3A74"/>
    <w:rsid w:val="005A4408"/>
    <w:rsid w:val="005A4FF8"/>
    <w:rsid w:val="005A6270"/>
    <w:rsid w:val="005A6DC1"/>
    <w:rsid w:val="005A7454"/>
    <w:rsid w:val="005B0BC0"/>
    <w:rsid w:val="005B0BE5"/>
    <w:rsid w:val="005B1093"/>
    <w:rsid w:val="005B1879"/>
    <w:rsid w:val="005B2417"/>
    <w:rsid w:val="005B2AC0"/>
    <w:rsid w:val="005B3B4C"/>
    <w:rsid w:val="005B798C"/>
    <w:rsid w:val="005B7EF3"/>
    <w:rsid w:val="005C00F8"/>
    <w:rsid w:val="005C166F"/>
    <w:rsid w:val="005C30C1"/>
    <w:rsid w:val="005C36D4"/>
    <w:rsid w:val="005C3A9A"/>
    <w:rsid w:val="005C5D55"/>
    <w:rsid w:val="005C7D13"/>
    <w:rsid w:val="005D013B"/>
    <w:rsid w:val="005D0425"/>
    <w:rsid w:val="005D1AC9"/>
    <w:rsid w:val="005D1E7F"/>
    <w:rsid w:val="005D59DB"/>
    <w:rsid w:val="005D64DE"/>
    <w:rsid w:val="005D6DEC"/>
    <w:rsid w:val="005E1665"/>
    <w:rsid w:val="005E1EA8"/>
    <w:rsid w:val="005E4CBC"/>
    <w:rsid w:val="005E521E"/>
    <w:rsid w:val="005E5A00"/>
    <w:rsid w:val="005E773B"/>
    <w:rsid w:val="005E7955"/>
    <w:rsid w:val="005F0C40"/>
    <w:rsid w:val="005F3106"/>
    <w:rsid w:val="005F3ACD"/>
    <w:rsid w:val="005F43AE"/>
    <w:rsid w:val="005F4706"/>
    <w:rsid w:val="005F7417"/>
    <w:rsid w:val="005F7FE4"/>
    <w:rsid w:val="006002A3"/>
    <w:rsid w:val="006010BD"/>
    <w:rsid w:val="00601A8E"/>
    <w:rsid w:val="00601F6D"/>
    <w:rsid w:val="006030DA"/>
    <w:rsid w:val="006032C2"/>
    <w:rsid w:val="00603DCD"/>
    <w:rsid w:val="0060506A"/>
    <w:rsid w:val="00612C55"/>
    <w:rsid w:val="0061485A"/>
    <w:rsid w:val="006154E3"/>
    <w:rsid w:val="0061585B"/>
    <w:rsid w:val="00616FE7"/>
    <w:rsid w:val="00617647"/>
    <w:rsid w:val="00620C3E"/>
    <w:rsid w:val="006212D4"/>
    <w:rsid w:val="00623F7E"/>
    <w:rsid w:val="00624385"/>
    <w:rsid w:val="006262D0"/>
    <w:rsid w:val="00626868"/>
    <w:rsid w:val="00630A40"/>
    <w:rsid w:val="0063159E"/>
    <w:rsid w:val="006323EE"/>
    <w:rsid w:val="00634476"/>
    <w:rsid w:val="00634ABA"/>
    <w:rsid w:val="00641117"/>
    <w:rsid w:val="00642740"/>
    <w:rsid w:val="00643C93"/>
    <w:rsid w:val="00643CC0"/>
    <w:rsid w:val="0064521B"/>
    <w:rsid w:val="0064542B"/>
    <w:rsid w:val="006455E5"/>
    <w:rsid w:val="0064640B"/>
    <w:rsid w:val="006467D6"/>
    <w:rsid w:val="00647F3C"/>
    <w:rsid w:val="00650498"/>
    <w:rsid w:val="00651313"/>
    <w:rsid w:val="00651CD2"/>
    <w:rsid w:val="00651D74"/>
    <w:rsid w:val="00655F8A"/>
    <w:rsid w:val="00656B74"/>
    <w:rsid w:val="00657C25"/>
    <w:rsid w:val="00660D24"/>
    <w:rsid w:val="0066142C"/>
    <w:rsid w:val="0066197C"/>
    <w:rsid w:val="00661A69"/>
    <w:rsid w:val="0066231B"/>
    <w:rsid w:val="006625C8"/>
    <w:rsid w:val="00663AD4"/>
    <w:rsid w:val="00663D12"/>
    <w:rsid w:val="00663E35"/>
    <w:rsid w:val="00664AE7"/>
    <w:rsid w:val="00665164"/>
    <w:rsid w:val="00666913"/>
    <w:rsid w:val="00667254"/>
    <w:rsid w:val="00667383"/>
    <w:rsid w:val="00674692"/>
    <w:rsid w:val="0067615D"/>
    <w:rsid w:val="00676288"/>
    <w:rsid w:val="006777B7"/>
    <w:rsid w:val="00677D7D"/>
    <w:rsid w:val="00680128"/>
    <w:rsid w:val="00680F4D"/>
    <w:rsid w:val="00682682"/>
    <w:rsid w:val="00682C63"/>
    <w:rsid w:val="00683D65"/>
    <w:rsid w:val="00683FAD"/>
    <w:rsid w:val="00684AD5"/>
    <w:rsid w:val="006856D8"/>
    <w:rsid w:val="00686AE8"/>
    <w:rsid w:val="00687DCC"/>
    <w:rsid w:val="00687EE6"/>
    <w:rsid w:val="00691853"/>
    <w:rsid w:val="00691EE2"/>
    <w:rsid w:val="00696A1D"/>
    <w:rsid w:val="006A006A"/>
    <w:rsid w:val="006A37D1"/>
    <w:rsid w:val="006A43EA"/>
    <w:rsid w:val="006A6577"/>
    <w:rsid w:val="006A71D4"/>
    <w:rsid w:val="006A7C7F"/>
    <w:rsid w:val="006B0767"/>
    <w:rsid w:val="006B2F44"/>
    <w:rsid w:val="006B2F62"/>
    <w:rsid w:val="006B48F9"/>
    <w:rsid w:val="006B4E85"/>
    <w:rsid w:val="006B535B"/>
    <w:rsid w:val="006B6253"/>
    <w:rsid w:val="006B6A1D"/>
    <w:rsid w:val="006B6C13"/>
    <w:rsid w:val="006B7A6A"/>
    <w:rsid w:val="006C0415"/>
    <w:rsid w:val="006C4B97"/>
    <w:rsid w:val="006C5EE2"/>
    <w:rsid w:val="006C6163"/>
    <w:rsid w:val="006C645A"/>
    <w:rsid w:val="006C6A22"/>
    <w:rsid w:val="006C6B01"/>
    <w:rsid w:val="006C71F2"/>
    <w:rsid w:val="006C7B73"/>
    <w:rsid w:val="006D1CE5"/>
    <w:rsid w:val="006D60F9"/>
    <w:rsid w:val="006D7988"/>
    <w:rsid w:val="006E057A"/>
    <w:rsid w:val="006E10B4"/>
    <w:rsid w:val="006E2636"/>
    <w:rsid w:val="006E4345"/>
    <w:rsid w:val="006F1BCE"/>
    <w:rsid w:val="006F1CCA"/>
    <w:rsid w:val="006F2D35"/>
    <w:rsid w:val="006F3054"/>
    <w:rsid w:val="006F4207"/>
    <w:rsid w:val="006F6C47"/>
    <w:rsid w:val="006F6D7F"/>
    <w:rsid w:val="006F7852"/>
    <w:rsid w:val="00702A5F"/>
    <w:rsid w:val="007054F7"/>
    <w:rsid w:val="007074A7"/>
    <w:rsid w:val="00707CDD"/>
    <w:rsid w:val="00710145"/>
    <w:rsid w:val="00712387"/>
    <w:rsid w:val="007136AF"/>
    <w:rsid w:val="00713D6E"/>
    <w:rsid w:val="00715148"/>
    <w:rsid w:val="00716D9A"/>
    <w:rsid w:val="00717005"/>
    <w:rsid w:val="007172B6"/>
    <w:rsid w:val="00717325"/>
    <w:rsid w:val="007176E6"/>
    <w:rsid w:val="00717914"/>
    <w:rsid w:val="00720B3E"/>
    <w:rsid w:val="00720CA6"/>
    <w:rsid w:val="00724080"/>
    <w:rsid w:val="00725C21"/>
    <w:rsid w:val="00725D78"/>
    <w:rsid w:val="0072611F"/>
    <w:rsid w:val="00727A19"/>
    <w:rsid w:val="007309CE"/>
    <w:rsid w:val="00730AA7"/>
    <w:rsid w:val="007313D7"/>
    <w:rsid w:val="007319A9"/>
    <w:rsid w:val="00733586"/>
    <w:rsid w:val="00734712"/>
    <w:rsid w:val="00736AB1"/>
    <w:rsid w:val="00740163"/>
    <w:rsid w:val="00741ABC"/>
    <w:rsid w:val="00742FEE"/>
    <w:rsid w:val="00745676"/>
    <w:rsid w:val="00746467"/>
    <w:rsid w:val="007468D4"/>
    <w:rsid w:val="00747CEA"/>
    <w:rsid w:val="007522BF"/>
    <w:rsid w:val="00752884"/>
    <w:rsid w:val="00753430"/>
    <w:rsid w:val="00753CDB"/>
    <w:rsid w:val="0076199D"/>
    <w:rsid w:val="007624E6"/>
    <w:rsid w:val="00762D5B"/>
    <w:rsid w:val="0076399C"/>
    <w:rsid w:val="00765BF6"/>
    <w:rsid w:val="00767DFB"/>
    <w:rsid w:val="00770171"/>
    <w:rsid w:val="00770D1B"/>
    <w:rsid w:val="007721DB"/>
    <w:rsid w:val="00772625"/>
    <w:rsid w:val="00773623"/>
    <w:rsid w:val="00775A9D"/>
    <w:rsid w:val="00777630"/>
    <w:rsid w:val="00777CF7"/>
    <w:rsid w:val="00780AAB"/>
    <w:rsid w:val="00780E28"/>
    <w:rsid w:val="00781B0D"/>
    <w:rsid w:val="00781BF1"/>
    <w:rsid w:val="00783EA7"/>
    <w:rsid w:val="00784384"/>
    <w:rsid w:val="007843A7"/>
    <w:rsid w:val="00784B00"/>
    <w:rsid w:val="00784E19"/>
    <w:rsid w:val="00787CBD"/>
    <w:rsid w:val="007908EB"/>
    <w:rsid w:val="00791D7A"/>
    <w:rsid w:val="007921F8"/>
    <w:rsid w:val="00793701"/>
    <w:rsid w:val="00793A52"/>
    <w:rsid w:val="00793E1C"/>
    <w:rsid w:val="007952EB"/>
    <w:rsid w:val="007A04EA"/>
    <w:rsid w:val="007A2C1F"/>
    <w:rsid w:val="007A2D19"/>
    <w:rsid w:val="007A3E12"/>
    <w:rsid w:val="007A3F80"/>
    <w:rsid w:val="007A4481"/>
    <w:rsid w:val="007A4648"/>
    <w:rsid w:val="007A54A1"/>
    <w:rsid w:val="007A57A5"/>
    <w:rsid w:val="007A59EF"/>
    <w:rsid w:val="007A5B59"/>
    <w:rsid w:val="007B25E6"/>
    <w:rsid w:val="007B4A7A"/>
    <w:rsid w:val="007C05B9"/>
    <w:rsid w:val="007C086C"/>
    <w:rsid w:val="007C0AC9"/>
    <w:rsid w:val="007C15F5"/>
    <w:rsid w:val="007C1E27"/>
    <w:rsid w:val="007C3242"/>
    <w:rsid w:val="007D0204"/>
    <w:rsid w:val="007D3BAF"/>
    <w:rsid w:val="007D3E6F"/>
    <w:rsid w:val="007D441F"/>
    <w:rsid w:val="007D4BCA"/>
    <w:rsid w:val="007D7C36"/>
    <w:rsid w:val="007E0604"/>
    <w:rsid w:val="007E203A"/>
    <w:rsid w:val="007E24BC"/>
    <w:rsid w:val="007E31DD"/>
    <w:rsid w:val="007E3751"/>
    <w:rsid w:val="007E414A"/>
    <w:rsid w:val="007E4F05"/>
    <w:rsid w:val="007E5589"/>
    <w:rsid w:val="007E671F"/>
    <w:rsid w:val="007F099F"/>
    <w:rsid w:val="007F1DA4"/>
    <w:rsid w:val="007F2C3E"/>
    <w:rsid w:val="007F31F7"/>
    <w:rsid w:val="007F3922"/>
    <w:rsid w:val="007F4F3E"/>
    <w:rsid w:val="007F5D5E"/>
    <w:rsid w:val="007F7CD9"/>
    <w:rsid w:val="007F7ED0"/>
    <w:rsid w:val="00800306"/>
    <w:rsid w:val="008014AE"/>
    <w:rsid w:val="008031FD"/>
    <w:rsid w:val="00803730"/>
    <w:rsid w:val="008039EC"/>
    <w:rsid w:val="00803D23"/>
    <w:rsid w:val="00803E81"/>
    <w:rsid w:val="00804857"/>
    <w:rsid w:val="00805E69"/>
    <w:rsid w:val="00806555"/>
    <w:rsid w:val="00806D60"/>
    <w:rsid w:val="00807B4C"/>
    <w:rsid w:val="00812519"/>
    <w:rsid w:val="00812E56"/>
    <w:rsid w:val="00813CA8"/>
    <w:rsid w:val="008160A8"/>
    <w:rsid w:val="008167E1"/>
    <w:rsid w:val="00816A3D"/>
    <w:rsid w:val="00821AE0"/>
    <w:rsid w:val="008225C5"/>
    <w:rsid w:val="00822965"/>
    <w:rsid w:val="0082335E"/>
    <w:rsid w:val="00823507"/>
    <w:rsid w:val="00823D1F"/>
    <w:rsid w:val="00823E32"/>
    <w:rsid w:val="00824D8C"/>
    <w:rsid w:val="00826A51"/>
    <w:rsid w:val="00826CAC"/>
    <w:rsid w:val="00830815"/>
    <w:rsid w:val="00831B25"/>
    <w:rsid w:val="00832306"/>
    <w:rsid w:val="00832CBE"/>
    <w:rsid w:val="00834A8D"/>
    <w:rsid w:val="00834E1A"/>
    <w:rsid w:val="00834EDB"/>
    <w:rsid w:val="00835ADD"/>
    <w:rsid w:val="00836469"/>
    <w:rsid w:val="00837BC8"/>
    <w:rsid w:val="00837EB2"/>
    <w:rsid w:val="008403B5"/>
    <w:rsid w:val="008406EB"/>
    <w:rsid w:val="008410AE"/>
    <w:rsid w:val="00842936"/>
    <w:rsid w:val="0084356F"/>
    <w:rsid w:val="008435F1"/>
    <w:rsid w:val="00850385"/>
    <w:rsid w:val="0085087C"/>
    <w:rsid w:val="00851A98"/>
    <w:rsid w:val="00851E62"/>
    <w:rsid w:val="00853990"/>
    <w:rsid w:val="00853BC4"/>
    <w:rsid w:val="00855A00"/>
    <w:rsid w:val="00855FBE"/>
    <w:rsid w:val="00856407"/>
    <w:rsid w:val="008568B7"/>
    <w:rsid w:val="00856A1F"/>
    <w:rsid w:val="0086129D"/>
    <w:rsid w:val="008617EF"/>
    <w:rsid w:val="00861EF7"/>
    <w:rsid w:val="0086442D"/>
    <w:rsid w:val="0086677E"/>
    <w:rsid w:val="00867240"/>
    <w:rsid w:val="00871374"/>
    <w:rsid w:val="0087271A"/>
    <w:rsid w:val="008727BB"/>
    <w:rsid w:val="00872E14"/>
    <w:rsid w:val="00872E69"/>
    <w:rsid w:val="0087392C"/>
    <w:rsid w:val="008742AD"/>
    <w:rsid w:val="00877DAF"/>
    <w:rsid w:val="008825F6"/>
    <w:rsid w:val="008838BB"/>
    <w:rsid w:val="00883FE0"/>
    <w:rsid w:val="00885DD2"/>
    <w:rsid w:val="00886657"/>
    <w:rsid w:val="00886B9C"/>
    <w:rsid w:val="008912B5"/>
    <w:rsid w:val="0089245A"/>
    <w:rsid w:val="008931BE"/>
    <w:rsid w:val="00894831"/>
    <w:rsid w:val="0089494D"/>
    <w:rsid w:val="00895DFE"/>
    <w:rsid w:val="008968C4"/>
    <w:rsid w:val="008A2096"/>
    <w:rsid w:val="008A3788"/>
    <w:rsid w:val="008A3BD5"/>
    <w:rsid w:val="008A4A97"/>
    <w:rsid w:val="008A68CC"/>
    <w:rsid w:val="008A73EC"/>
    <w:rsid w:val="008A7914"/>
    <w:rsid w:val="008B0265"/>
    <w:rsid w:val="008B0AC8"/>
    <w:rsid w:val="008B1336"/>
    <w:rsid w:val="008B171E"/>
    <w:rsid w:val="008B259B"/>
    <w:rsid w:val="008B40D0"/>
    <w:rsid w:val="008B4D4C"/>
    <w:rsid w:val="008B4EC8"/>
    <w:rsid w:val="008B51DE"/>
    <w:rsid w:val="008B581A"/>
    <w:rsid w:val="008B59AE"/>
    <w:rsid w:val="008B69D7"/>
    <w:rsid w:val="008B7252"/>
    <w:rsid w:val="008C26E0"/>
    <w:rsid w:val="008D0003"/>
    <w:rsid w:val="008D0F7D"/>
    <w:rsid w:val="008D1844"/>
    <w:rsid w:val="008D22AD"/>
    <w:rsid w:val="008D36D5"/>
    <w:rsid w:val="008D36F0"/>
    <w:rsid w:val="008D6185"/>
    <w:rsid w:val="008D7052"/>
    <w:rsid w:val="008D7EE6"/>
    <w:rsid w:val="008E2938"/>
    <w:rsid w:val="008E34FA"/>
    <w:rsid w:val="008E4F65"/>
    <w:rsid w:val="008E6578"/>
    <w:rsid w:val="008E7209"/>
    <w:rsid w:val="008F02AB"/>
    <w:rsid w:val="008F119C"/>
    <w:rsid w:val="008F1D6A"/>
    <w:rsid w:val="008F33D4"/>
    <w:rsid w:val="008F3E91"/>
    <w:rsid w:val="008F6658"/>
    <w:rsid w:val="008F6A75"/>
    <w:rsid w:val="008F6C0A"/>
    <w:rsid w:val="008F757D"/>
    <w:rsid w:val="00900416"/>
    <w:rsid w:val="00900546"/>
    <w:rsid w:val="00901B5C"/>
    <w:rsid w:val="00902A9F"/>
    <w:rsid w:val="0090519F"/>
    <w:rsid w:val="0090557C"/>
    <w:rsid w:val="009103D6"/>
    <w:rsid w:val="0091070D"/>
    <w:rsid w:val="009117F9"/>
    <w:rsid w:val="0091271B"/>
    <w:rsid w:val="0091733C"/>
    <w:rsid w:val="00920C4C"/>
    <w:rsid w:val="009215E1"/>
    <w:rsid w:val="00923F3B"/>
    <w:rsid w:val="00925B2D"/>
    <w:rsid w:val="00926E4B"/>
    <w:rsid w:val="00927587"/>
    <w:rsid w:val="0093004D"/>
    <w:rsid w:val="00930886"/>
    <w:rsid w:val="00932EE5"/>
    <w:rsid w:val="0093553E"/>
    <w:rsid w:val="0094057E"/>
    <w:rsid w:val="00940B09"/>
    <w:rsid w:val="00941EBB"/>
    <w:rsid w:val="009444EC"/>
    <w:rsid w:val="00945F43"/>
    <w:rsid w:val="009475F0"/>
    <w:rsid w:val="00950891"/>
    <w:rsid w:val="0095137B"/>
    <w:rsid w:val="00951507"/>
    <w:rsid w:val="00953857"/>
    <w:rsid w:val="00953D31"/>
    <w:rsid w:val="0095564D"/>
    <w:rsid w:val="00956FD1"/>
    <w:rsid w:val="00957A2C"/>
    <w:rsid w:val="00957DDB"/>
    <w:rsid w:val="009610A6"/>
    <w:rsid w:val="0096210A"/>
    <w:rsid w:val="00966D78"/>
    <w:rsid w:val="00967397"/>
    <w:rsid w:val="00971C13"/>
    <w:rsid w:val="00971E88"/>
    <w:rsid w:val="009722A1"/>
    <w:rsid w:val="00973C7B"/>
    <w:rsid w:val="00973CC8"/>
    <w:rsid w:val="00973EE2"/>
    <w:rsid w:val="00973FAE"/>
    <w:rsid w:val="00974203"/>
    <w:rsid w:val="00975F1A"/>
    <w:rsid w:val="00976918"/>
    <w:rsid w:val="009771E8"/>
    <w:rsid w:val="0097768B"/>
    <w:rsid w:val="009809FD"/>
    <w:rsid w:val="009812E6"/>
    <w:rsid w:val="0098148D"/>
    <w:rsid w:val="00981843"/>
    <w:rsid w:val="00981E71"/>
    <w:rsid w:val="00982B02"/>
    <w:rsid w:val="00983AB6"/>
    <w:rsid w:val="0098432F"/>
    <w:rsid w:val="00984700"/>
    <w:rsid w:val="00984905"/>
    <w:rsid w:val="00990264"/>
    <w:rsid w:val="009902A1"/>
    <w:rsid w:val="00990A75"/>
    <w:rsid w:val="00990FB9"/>
    <w:rsid w:val="0099151A"/>
    <w:rsid w:val="0099226C"/>
    <w:rsid w:val="009922CF"/>
    <w:rsid w:val="00992A8D"/>
    <w:rsid w:val="00992F1F"/>
    <w:rsid w:val="009953D7"/>
    <w:rsid w:val="009965D2"/>
    <w:rsid w:val="009967EC"/>
    <w:rsid w:val="00996B43"/>
    <w:rsid w:val="00996BA9"/>
    <w:rsid w:val="00997DDA"/>
    <w:rsid w:val="009A0E9C"/>
    <w:rsid w:val="009A209A"/>
    <w:rsid w:val="009A2924"/>
    <w:rsid w:val="009B4829"/>
    <w:rsid w:val="009B56C5"/>
    <w:rsid w:val="009B5AF0"/>
    <w:rsid w:val="009B7194"/>
    <w:rsid w:val="009B727C"/>
    <w:rsid w:val="009C07F7"/>
    <w:rsid w:val="009C0DF5"/>
    <w:rsid w:val="009C0E60"/>
    <w:rsid w:val="009C191A"/>
    <w:rsid w:val="009C1971"/>
    <w:rsid w:val="009C3E7D"/>
    <w:rsid w:val="009C55BE"/>
    <w:rsid w:val="009C58FC"/>
    <w:rsid w:val="009C5A77"/>
    <w:rsid w:val="009C62DB"/>
    <w:rsid w:val="009C6ED1"/>
    <w:rsid w:val="009C7EE3"/>
    <w:rsid w:val="009D03E0"/>
    <w:rsid w:val="009D1540"/>
    <w:rsid w:val="009D2FEC"/>
    <w:rsid w:val="009D3FFC"/>
    <w:rsid w:val="009D4921"/>
    <w:rsid w:val="009D6C61"/>
    <w:rsid w:val="009E061E"/>
    <w:rsid w:val="009E1074"/>
    <w:rsid w:val="009E1B7C"/>
    <w:rsid w:val="009E285F"/>
    <w:rsid w:val="009E695A"/>
    <w:rsid w:val="009F1A9C"/>
    <w:rsid w:val="009F24A6"/>
    <w:rsid w:val="009F3BA8"/>
    <w:rsid w:val="009F5E93"/>
    <w:rsid w:val="009F5F02"/>
    <w:rsid w:val="009F7391"/>
    <w:rsid w:val="00A016ED"/>
    <w:rsid w:val="00A02651"/>
    <w:rsid w:val="00A03199"/>
    <w:rsid w:val="00A05A2E"/>
    <w:rsid w:val="00A10BA0"/>
    <w:rsid w:val="00A12332"/>
    <w:rsid w:val="00A131B6"/>
    <w:rsid w:val="00A131DE"/>
    <w:rsid w:val="00A13F30"/>
    <w:rsid w:val="00A1431C"/>
    <w:rsid w:val="00A14390"/>
    <w:rsid w:val="00A144A2"/>
    <w:rsid w:val="00A14745"/>
    <w:rsid w:val="00A14B84"/>
    <w:rsid w:val="00A151C7"/>
    <w:rsid w:val="00A172C1"/>
    <w:rsid w:val="00A2042D"/>
    <w:rsid w:val="00A20DCA"/>
    <w:rsid w:val="00A215BB"/>
    <w:rsid w:val="00A21B69"/>
    <w:rsid w:val="00A229D6"/>
    <w:rsid w:val="00A240D3"/>
    <w:rsid w:val="00A2542A"/>
    <w:rsid w:val="00A2720A"/>
    <w:rsid w:val="00A27CBB"/>
    <w:rsid w:val="00A3095C"/>
    <w:rsid w:val="00A30F1B"/>
    <w:rsid w:val="00A33324"/>
    <w:rsid w:val="00A33B60"/>
    <w:rsid w:val="00A33D15"/>
    <w:rsid w:val="00A34104"/>
    <w:rsid w:val="00A3410C"/>
    <w:rsid w:val="00A34714"/>
    <w:rsid w:val="00A35D97"/>
    <w:rsid w:val="00A36816"/>
    <w:rsid w:val="00A40341"/>
    <w:rsid w:val="00A433B6"/>
    <w:rsid w:val="00A43BE3"/>
    <w:rsid w:val="00A4406A"/>
    <w:rsid w:val="00A44694"/>
    <w:rsid w:val="00A44D0B"/>
    <w:rsid w:val="00A463B1"/>
    <w:rsid w:val="00A5047C"/>
    <w:rsid w:val="00A50945"/>
    <w:rsid w:val="00A52BA0"/>
    <w:rsid w:val="00A53356"/>
    <w:rsid w:val="00A53FC9"/>
    <w:rsid w:val="00A547FE"/>
    <w:rsid w:val="00A5493C"/>
    <w:rsid w:val="00A571C2"/>
    <w:rsid w:val="00A57D0B"/>
    <w:rsid w:val="00A60748"/>
    <w:rsid w:val="00A60B12"/>
    <w:rsid w:val="00A61718"/>
    <w:rsid w:val="00A619CC"/>
    <w:rsid w:val="00A62265"/>
    <w:rsid w:val="00A628C0"/>
    <w:rsid w:val="00A6353A"/>
    <w:rsid w:val="00A63A0D"/>
    <w:rsid w:val="00A645B8"/>
    <w:rsid w:val="00A64C9B"/>
    <w:rsid w:val="00A669BC"/>
    <w:rsid w:val="00A66C35"/>
    <w:rsid w:val="00A67017"/>
    <w:rsid w:val="00A700B9"/>
    <w:rsid w:val="00A716DC"/>
    <w:rsid w:val="00A72B57"/>
    <w:rsid w:val="00A73B2D"/>
    <w:rsid w:val="00A73FF6"/>
    <w:rsid w:val="00A7594F"/>
    <w:rsid w:val="00A76005"/>
    <w:rsid w:val="00A776F5"/>
    <w:rsid w:val="00A834B0"/>
    <w:rsid w:val="00A83900"/>
    <w:rsid w:val="00A83A63"/>
    <w:rsid w:val="00A83C00"/>
    <w:rsid w:val="00A8461B"/>
    <w:rsid w:val="00A84F56"/>
    <w:rsid w:val="00A85629"/>
    <w:rsid w:val="00A8644B"/>
    <w:rsid w:val="00A87021"/>
    <w:rsid w:val="00A908C7"/>
    <w:rsid w:val="00A910F6"/>
    <w:rsid w:val="00A9258C"/>
    <w:rsid w:val="00A9267A"/>
    <w:rsid w:val="00A93DBC"/>
    <w:rsid w:val="00A95B6A"/>
    <w:rsid w:val="00A9647F"/>
    <w:rsid w:val="00AA0C7D"/>
    <w:rsid w:val="00AA1163"/>
    <w:rsid w:val="00AA177D"/>
    <w:rsid w:val="00AA2140"/>
    <w:rsid w:val="00AA2D92"/>
    <w:rsid w:val="00AA3D92"/>
    <w:rsid w:val="00AA536E"/>
    <w:rsid w:val="00AA5581"/>
    <w:rsid w:val="00AA67AA"/>
    <w:rsid w:val="00AA7C40"/>
    <w:rsid w:val="00AB152D"/>
    <w:rsid w:val="00AB1F5F"/>
    <w:rsid w:val="00AB2731"/>
    <w:rsid w:val="00AB3F0D"/>
    <w:rsid w:val="00AB6117"/>
    <w:rsid w:val="00AB61C0"/>
    <w:rsid w:val="00AB6E00"/>
    <w:rsid w:val="00AB70F4"/>
    <w:rsid w:val="00AB799D"/>
    <w:rsid w:val="00AC0FA8"/>
    <w:rsid w:val="00AC1236"/>
    <w:rsid w:val="00AC408D"/>
    <w:rsid w:val="00AC4D84"/>
    <w:rsid w:val="00AC5124"/>
    <w:rsid w:val="00AC599D"/>
    <w:rsid w:val="00AC5F72"/>
    <w:rsid w:val="00AC7B8F"/>
    <w:rsid w:val="00AD02B2"/>
    <w:rsid w:val="00AD144F"/>
    <w:rsid w:val="00AD22FB"/>
    <w:rsid w:val="00AD2A7B"/>
    <w:rsid w:val="00AD2B06"/>
    <w:rsid w:val="00AD54EF"/>
    <w:rsid w:val="00AD5708"/>
    <w:rsid w:val="00AD6395"/>
    <w:rsid w:val="00AD6491"/>
    <w:rsid w:val="00AD6B61"/>
    <w:rsid w:val="00AD6D37"/>
    <w:rsid w:val="00AD73B8"/>
    <w:rsid w:val="00AD7699"/>
    <w:rsid w:val="00AE06D7"/>
    <w:rsid w:val="00AE2B32"/>
    <w:rsid w:val="00AE439F"/>
    <w:rsid w:val="00AE50E2"/>
    <w:rsid w:val="00AE5C57"/>
    <w:rsid w:val="00AE67E5"/>
    <w:rsid w:val="00AF0827"/>
    <w:rsid w:val="00AF1960"/>
    <w:rsid w:val="00AF3448"/>
    <w:rsid w:val="00AF63A8"/>
    <w:rsid w:val="00AF76C2"/>
    <w:rsid w:val="00B002F2"/>
    <w:rsid w:val="00B04733"/>
    <w:rsid w:val="00B05CC3"/>
    <w:rsid w:val="00B0664E"/>
    <w:rsid w:val="00B11B91"/>
    <w:rsid w:val="00B15A67"/>
    <w:rsid w:val="00B15E6D"/>
    <w:rsid w:val="00B15F8D"/>
    <w:rsid w:val="00B209D4"/>
    <w:rsid w:val="00B21555"/>
    <w:rsid w:val="00B2160F"/>
    <w:rsid w:val="00B22BC8"/>
    <w:rsid w:val="00B2311A"/>
    <w:rsid w:val="00B23268"/>
    <w:rsid w:val="00B2512C"/>
    <w:rsid w:val="00B25C6D"/>
    <w:rsid w:val="00B27F4F"/>
    <w:rsid w:val="00B30571"/>
    <w:rsid w:val="00B349E0"/>
    <w:rsid w:val="00B35F36"/>
    <w:rsid w:val="00B42060"/>
    <w:rsid w:val="00B42D49"/>
    <w:rsid w:val="00B44FC0"/>
    <w:rsid w:val="00B45A40"/>
    <w:rsid w:val="00B468DD"/>
    <w:rsid w:val="00B47CC4"/>
    <w:rsid w:val="00B52399"/>
    <w:rsid w:val="00B5242C"/>
    <w:rsid w:val="00B534A7"/>
    <w:rsid w:val="00B550FD"/>
    <w:rsid w:val="00B563D3"/>
    <w:rsid w:val="00B57B6C"/>
    <w:rsid w:val="00B622B2"/>
    <w:rsid w:val="00B65727"/>
    <w:rsid w:val="00B663CF"/>
    <w:rsid w:val="00B7217E"/>
    <w:rsid w:val="00B73251"/>
    <w:rsid w:val="00B7392D"/>
    <w:rsid w:val="00B74D72"/>
    <w:rsid w:val="00B74FE3"/>
    <w:rsid w:val="00B7602C"/>
    <w:rsid w:val="00B775E1"/>
    <w:rsid w:val="00B8104D"/>
    <w:rsid w:val="00B8123A"/>
    <w:rsid w:val="00B824F3"/>
    <w:rsid w:val="00B841FB"/>
    <w:rsid w:val="00B84BF9"/>
    <w:rsid w:val="00B84C9F"/>
    <w:rsid w:val="00B865B5"/>
    <w:rsid w:val="00B866B4"/>
    <w:rsid w:val="00B86F90"/>
    <w:rsid w:val="00B91B4A"/>
    <w:rsid w:val="00B9204E"/>
    <w:rsid w:val="00B92E21"/>
    <w:rsid w:val="00B93628"/>
    <w:rsid w:val="00B93AD1"/>
    <w:rsid w:val="00B95245"/>
    <w:rsid w:val="00B96471"/>
    <w:rsid w:val="00BA0741"/>
    <w:rsid w:val="00BA1BFA"/>
    <w:rsid w:val="00BA35EB"/>
    <w:rsid w:val="00BA3FC5"/>
    <w:rsid w:val="00BA4A1F"/>
    <w:rsid w:val="00BA4AF8"/>
    <w:rsid w:val="00BA51CF"/>
    <w:rsid w:val="00BA579F"/>
    <w:rsid w:val="00BA57E4"/>
    <w:rsid w:val="00BA755E"/>
    <w:rsid w:val="00BA7A68"/>
    <w:rsid w:val="00BA7E16"/>
    <w:rsid w:val="00BB5D38"/>
    <w:rsid w:val="00BB5FD5"/>
    <w:rsid w:val="00BB624A"/>
    <w:rsid w:val="00BB63EE"/>
    <w:rsid w:val="00BC06E2"/>
    <w:rsid w:val="00BC28A3"/>
    <w:rsid w:val="00BC2F2F"/>
    <w:rsid w:val="00BC320F"/>
    <w:rsid w:val="00BC38BC"/>
    <w:rsid w:val="00BC3A8D"/>
    <w:rsid w:val="00BC3D2A"/>
    <w:rsid w:val="00BC4650"/>
    <w:rsid w:val="00BC51A1"/>
    <w:rsid w:val="00BC6D06"/>
    <w:rsid w:val="00BD1C76"/>
    <w:rsid w:val="00BD26E0"/>
    <w:rsid w:val="00BD38D3"/>
    <w:rsid w:val="00BD4328"/>
    <w:rsid w:val="00BD5363"/>
    <w:rsid w:val="00BD5B48"/>
    <w:rsid w:val="00BD7C4B"/>
    <w:rsid w:val="00BE0547"/>
    <w:rsid w:val="00BE1FA2"/>
    <w:rsid w:val="00BE37F0"/>
    <w:rsid w:val="00BE4CD9"/>
    <w:rsid w:val="00BE6107"/>
    <w:rsid w:val="00BE763F"/>
    <w:rsid w:val="00BE76A0"/>
    <w:rsid w:val="00BE7DC4"/>
    <w:rsid w:val="00BF11A6"/>
    <w:rsid w:val="00BF1655"/>
    <w:rsid w:val="00BF1FD1"/>
    <w:rsid w:val="00BF3DEC"/>
    <w:rsid w:val="00BF4758"/>
    <w:rsid w:val="00BF4EE7"/>
    <w:rsid w:val="00BF5AAE"/>
    <w:rsid w:val="00BF74F8"/>
    <w:rsid w:val="00BF788C"/>
    <w:rsid w:val="00BF78F3"/>
    <w:rsid w:val="00C00CFC"/>
    <w:rsid w:val="00C04FAC"/>
    <w:rsid w:val="00C05346"/>
    <w:rsid w:val="00C06B93"/>
    <w:rsid w:val="00C07853"/>
    <w:rsid w:val="00C07B95"/>
    <w:rsid w:val="00C10427"/>
    <w:rsid w:val="00C107A9"/>
    <w:rsid w:val="00C16771"/>
    <w:rsid w:val="00C16813"/>
    <w:rsid w:val="00C17335"/>
    <w:rsid w:val="00C22E2E"/>
    <w:rsid w:val="00C24933"/>
    <w:rsid w:val="00C2534E"/>
    <w:rsid w:val="00C25628"/>
    <w:rsid w:val="00C258C6"/>
    <w:rsid w:val="00C25D93"/>
    <w:rsid w:val="00C316A3"/>
    <w:rsid w:val="00C327BC"/>
    <w:rsid w:val="00C32A45"/>
    <w:rsid w:val="00C34B5D"/>
    <w:rsid w:val="00C37904"/>
    <w:rsid w:val="00C435D9"/>
    <w:rsid w:val="00C442ED"/>
    <w:rsid w:val="00C44F24"/>
    <w:rsid w:val="00C471AA"/>
    <w:rsid w:val="00C473A9"/>
    <w:rsid w:val="00C47835"/>
    <w:rsid w:val="00C50C5A"/>
    <w:rsid w:val="00C50F3A"/>
    <w:rsid w:val="00C51E4C"/>
    <w:rsid w:val="00C51F44"/>
    <w:rsid w:val="00C546CF"/>
    <w:rsid w:val="00C54C74"/>
    <w:rsid w:val="00C5546B"/>
    <w:rsid w:val="00C55516"/>
    <w:rsid w:val="00C56082"/>
    <w:rsid w:val="00C56E23"/>
    <w:rsid w:val="00C621E6"/>
    <w:rsid w:val="00C6312D"/>
    <w:rsid w:val="00C639D6"/>
    <w:rsid w:val="00C63D34"/>
    <w:rsid w:val="00C63EBC"/>
    <w:rsid w:val="00C709F1"/>
    <w:rsid w:val="00C72A62"/>
    <w:rsid w:val="00C72B8B"/>
    <w:rsid w:val="00C7378A"/>
    <w:rsid w:val="00C739C4"/>
    <w:rsid w:val="00C73B13"/>
    <w:rsid w:val="00C74695"/>
    <w:rsid w:val="00C7566E"/>
    <w:rsid w:val="00C75BA1"/>
    <w:rsid w:val="00C77012"/>
    <w:rsid w:val="00C80E6A"/>
    <w:rsid w:val="00C8118A"/>
    <w:rsid w:val="00C819D7"/>
    <w:rsid w:val="00C83448"/>
    <w:rsid w:val="00C83A56"/>
    <w:rsid w:val="00C83B16"/>
    <w:rsid w:val="00C848D2"/>
    <w:rsid w:val="00C85AD3"/>
    <w:rsid w:val="00C86AB5"/>
    <w:rsid w:val="00C91308"/>
    <w:rsid w:val="00C93E9D"/>
    <w:rsid w:val="00C955A6"/>
    <w:rsid w:val="00C97FB2"/>
    <w:rsid w:val="00CA0D65"/>
    <w:rsid w:val="00CA10C0"/>
    <w:rsid w:val="00CA112F"/>
    <w:rsid w:val="00CA2B6E"/>
    <w:rsid w:val="00CA3D66"/>
    <w:rsid w:val="00CA4870"/>
    <w:rsid w:val="00CA5AE1"/>
    <w:rsid w:val="00CA68DB"/>
    <w:rsid w:val="00CB2BC2"/>
    <w:rsid w:val="00CB4A3E"/>
    <w:rsid w:val="00CB6624"/>
    <w:rsid w:val="00CC0849"/>
    <w:rsid w:val="00CC526B"/>
    <w:rsid w:val="00CC5821"/>
    <w:rsid w:val="00CC7C2F"/>
    <w:rsid w:val="00CD11DE"/>
    <w:rsid w:val="00CD13D8"/>
    <w:rsid w:val="00CD1685"/>
    <w:rsid w:val="00CD1AA7"/>
    <w:rsid w:val="00CD20C5"/>
    <w:rsid w:val="00CD43BA"/>
    <w:rsid w:val="00CD4DF5"/>
    <w:rsid w:val="00CD5306"/>
    <w:rsid w:val="00CD708A"/>
    <w:rsid w:val="00CE00D4"/>
    <w:rsid w:val="00CE094E"/>
    <w:rsid w:val="00CE33AC"/>
    <w:rsid w:val="00CE3D2A"/>
    <w:rsid w:val="00CE5D5B"/>
    <w:rsid w:val="00CE78DF"/>
    <w:rsid w:val="00CE78E1"/>
    <w:rsid w:val="00CF1893"/>
    <w:rsid w:val="00CF3E32"/>
    <w:rsid w:val="00CF535E"/>
    <w:rsid w:val="00CF552A"/>
    <w:rsid w:val="00CF77E6"/>
    <w:rsid w:val="00D00338"/>
    <w:rsid w:val="00D00E56"/>
    <w:rsid w:val="00D01EB2"/>
    <w:rsid w:val="00D02CD2"/>
    <w:rsid w:val="00D04E4A"/>
    <w:rsid w:val="00D0544C"/>
    <w:rsid w:val="00D101AE"/>
    <w:rsid w:val="00D11835"/>
    <w:rsid w:val="00D1406B"/>
    <w:rsid w:val="00D143C6"/>
    <w:rsid w:val="00D15804"/>
    <w:rsid w:val="00D166F3"/>
    <w:rsid w:val="00D16AE0"/>
    <w:rsid w:val="00D17053"/>
    <w:rsid w:val="00D17871"/>
    <w:rsid w:val="00D2248C"/>
    <w:rsid w:val="00D23D4F"/>
    <w:rsid w:val="00D248CE"/>
    <w:rsid w:val="00D25636"/>
    <w:rsid w:val="00D26084"/>
    <w:rsid w:val="00D26318"/>
    <w:rsid w:val="00D266A3"/>
    <w:rsid w:val="00D307C0"/>
    <w:rsid w:val="00D33C11"/>
    <w:rsid w:val="00D33D3E"/>
    <w:rsid w:val="00D34A36"/>
    <w:rsid w:val="00D350DD"/>
    <w:rsid w:val="00D355C1"/>
    <w:rsid w:val="00D3729B"/>
    <w:rsid w:val="00D3753B"/>
    <w:rsid w:val="00D37D2F"/>
    <w:rsid w:val="00D37E24"/>
    <w:rsid w:val="00D40526"/>
    <w:rsid w:val="00D40AE7"/>
    <w:rsid w:val="00D44849"/>
    <w:rsid w:val="00D4518A"/>
    <w:rsid w:val="00D45DEB"/>
    <w:rsid w:val="00D45EE7"/>
    <w:rsid w:val="00D47087"/>
    <w:rsid w:val="00D47A56"/>
    <w:rsid w:val="00D514FE"/>
    <w:rsid w:val="00D51CB7"/>
    <w:rsid w:val="00D52630"/>
    <w:rsid w:val="00D52FE8"/>
    <w:rsid w:val="00D536A7"/>
    <w:rsid w:val="00D542F5"/>
    <w:rsid w:val="00D56B9D"/>
    <w:rsid w:val="00D60883"/>
    <w:rsid w:val="00D610A9"/>
    <w:rsid w:val="00D61D94"/>
    <w:rsid w:val="00D63609"/>
    <w:rsid w:val="00D63B7B"/>
    <w:rsid w:val="00D647EF"/>
    <w:rsid w:val="00D65005"/>
    <w:rsid w:val="00D6589A"/>
    <w:rsid w:val="00D66511"/>
    <w:rsid w:val="00D67E53"/>
    <w:rsid w:val="00D7644D"/>
    <w:rsid w:val="00D7696A"/>
    <w:rsid w:val="00D779A7"/>
    <w:rsid w:val="00D77AAC"/>
    <w:rsid w:val="00D80D71"/>
    <w:rsid w:val="00D81F46"/>
    <w:rsid w:val="00D82E60"/>
    <w:rsid w:val="00D84463"/>
    <w:rsid w:val="00D845CE"/>
    <w:rsid w:val="00D8486B"/>
    <w:rsid w:val="00D85024"/>
    <w:rsid w:val="00D867E9"/>
    <w:rsid w:val="00D87D5C"/>
    <w:rsid w:val="00D90451"/>
    <w:rsid w:val="00D91790"/>
    <w:rsid w:val="00D922AD"/>
    <w:rsid w:val="00D92E46"/>
    <w:rsid w:val="00D93330"/>
    <w:rsid w:val="00D94693"/>
    <w:rsid w:val="00D95EC5"/>
    <w:rsid w:val="00D96A21"/>
    <w:rsid w:val="00D97DFF"/>
    <w:rsid w:val="00DA0CD2"/>
    <w:rsid w:val="00DA1DD8"/>
    <w:rsid w:val="00DA2026"/>
    <w:rsid w:val="00DA373C"/>
    <w:rsid w:val="00DA4002"/>
    <w:rsid w:val="00DA41CA"/>
    <w:rsid w:val="00DA4246"/>
    <w:rsid w:val="00DA66E6"/>
    <w:rsid w:val="00DB0D51"/>
    <w:rsid w:val="00DB1472"/>
    <w:rsid w:val="00DB2070"/>
    <w:rsid w:val="00DB21D2"/>
    <w:rsid w:val="00DB250E"/>
    <w:rsid w:val="00DB2945"/>
    <w:rsid w:val="00DB30BF"/>
    <w:rsid w:val="00DB4D7C"/>
    <w:rsid w:val="00DB62DB"/>
    <w:rsid w:val="00DB7CA6"/>
    <w:rsid w:val="00DC0E9F"/>
    <w:rsid w:val="00DC124A"/>
    <w:rsid w:val="00DC1B09"/>
    <w:rsid w:val="00DC28CE"/>
    <w:rsid w:val="00DC4263"/>
    <w:rsid w:val="00DC6350"/>
    <w:rsid w:val="00DC658A"/>
    <w:rsid w:val="00DC7319"/>
    <w:rsid w:val="00DC73A1"/>
    <w:rsid w:val="00DD005E"/>
    <w:rsid w:val="00DD35E5"/>
    <w:rsid w:val="00DD433F"/>
    <w:rsid w:val="00DD4602"/>
    <w:rsid w:val="00DD558D"/>
    <w:rsid w:val="00DD5B95"/>
    <w:rsid w:val="00DD6E0C"/>
    <w:rsid w:val="00DD7595"/>
    <w:rsid w:val="00DD792F"/>
    <w:rsid w:val="00DD7E23"/>
    <w:rsid w:val="00DE1612"/>
    <w:rsid w:val="00DE1703"/>
    <w:rsid w:val="00DE2DA3"/>
    <w:rsid w:val="00DE49D3"/>
    <w:rsid w:val="00DE7E85"/>
    <w:rsid w:val="00DF21FD"/>
    <w:rsid w:val="00DF3092"/>
    <w:rsid w:val="00DF3DA9"/>
    <w:rsid w:val="00DF3EC3"/>
    <w:rsid w:val="00E005B4"/>
    <w:rsid w:val="00E00CF7"/>
    <w:rsid w:val="00E00FED"/>
    <w:rsid w:val="00E02CF3"/>
    <w:rsid w:val="00E03F09"/>
    <w:rsid w:val="00E04908"/>
    <w:rsid w:val="00E04F92"/>
    <w:rsid w:val="00E057A3"/>
    <w:rsid w:val="00E06C0D"/>
    <w:rsid w:val="00E0732A"/>
    <w:rsid w:val="00E111ED"/>
    <w:rsid w:val="00E13459"/>
    <w:rsid w:val="00E14206"/>
    <w:rsid w:val="00E143AD"/>
    <w:rsid w:val="00E15589"/>
    <w:rsid w:val="00E170AF"/>
    <w:rsid w:val="00E215CB"/>
    <w:rsid w:val="00E21845"/>
    <w:rsid w:val="00E21E54"/>
    <w:rsid w:val="00E24A00"/>
    <w:rsid w:val="00E25EEC"/>
    <w:rsid w:val="00E26764"/>
    <w:rsid w:val="00E26E59"/>
    <w:rsid w:val="00E27685"/>
    <w:rsid w:val="00E3030B"/>
    <w:rsid w:val="00E304A7"/>
    <w:rsid w:val="00E312F4"/>
    <w:rsid w:val="00E33094"/>
    <w:rsid w:val="00E34489"/>
    <w:rsid w:val="00E34A4F"/>
    <w:rsid w:val="00E356B5"/>
    <w:rsid w:val="00E35940"/>
    <w:rsid w:val="00E3641A"/>
    <w:rsid w:val="00E4092E"/>
    <w:rsid w:val="00E42327"/>
    <w:rsid w:val="00E42F12"/>
    <w:rsid w:val="00E435DD"/>
    <w:rsid w:val="00E45387"/>
    <w:rsid w:val="00E5167B"/>
    <w:rsid w:val="00E524FB"/>
    <w:rsid w:val="00E527BF"/>
    <w:rsid w:val="00E52A81"/>
    <w:rsid w:val="00E53F08"/>
    <w:rsid w:val="00E55677"/>
    <w:rsid w:val="00E60667"/>
    <w:rsid w:val="00E607F7"/>
    <w:rsid w:val="00E60B4A"/>
    <w:rsid w:val="00E62B6B"/>
    <w:rsid w:val="00E64EA1"/>
    <w:rsid w:val="00E652C4"/>
    <w:rsid w:val="00E654E0"/>
    <w:rsid w:val="00E655F5"/>
    <w:rsid w:val="00E66468"/>
    <w:rsid w:val="00E66AEA"/>
    <w:rsid w:val="00E67C78"/>
    <w:rsid w:val="00E70DE7"/>
    <w:rsid w:val="00E7135C"/>
    <w:rsid w:val="00E71ACC"/>
    <w:rsid w:val="00E71DCE"/>
    <w:rsid w:val="00E7250E"/>
    <w:rsid w:val="00E7470A"/>
    <w:rsid w:val="00E75B9A"/>
    <w:rsid w:val="00E75DCD"/>
    <w:rsid w:val="00E80E6D"/>
    <w:rsid w:val="00E825E5"/>
    <w:rsid w:val="00E8455A"/>
    <w:rsid w:val="00E84E8C"/>
    <w:rsid w:val="00E85D5B"/>
    <w:rsid w:val="00E861C4"/>
    <w:rsid w:val="00E86BE6"/>
    <w:rsid w:val="00E86D19"/>
    <w:rsid w:val="00E8712D"/>
    <w:rsid w:val="00E9194E"/>
    <w:rsid w:val="00E94453"/>
    <w:rsid w:val="00E947A3"/>
    <w:rsid w:val="00E95415"/>
    <w:rsid w:val="00E96498"/>
    <w:rsid w:val="00E9663F"/>
    <w:rsid w:val="00E96722"/>
    <w:rsid w:val="00EA02C1"/>
    <w:rsid w:val="00EA07F3"/>
    <w:rsid w:val="00EA1084"/>
    <w:rsid w:val="00EA41F3"/>
    <w:rsid w:val="00EA4AB9"/>
    <w:rsid w:val="00EA6DBE"/>
    <w:rsid w:val="00EA7828"/>
    <w:rsid w:val="00EB1FFA"/>
    <w:rsid w:val="00EB23FD"/>
    <w:rsid w:val="00EB6AD2"/>
    <w:rsid w:val="00EB6AF6"/>
    <w:rsid w:val="00EB73E5"/>
    <w:rsid w:val="00EB78BB"/>
    <w:rsid w:val="00EC2085"/>
    <w:rsid w:val="00EC3579"/>
    <w:rsid w:val="00EC4967"/>
    <w:rsid w:val="00EC4EB3"/>
    <w:rsid w:val="00EC4F27"/>
    <w:rsid w:val="00EC58E4"/>
    <w:rsid w:val="00EC6030"/>
    <w:rsid w:val="00EC6ADD"/>
    <w:rsid w:val="00EC75BD"/>
    <w:rsid w:val="00EC7A66"/>
    <w:rsid w:val="00ED2680"/>
    <w:rsid w:val="00ED3D86"/>
    <w:rsid w:val="00ED47E1"/>
    <w:rsid w:val="00ED5E32"/>
    <w:rsid w:val="00ED6109"/>
    <w:rsid w:val="00ED65A1"/>
    <w:rsid w:val="00ED6F27"/>
    <w:rsid w:val="00ED78E7"/>
    <w:rsid w:val="00EE02EB"/>
    <w:rsid w:val="00EE1F1D"/>
    <w:rsid w:val="00EE38C0"/>
    <w:rsid w:val="00EE55BD"/>
    <w:rsid w:val="00EE728E"/>
    <w:rsid w:val="00EF066B"/>
    <w:rsid w:val="00EF4A4D"/>
    <w:rsid w:val="00EF4B7A"/>
    <w:rsid w:val="00F023AC"/>
    <w:rsid w:val="00F028F4"/>
    <w:rsid w:val="00F04D9B"/>
    <w:rsid w:val="00F06EA0"/>
    <w:rsid w:val="00F106B1"/>
    <w:rsid w:val="00F11E0F"/>
    <w:rsid w:val="00F12589"/>
    <w:rsid w:val="00F12BD8"/>
    <w:rsid w:val="00F13A0A"/>
    <w:rsid w:val="00F147EA"/>
    <w:rsid w:val="00F17A87"/>
    <w:rsid w:val="00F208D3"/>
    <w:rsid w:val="00F21CC3"/>
    <w:rsid w:val="00F22421"/>
    <w:rsid w:val="00F232C6"/>
    <w:rsid w:val="00F24520"/>
    <w:rsid w:val="00F25821"/>
    <w:rsid w:val="00F259DE"/>
    <w:rsid w:val="00F26D25"/>
    <w:rsid w:val="00F30104"/>
    <w:rsid w:val="00F31458"/>
    <w:rsid w:val="00F32589"/>
    <w:rsid w:val="00F32C8E"/>
    <w:rsid w:val="00F346BF"/>
    <w:rsid w:val="00F35758"/>
    <w:rsid w:val="00F3781A"/>
    <w:rsid w:val="00F37EE6"/>
    <w:rsid w:val="00F4111C"/>
    <w:rsid w:val="00F41893"/>
    <w:rsid w:val="00F42349"/>
    <w:rsid w:val="00F43569"/>
    <w:rsid w:val="00F442EA"/>
    <w:rsid w:val="00F45184"/>
    <w:rsid w:val="00F4531B"/>
    <w:rsid w:val="00F50FB9"/>
    <w:rsid w:val="00F51FE9"/>
    <w:rsid w:val="00F53787"/>
    <w:rsid w:val="00F54176"/>
    <w:rsid w:val="00F55C00"/>
    <w:rsid w:val="00F55EC8"/>
    <w:rsid w:val="00F55FAD"/>
    <w:rsid w:val="00F569C6"/>
    <w:rsid w:val="00F576A5"/>
    <w:rsid w:val="00F57C12"/>
    <w:rsid w:val="00F61228"/>
    <w:rsid w:val="00F617E3"/>
    <w:rsid w:val="00F6391A"/>
    <w:rsid w:val="00F66548"/>
    <w:rsid w:val="00F66C1C"/>
    <w:rsid w:val="00F6716B"/>
    <w:rsid w:val="00F70409"/>
    <w:rsid w:val="00F7128C"/>
    <w:rsid w:val="00F75029"/>
    <w:rsid w:val="00F75163"/>
    <w:rsid w:val="00F752E7"/>
    <w:rsid w:val="00F753CB"/>
    <w:rsid w:val="00F818C6"/>
    <w:rsid w:val="00F82BAC"/>
    <w:rsid w:val="00F8377E"/>
    <w:rsid w:val="00F843BC"/>
    <w:rsid w:val="00F85A67"/>
    <w:rsid w:val="00F85ADE"/>
    <w:rsid w:val="00F85D1C"/>
    <w:rsid w:val="00F85D40"/>
    <w:rsid w:val="00F9135A"/>
    <w:rsid w:val="00F91E43"/>
    <w:rsid w:val="00F921CB"/>
    <w:rsid w:val="00F93961"/>
    <w:rsid w:val="00F9401C"/>
    <w:rsid w:val="00F9530D"/>
    <w:rsid w:val="00F9534A"/>
    <w:rsid w:val="00F97CB2"/>
    <w:rsid w:val="00FA1483"/>
    <w:rsid w:val="00FA3F72"/>
    <w:rsid w:val="00FA43DC"/>
    <w:rsid w:val="00FA5A52"/>
    <w:rsid w:val="00FA5F4A"/>
    <w:rsid w:val="00FA7312"/>
    <w:rsid w:val="00FB0894"/>
    <w:rsid w:val="00FB0C86"/>
    <w:rsid w:val="00FB10E3"/>
    <w:rsid w:val="00FB1FC4"/>
    <w:rsid w:val="00FB2B78"/>
    <w:rsid w:val="00FB2D3B"/>
    <w:rsid w:val="00FB5407"/>
    <w:rsid w:val="00FB56B8"/>
    <w:rsid w:val="00FB6F92"/>
    <w:rsid w:val="00FC0B37"/>
    <w:rsid w:val="00FC1896"/>
    <w:rsid w:val="00FC19D9"/>
    <w:rsid w:val="00FC33D8"/>
    <w:rsid w:val="00FC54B8"/>
    <w:rsid w:val="00FC559C"/>
    <w:rsid w:val="00FC6792"/>
    <w:rsid w:val="00FC7C14"/>
    <w:rsid w:val="00FC7DEA"/>
    <w:rsid w:val="00FD3920"/>
    <w:rsid w:val="00FD3A82"/>
    <w:rsid w:val="00FD498E"/>
    <w:rsid w:val="00FD6AB4"/>
    <w:rsid w:val="00FE06D0"/>
    <w:rsid w:val="00FE093E"/>
    <w:rsid w:val="00FE0CC8"/>
    <w:rsid w:val="00FE1F53"/>
    <w:rsid w:val="00FE459D"/>
    <w:rsid w:val="00FE5024"/>
    <w:rsid w:val="00FE6957"/>
    <w:rsid w:val="00FE69DB"/>
    <w:rsid w:val="00FE6F20"/>
    <w:rsid w:val="00FE71D6"/>
    <w:rsid w:val="00FE7330"/>
    <w:rsid w:val="00FE7685"/>
    <w:rsid w:val="00FE7C10"/>
    <w:rsid w:val="00FF04B3"/>
    <w:rsid w:val="00FF1EEF"/>
    <w:rsid w:val="00FF52DB"/>
    <w:rsid w:val="00FF6C1B"/>
    <w:rsid w:val="00FF7071"/>
    <w:rsid w:val="00FF7258"/>
    <w:rsid w:val="00FF7C10"/>
    <w:rsid w:val="00FF7CFE"/>
    <w:rsid w:val="00FF7D7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8FFFA"/>
  <w15:chartTrackingRefBased/>
  <w15:docId w15:val="{5583F6D4-39C1-4E87-874A-F2BD1A89B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E16"/>
  </w:style>
  <w:style w:type="paragraph" w:styleId="Heading1">
    <w:name w:val="heading 1"/>
    <w:basedOn w:val="Normal"/>
    <w:next w:val="Normal"/>
    <w:link w:val="Heading1Char"/>
    <w:uiPriority w:val="9"/>
    <w:qFormat/>
    <w:rsid w:val="00BA7E16"/>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autoRedefine/>
    <w:uiPriority w:val="9"/>
    <w:unhideWhenUsed/>
    <w:qFormat/>
    <w:rsid w:val="003730FE"/>
    <w:pPr>
      <w:keepNext/>
      <w:keepLines/>
      <w:spacing w:before="480" w:after="240"/>
      <w:ind w:firstLine="708"/>
      <w:outlineLvl w:val="1"/>
    </w:pPr>
    <w:rPr>
      <w:rFonts w:asciiTheme="majorHAnsi" w:eastAsia="Times New Roman" w:hAnsiTheme="majorHAnsi" w:cstheme="majorBidi"/>
      <w:bCs/>
      <w:sz w:val="26"/>
      <w:szCs w:val="26"/>
      <w:lang w:eastAsia="nb-NO"/>
    </w:rPr>
  </w:style>
  <w:style w:type="paragraph" w:styleId="Heading3">
    <w:name w:val="heading 3"/>
    <w:basedOn w:val="Normal"/>
    <w:next w:val="Normal"/>
    <w:link w:val="Heading3Char"/>
    <w:uiPriority w:val="9"/>
    <w:unhideWhenUsed/>
    <w:qFormat/>
    <w:rsid w:val="00BA7E16"/>
    <w:pPr>
      <w:keepNext/>
      <w:keepLines/>
      <w:spacing w:before="40" w:after="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semiHidden/>
    <w:unhideWhenUsed/>
    <w:qFormat/>
    <w:rsid w:val="00BA7E16"/>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E16"/>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3730FE"/>
    <w:rPr>
      <w:rFonts w:asciiTheme="majorHAnsi" w:eastAsia="Times New Roman" w:hAnsiTheme="majorHAnsi" w:cstheme="majorBidi"/>
      <w:bCs/>
      <w:sz w:val="26"/>
      <w:szCs w:val="26"/>
      <w:lang w:eastAsia="nb-NO"/>
    </w:rPr>
  </w:style>
  <w:style w:type="paragraph" w:styleId="IntenseQuote">
    <w:name w:val="Intense Quote"/>
    <w:basedOn w:val="Normal"/>
    <w:next w:val="Normal"/>
    <w:link w:val="IntenseQuoteChar"/>
    <w:uiPriority w:val="30"/>
    <w:qFormat/>
    <w:rsid w:val="00BA7E16"/>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BA7E16"/>
    <w:rPr>
      <w:i/>
      <w:iCs/>
    </w:rPr>
  </w:style>
  <w:style w:type="character" w:styleId="IntenseEmphasis">
    <w:name w:val="Intense Emphasis"/>
    <w:basedOn w:val="DefaultParagraphFont"/>
    <w:uiPriority w:val="21"/>
    <w:qFormat/>
    <w:rsid w:val="00BA7E16"/>
    <w:rPr>
      <w:i/>
      <w:iCs/>
      <w:color w:val="auto"/>
    </w:rPr>
  </w:style>
  <w:style w:type="character" w:styleId="IntenseReference">
    <w:name w:val="Intense Reference"/>
    <w:basedOn w:val="DefaultParagraphFont"/>
    <w:uiPriority w:val="32"/>
    <w:qFormat/>
    <w:rsid w:val="00BA7E16"/>
    <w:rPr>
      <w:b/>
      <w:bCs/>
      <w:smallCaps/>
      <w:color w:val="auto"/>
      <w:spacing w:val="5"/>
    </w:rPr>
  </w:style>
  <w:style w:type="character" w:customStyle="1" w:styleId="Heading3Char">
    <w:name w:val="Heading 3 Char"/>
    <w:basedOn w:val="DefaultParagraphFont"/>
    <w:link w:val="Heading3"/>
    <w:uiPriority w:val="9"/>
    <w:rsid w:val="00BA7E16"/>
    <w:rPr>
      <w:rFonts w:asciiTheme="majorHAnsi" w:eastAsiaTheme="majorEastAsia" w:hAnsiTheme="majorHAnsi" w:cstheme="majorBidi"/>
      <w:sz w:val="24"/>
      <w:szCs w:val="24"/>
    </w:rPr>
  </w:style>
  <w:style w:type="paragraph" w:styleId="Title">
    <w:name w:val="Title"/>
    <w:basedOn w:val="Normal"/>
    <w:next w:val="Normal"/>
    <w:link w:val="TitleChar"/>
    <w:uiPriority w:val="10"/>
    <w:qFormat/>
    <w:rsid w:val="00BA7E16"/>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BA7E16"/>
    <w:rPr>
      <w:rFonts w:asciiTheme="majorHAnsi" w:eastAsiaTheme="majorEastAsia" w:hAnsiTheme="majorHAnsi" w:cstheme="majorBidi"/>
      <w:b/>
      <w:spacing w:val="-10"/>
      <w:kern w:val="28"/>
      <w:sz w:val="56"/>
      <w:szCs w:val="56"/>
    </w:rPr>
  </w:style>
  <w:style w:type="paragraph" w:styleId="ListParagraph">
    <w:name w:val="List Paragraph"/>
    <w:basedOn w:val="Normal"/>
    <w:uiPriority w:val="34"/>
    <w:qFormat/>
    <w:rsid w:val="00BA7E16"/>
    <w:pPr>
      <w:ind w:left="720"/>
      <w:contextualSpacing/>
    </w:pPr>
  </w:style>
  <w:style w:type="paragraph" w:styleId="TOCHeading">
    <w:name w:val="TOC Heading"/>
    <w:basedOn w:val="Heading1"/>
    <w:next w:val="Normal"/>
    <w:uiPriority w:val="39"/>
    <w:unhideWhenUsed/>
    <w:qFormat/>
    <w:rsid w:val="00BA7E16"/>
    <w:pPr>
      <w:outlineLvl w:val="9"/>
    </w:pPr>
    <w:rPr>
      <w:lang w:eastAsia="nb-NO"/>
    </w:rPr>
  </w:style>
  <w:style w:type="character" w:customStyle="1" w:styleId="Heading4Char">
    <w:name w:val="Heading 4 Char"/>
    <w:basedOn w:val="DefaultParagraphFont"/>
    <w:link w:val="Heading4"/>
    <w:uiPriority w:val="9"/>
    <w:semiHidden/>
    <w:rsid w:val="00BA7E16"/>
    <w:rPr>
      <w:rFonts w:asciiTheme="majorHAnsi" w:eastAsiaTheme="majorEastAsia" w:hAnsiTheme="majorHAnsi" w:cstheme="majorBidi"/>
      <w:i/>
      <w:iCs/>
    </w:rPr>
  </w:style>
  <w:style w:type="paragraph" w:styleId="Header">
    <w:name w:val="header"/>
    <w:basedOn w:val="Normal"/>
    <w:link w:val="HeaderChar"/>
    <w:uiPriority w:val="99"/>
    <w:unhideWhenUsed/>
    <w:rsid w:val="00A93D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DBC"/>
  </w:style>
  <w:style w:type="paragraph" w:styleId="Footer">
    <w:name w:val="footer"/>
    <w:basedOn w:val="Normal"/>
    <w:link w:val="FooterChar"/>
    <w:uiPriority w:val="99"/>
    <w:unhideWhenUsed/>
    <w:rsid w:val="00A93D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DBC"/>
  </w:style>
  <w:style w:type="character" w:styleId="Hyperlink">
    <w:name w:val="Hyperlink"/>
    <w:basedOn w:val="DefaultParagraphFont"/>
    <w:uiPriority w:val="99"/>
    <w:unhideWhenUsed/>
    <w:rsid w:val="00E825E5"/>
    <w:rPr>
      <w:color w:val="0563C1" w:themeColor="hyperlink"/>
      <w:u w:val="single"/>
    </w:rPr>
  </w:style>
  <w:style w:type="character" w:styleId="UnresolvedMention">
    <w:name w:val="Unresolved Mention"/>
    <w:basedOn w:val="DefaultParagraphFont"/>
    <w:uiPriority w:val="99"/>
    <w:semiHidden/>
    <w:unhideWhenUsed/>
    <w:rsid w:val="00E825E5"/>
    <w:rPr>
      <w:color w:val="605E5C"/>
      <w:shd w:val="clear" w:color="auto" w:fill="E1DFDD"/>
    </w:rPr>
  </w:style>
  <w:style w:type="character" w:styleId="CommentReference">
    <w:name w:val="annotation reference"/>
    <w:basedOn w:val="DefaultParagraphFont"/>
    <w:uiPriority w:val="99"/>
    <w:semiHidden/>
    <w:unhideWhenUsed/>
    <w:rsid w:val="002B79DE"/>
    <w:rPr>
      <w:sz w:val="16"/>
      <w:szCs w:val="16"/>
    </w:rPr>
  </w:style>
  <w:style w:type="paragraph" w:styleId="CommentText">
    <w:name w:val="annotation text"/>
    <w:basedOn w:val="Normal"/>
    <w:link w:val="CommentTextChar"/>
    <w:uiPriority w:val="99"/>
    <w:unhideWhenUsed/>
    <w:rsid w:val="002B79DE"/>
    <w:pPr>
      <w:spacing w:line="240" w:lineRule="auto"/>
    </w:pPr>
    <w:rPr>
      <w:sz w:val="20"/>
      <w:szCs w:val="20"/>
    </w:rPr>
  </w:style>
  <w:style w:type="character" w:customStyle="1" w:styleId="CommentTextChar">
    <w:name w:val="Comment Text Char"/>
    <w:basedOn w:val="DefaultParagraphFont"/>
    <w:link w:val="CommentText"/>
    <w:uiPriority w:val="99"/>
    <w:rsid w:val="002B79DE"/>
    <w:rPr>
      <w:sz w:val="20"/>
      <w:szCs w:val="20"/>
    </w:rPr>
  </w:style>
  <w:style w:type="paragraph" w:styleId="CommentSubject">
    <w:name w:val="annotation subject"/>
    <w:basedOn w:val="CommentText"/>
    <w:next w:val="CommentText"/>
    <w:link w:val="CommentSubjectChar"/>
    <w:uiPriority w:val="99"/>
    <w:semiHidden/>
    <w:unhideWhenUsed/>
    <w:rsid w:val="002B79DE"/>
    <w:rPr>
      <w:b/>
      <w:bCs/>
    </w:rPr>
  </w:style>
  <w:style w:type="character" w:customStyle="1" w:styleId="CommentSubjectChar">
    <w:name w:val="Comment Subject Char"/>
    <w:basedOn w:val="CommentTextChar"/>
    <w:link w:val="CommentSubject"/>
    <w:uiPriority w:val="99"/>
    <w:semiHidden/>
    <w:rsid w:val="002B79DE"/>
    <w:rPr>
      <w:b/>
      <w:bCs/>
      <w:sz w:val="20"/>
      <w:szCs w:val="20"/>
    </w:rPr>
  </w:style>
  <w:style w:type="paragraph" w:styleId="BalloonText">
    <w:name w:val="Balloon Text"/>
    <w:basedOn w:val="Normal"/>
    <w:link w:val="BalloonTextChar"/>
    <w:uiPriority w:val="99"/>
    <w:semiHidden/>
    <w:unhideWhenUsed/>
    <w:rsid w:val="002B79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9DE"/>
    <w:rPr>
      <w:rFonts w:ascii="Segoe UI" w:hAnsi="Segoe UI" w:cs="Segoe UI"/>
      <w:sz w:val="18"/>
      <w:szCs w:val="18"/>
    </w:rPr>
  </w:style>
  <w:style w:type="table" w:styleId="TableGrid">
    <w:name w:val="Table Grid"/>
    <w:basedOn w:val="TableNormal"/>
    <w:uiPriority w:val="39"/>
    <w:rsid w:val="00251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5A52"/>
    <w:pPr>
      <w:spacing w:after="0" w:line="240" w:lineRule="auto"/>
    </w:pPr>
  </w:style>
  <w:style w:type="paragraph" w:customStyle="1" w:styleId="tittel">
    <w:name w:val="tittel"/>
    <w:basedOn w:val="Normal"/>
    <w:rsid w:val="008B40D0"/>
    <w:pPr>
      <w:spacing w:after="340" w:line="600" w:lineRule="exact"/>
    </w:pPr>
    <w:rPr>
      <w:rFonts w:ascii="Arial" w:hAnsi="Arial" w:cs="Arial"/>
      <w:b/>
      <w:bCs/>
      <w:color w:val="000000"/>
      <w:spacing w:val="9"/>
      <w:sz w:val="48"/>
      <w:szCs w:val="48"/>
      <w:u w:color="000000"/>
      <w:lang w:val="en-US" w:eastAsia="ja-JP"/>
    </w:rPr>
  </w:style>
  <w:style w:type="numbering" w:customStyle="1" w:styleId="CurrentList1">
    <w:name w:val="Current List1"/>
    <w:uiPriority w:val="99"/>
    <w:rsid w:val="00DB21D2"/>
    <w:pPr>
      <w:numPr>
        <w:numId w:val="16"/>
      </w:numPr>
    </w:pPr>
  </w:style>
  <w:style w:type="character" w:styleId="FollowedHyperlink">
    <w:name w:val="FollowedHyperlink"/>
    <w:basedOn w:val="DefaultParagraphFont"/>
    <w:uiPriority w:val="99"/>
    <w:semiHidden/>
    <w:unhideWhenUsed/>
    <w:rsid w:val="00045B9F"/>
    <w:rPr>
      <w:color w:val="954F72" w:themeColor="followedHyperlink"/>
      <w:u w:val="single"/>
    </w:rPr>
  </w:style>
  <w:style w:type="paragraph" w:styleId="NormalWeb">
    <w:name w:val="Normal (Web)"/>
    <w:basedOn w:val="Normal"/>
    <w:uiPriority w:val="99"/>
    <w:semiHidden/>
    <w:unhideWhenUsed/>
    <w:rsid w:val="007A04EA"/>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17466">
      <w:bodyDiv w:val="1"/>
      <w:marLeft w:val="0"/>
      <w:marRight w:val="0"/>
      <w:marTop w:val="0"/>
      <w:marBottom w:val="0"/>
      <w:divBdr>
        <w:top w:val="none" w:sz="0" w:space="0" w:color="auto"/>
        <w:left w:val="none" w:sz="0" w:space="0" w:color="auto"/>
        <w:bottom w:val="none" w:sz="0" w:space="0" w:color="auto"/>
        <w:right w:val="none" w:sz="0" w:space="0" w:color="auto"/>
      </w:divBdr>
      <w:divsChild>
        <w:div w:id="912131009">
          <w:marLeft w:val="0"/>
          <w:marRight w:val="0"/>
          <w:marTop w:val="0"/>
          <w:marBottom w:val="0"/>
          <w:divBdr>
            <w:top w:val="none" w:sz="0" w:space="0" w:color="auto"/>
            <w:left w:val="none" w:sz="0" w:space="0" w:color="auto"/>
            <w:bottom w:val="none" w:sz="0" w:space="0" w:color="auto"/>
            <w:right w:val="none" w:sz="0" w:space="0" w:color="auto"/>
          </w:divBdr>
        </w:div>
        <w:div w:id="2054695169">
          <w:marLeft w:val="0"/>
          <w:marRight w:val="0"/>
          <w:marTop w:val="0"/>
          <w:marBottom w:val="0"/>
          <w:divBdr>
            <w:top w:val="none" w:sz="0" w:space="0" w:color="auto"/>
            <w:left w:val="none" w:sz="0" w:space="0" w:color="auto"/>
            <w:bottom w:val="none" w:sz="0" w:space="0" w:color="auto"/>
            <w:right w:val="none" w:sz="0" w:space="0" w:color="auto"/>
          </w:divBdr>
        </w:div>
        <w:div w:id="314650084">
          <w:marLeft w:val="0"/>
          <w:marRight w:val="0"/>
          <w:marTop w:val="0"/>
          <w:marBottom w:val="0"/>
          <w:divBdr>
            <w:top w:val="none" w:sz="0" w:space="0" w:color="auto"/>
            <w:left w:val="none" w:sz="0" w:space="0" w:color="auto"/>
            <w:bottom w:val="none" w:sz="0" w:space="0" w:color="auto"/>
            <w:right w:val="none" w:sz="0" w:space="0" w:color="auto"/>
          </w:divBdr>
        </w:div>
        <w:div w:id="199437521">
          <w:marLeft w:val="0"/>
          <w:marRight w:val="0"/>
          <w:marTop w:val="0"/>
          <w:marBottom w:val="0"/>
          <w:divBdr>
            <w:top w:val="none" w:sz="0" w:space="0" w:color="auto"/>
            <w:left w:val="none" w:sz="0" w:space="0" w:color="auto"/>
            <w:bottom w:val="none" w:sz="0" w:space="0" w:color="auto"/>
            <w:right w:val="none" w:sz="0" w:space="0" w:color="auto"/>
          </w:divBdr>
        </w:div>
        <w:div w:id="1605914374">
          <w:marLeft w:val="0"/>
          <w:marRight w:val="0"/>
          <w:marTop w:val="0"/>
          <w:marBottom w:val="0"/>
          <w:divBdr>
            <w:top w:val="none" w:sz="0" w:space="0" w:color="auto"/>
            <w:left w:val="none" w:sz="0" w:space="0" w:color="auto"/>
            <w:bottom w:val="none" w:sz="0" w:space="0" w:color="auto"/>
            <w:right w:val="none" w:sz="0" w:space="0" w:color="auto"/>
          </w:divBdr>
        </w:div>
        <w:div w:id="1272785683">
          <w:marLeft w:val="0"/>
          <w:marRight w:val="0"/>
          <w:marTop w:val="0"/>
          <w:marBottom w:val="0"/>
          <w:divBdr>
            <w:top w:val="none" w:sz="0" w:space="0" w:color="auto"/>
            <w:left w:val="none" w:sz="0" w:space="0" w:color="auto"/>
            <w:bottom w:val="none" w:sz="0" w:space="0" w:color="auto"/>
            <w:right w:val="none" w:sz="0" w:space="0" w:color="auto"/>
          </w:divBdr>
        </w:div>
      </w:divsChild>
    </w:div>
    <w:div w:id="240405920">
      <w:bodyDiv w:val="1"/>
      <w:marLeft w:val="0"/>
      <w:marRight w:val="0"/>
      <w:marTop w:val="0"/>
      <w:marBottom w:val="0"/>
      <w:divBdr>
        <w:top w:val="none" w:sz="0" w:space="0" w:color="auto"/>
        <w:left w:val="none" w:sz="0" w:space="0" w:color="auto"/>
        <w:bottom w:val="none" w:sz="0" w:space="0" w:color="auto"/>
        <w:right w:val="none" w:sz="0" w:space="0" w:color="auto"/>
      </w:divBdr>
    </w:div>
    <w:div w:id="564951394">
      <w:bodyDiv w:val="1"/>
      <w:marLeft w:val="0"/>
      <w:marRight w:val="0"/>
      <w:marTop w:val="0"/>
      <w:marBottom w:val="0"/>
      <w:divBdr>
        <w:top w:val="none" w:sz="0" w:space="0" w:color="auto"/>
        <w:left w:val="none" w:sz="0" w:space="0" w:color="auto"/>
        <w:bottom w:val="none" w:sz="0" w:space="0" w:color="auto"/>
        <w:right w:val="none" w:sz="0" w:space="0" w:color="auto"/>
      </w:divBdr>
    </w:div>
    <w:div w:id="625813622">
      <w:bodyDiv w:val="1"/>
      <w:marLeft w:val="0"/>
      <w:marRight w:val="0"/>
      <w:marTop w:val="0"/>
      <w:marBottom w:val="0"/>
      <w:divBdr>
        <w:top w:val="none" w:sz="0" w:space="0" w:color="auto"/>
        <w:left w:val="none" w:sz="0" w:space="0" w:color="auto"/>
        <w:bottom w:val="none" w:sz="0" w:space="0" w:color="auto"/>
        <w:right w:val="none" w:sz="0" w:space="0" w:color="auto"/>
      </w:divBdr>
    </w:div>
    <w:div w:id="681398737">
      <w:bodyDiv w:val="1"/>
      <w:marLeft w:val="0"/>
      <w:marRight w:val="0"/>
      <w:marTop w:val="0"/>
      <w:marBottom w:val="0"/>
      <w:divBdr>
        <w:top w:val="none" w:sz="0" w:space="0" w:color="auto"/>
        <w:left w:val="none" w:sz="0" w:space="0" w:color="auto"/>
        <w:bottom w:val="none" w:sz="0" w:space="0" w:color="auto"/>
        <w:right w:val="none" w:sz="0" w:space="0" w:color="auto"/>
      </w:divBdr>
      <w:divsChild>
        <w:div w:id="158079406">
          <w:marLeft w:val="0"/>
          <w:marRight w:val="0"/>
          <w:marTop w:val="0"/>
          <w:marBottom w:val="0"/>
          <w:divBdr>
            <w:top w:val="none" w:sz="0" w:space="0" w:color="auto"/>
            <w:left w:val="none" w:sz="0" w:space="0" w:color="auto"/>
            <w:bottom w:val="none" w:sz="0" w:space="0" w:color="auto"/>
            <w:right w:val="none" w:sz="0" w:space="0" w:color="auto"/>
          </w:divBdr>
        </w:div>
        <w:div w:id="1070615533">
          <w:marLeft w:val="0"/>
          <w:marRight w:val="0"/>
          <w:marTop w:val="0"/>
          <w:marBottom w:val="0"/>
          <w:divBdr>
            <w:top w:val="none" w:sz="0" w:space="0" w:color="auto"/>
            <w:left w:val="none" w:sz="0" w:space="0" w:color="auto"/>
            <w:bottom w:val="none" w:sz="0" w:space="0" w:color="auto"/>
            <w:right w:val="none" w:sz="0" w:space="0" w:color="auto"/>
          </w:divBdr>
        </w:div>
        <w:div w:id="1417291484">
          <w:marLeft w:val="0"/>
          <w:marRight w:val="0"/>
          <w:marTop w:val="0"/>
          <w:marBottom w:val="0"/>
          <w:divBdr>
            <w:top w:val="none" w:sz="0" w:space="0" w:color="auto"/>
            <w:left w:val="none" w:sz="0" w:space="0" w:color="auto"/>
            <w:bottom w:val="none" w:sz="0" w:space="0" w:color="auto"/>
            <w:right w:val="none" w:sz="0" w:space="0" w:color="auto"/>
          </w:divBdr>
        </w:div>
        <w:div w:id="1431196703">
          <w:marLeft w:val="0"/>
          <w:marRight w:val="0"/>
          <w:marTop w:val="0"/>
          <w:marBottom w:val="0"/>
          <w:divBdr>
            <w:top w:val="none" w:sz="0" w:space="0" w:color="auto"/>
            <w:left w:val="none" w:sz="0" w:space="0" w:color="auto"/>
            <w:bottom w:val="none" w:sz="0" w:space="0" w:color="auto"/>
            <w:right w:val="none" w:sz="0" w:space="0" w:color="auto"/>
          </w:divBdr>
        </w:div>
        <w:div w:id="1466657828">
          <w:marLeft w:val="0"/>
          <w:marRight w:val="0"/>
          <w:marTop w:val="0"/>
          <w:marBottom w:val="0"/>
          <w:divBdr>
            <w:top w:val="none" w:sz="0" w:space="0" w:color="auto"/>
            <w:left w:val="none" w:sz="0" w:space="0" w:color="auto"/>
            <w:bottom w:val="none" w:sz="0" w:space="0" w:color="auto"/>
            <w:right w:val="none" w:sz="0" w:space="0" w:color="auto"/>
          </w:divBdr>
        </w:div>
        <w:div w:id="1401487611">
          <w:marLeft w:val="0"/>
          <w:marRight w:val="0"/>
          <w:marTop w:val="0"/>
          <w:marBottom w:val="0"/>
          <w:divBdr>
            <w:top w:val="none" w:sz="0" w:space="0" w:color="auto"/>
            <w:left w:val="none" w:sz="0" w:space="0" w:color="auto"/>
            <w:bottom w:val="none" w:sz="0" w:space="0" w:color="auto"/>
            <w:right w:val="none" w:sz="0" w:space="0" w:color="auto"/>
          </w:divBdr>
        </w:div>
      </w:divsChild>
    </w:div>
    <w:div w:id="687952154">
      <w:bodyDiv w:val="1"/>
      <w:marLeft w:val="0"/>
      <w:marRight w:val="0"/>
      <w:marTop w:val="0"/>
      <w:marBottom w:val="0"/>
      <w:divBdr>
        <w:top w:val="none" w:sz="0" w:space="0" w:color="auto"/>
        <w:left w:val="none" w:sz="0" w:space="0" w:color="auto"/>
        <w:bottom w:val="none" w:sz="0" w:space="0" w:color="auto"/>
        <w:right w:val="none" w:sz="0" w:space="0" w:color="auto"/>
      </w:divBdr>
      <w:divsChild>
        <w:div w:id="224799781">
          <w:marLeft w:val="547"/>
          <w:marRight w:val="0"/>
          <w:marTop w:val="0"/>
          <w:marBottom w:val="0"/>
          <w:divBdr>
            <w:top w:val="none" w:sz="0" w:space="0" w:color="auto"/>
            <w:left w:val="none" w:sz="0" w:space="0" w:color="auto"/>
            <w:bottom w:val="none" w:sz="0" w:space="0" w:color="auto"/>
            <w:right w:val="none" w:sz="0" w:space="0" w:color="auto"/>
          </w:divBdr>
        </w:div>
      </w:divsChild>
    </w:div>
    <w:div w:id="702629025">
      <w:bodyDiv w:val="1"/>
      <w:marLeft w:val="0"/>
      <w:marRight w:val="0"/>
      <w:marTop w:val="0"/>
      <w:marBottom w:val="0"/>
      <w:divBdr>
        <w:top w:val="none" w:sz="0" w:space="0" w:color="auto"/>
        <w:left w:val="none" w:sz="0" w:space="0" w:color="auto"/>
        <w:bottom w:val="none" w:sz="0" w:space="0" w:color="auto"/>
        <w:right w:val="none" w:sz="0" w:space="0" w:color="auto"/>
      </w:divBdr>
    </w:div>
    <w:div w:id="750080601">
      <w:bodyDiv w:val="1"/>
      <w:marLeft w:val="0"/>
      <w:marRight w:val="0"/>
      <w:marTop w:val="0"/>
      <w:marBottom w:val="0"/>
      <w:divBdr>
        <w:top w:val="none" w:sz="0" w:space="0" w:color="auto"/>
        <w:left w:val="none" w:sz="0" w:space="0" w:color="auto"/>
        <w:bottom w:val="none" w:sz="0" w:space="0" w:color="auto"/>
        <w:right w:val="none" w:sz="0" w:space="0" w:color="auto"/>
      </w:divBdr>
    </w:div>
    <w:div w:id="806433826">
      <w:bodyDiv w:val="1"/>
      <w:marLeft w:val="0"/>
      <w:marRight w:val="0"/>
      <w:marTop w:val="0"/>
      <w:marBottom w:val="0"/>
      <w:divBdr>
        <w:top w:val="none" w:sz="0" w:space="0" w:color="auto"/>
        <w:left w:val="none" w:sz="0" w:space="0" w:color="auto"/>
        <w:bottom w:val="none" w:sz="0" w:space="0" w:color="auto"/>
        <w:right w:val="none" w:sz="0" w:space="0" w:color="auto"/>
      </w:divBdr>
    </w:div>
    <w:div w:id="829294845">
      <w:bodyDiv w:val="1"/>
      <w:marLeft w:val="0"/>
      <w:marRight w:val="0"/>
      <w:marTop w:val="0"/>
      <w:marBottom w:val="0"/>
      <w:divBdr>
        <w:top w:val="none" w:sz="0" w:space="0" w:color="auto"/>
        <w:left w:val="none" w:sz="0" w:space="0" w:color="auto"/>
        <w:bottom w:val="none" w:sz="0" w:space="0" w:color="auto"/>
        <w:right w:val="none" w:sz="0" w:space="0" w:color="auto"/>
      </w:divBdr>
    </w:div>
    <w:div w:id="882060030">
      <w:bodyDiv w:val="1"/>
      <w:marLeft w:val="0"/>
      <w:marRight w:val="0"/>
      <w:marTop w:val="0"/>
      <w:marBottom w:val="0"/>
      <w:divBdr>
        <w:top w:val="none" w:sz="0" w:space="0" w:color="auto"/>
        <w:left w:val="none" w:sz="0" w:space="0" w:color="auto"/>
        <w:bottom w:val="none" w:sz="0" w:space="0" w:color="auto"/>
        <w:right w:val="none" w:sz="0" w:space="0" w:color="auto"/>
      </w:divBdr>
    </w:div>
    <w:div w:id="888683349">
      <w:bodyDiv w:val="1"/>
      <w:marLeft w:val="0"/>
      <w:marRight w:val="0"/>
      <w:marTop w:val="0"/>
      <w:marBottom w:val="0"/>
      <w:divBdr>
        <w:top w:val="none" w:sz="0" w:space="0" w:color="auto"/>
        <w:left w:val="none" w:sz="0" w:space="0" w:color="auto"/>
        <w:bottom w:val="none" w:sz="0" w:space="0" w:color="auto"/>
        <w:right w:val="none" w:sz="0" w:space="0" w:color="auto"/>
      </w:divBdr>
      <w:divsChild>
        <w:div w:id="1033188500">
          <w:marLeft w:val="0"/>
          <w:marRight w:val="0"/>
          <w:marTop w:val="0"/>
          <w:marBottom w:val="0"/>
          <w:divBdr>
            <w:top w:val="none" w:sz="0" w:space="0" w:color="auto"/>
            <w:left w:val="none" w:sz="0" w:space="0" w:color="auto"/>
            <w:bottom w:val="none" w:sz="0" w:space="0" w:color="auto"/>
            <w:right w:val="none" w:sz="0" w:space="0" w:color="auto"/>
          </w:divBdr>
        </w:div>
        <w:div w:id="772434794">
          <w:marLeft w:val="0"/>
          <w:marRight w:val="0"/>
          <w:marTop w:val="0"/>
          <w:marBottom w:val="0"/>
          <w:divBdr>
            <w:top w:val="none" w:sz="0" w:space="0" w:color="auto"/>
            <w:left w:val="none" w:sz="0" w:space="0" w:color="auto"/>
            <w:bottom w:val="none" w:sz="0" w:space="0" w:color="auto"/>
            <w:right w:val="none" w:sz="0" w:space="0" w:color="auto"/>
          </w:divBdr>
        </w:div>
        <w:div w:id="1825470929">
          <w:marLeft w:val="0"/>
          <w:marRight w:val="0"/>
          <w:marTop w:val="0"/>
          <w:marBottom w:val="0"/>
          <w:divBdr>
            <w:top w:val="none" w:sz="0" w:space="0" w:color="auto"/>
            <w:left w:val="none" w:sz="0" w:space="0" w:color="auto"/>
            <w:bottom w:val="none" w:sz="0" w:space="0" w:color="auto"/>
            <w:right w:val="none" w:sz="0" w:space="0" w:color="auto"/>
          </w:divBdr>
        </w:div>
        <w:div w:id="1735421380">
          <w:marLeft w:val="0"/>
          <w:marRight w:val="0"/>
          <w:marTop w:val="0"/>
          <w:marBottom w:val="0"/>
          <w:divBdr>
            <w:top w:val="none" w:sz="0" w:space="0" w:color="auto"/>
            <w:left w:val="none" w:sz="0" w:space="0" w:color="auto"/>
            <w:bottom w:val="none" w:sz="0" w:space="0" w:color="auto"/>
            <w:right w:val="none" w:sz="0" w:space="0" w:color="auto"/>
          </w:divBdr>
        </w:div>
        <w:div w:id="500437398">
          <w:marLeft w:val="0"/>
          <w:marRight w:val="0"/>
          <w:marTop w:val="0"/>
          <w:marBottom w:val="0"/>
          <w:divBdr>
            <w:top w:val="none" w:sz="0" w:space="0" w:color="auto"/>
            <w:left w:val="none" w:sz="0" w:space="0" w:color="auto"/>
            <w:bottom w:val="none" w:sz="0" w:space="0" w:color="auto"/>
            <w:right w:val="none" w:sz="0" w:space="0" w:color="auto"/>
          </w:divBdr>
        </w:div>
      </w:divsChild>
    </w:div>
    <w:div w:id="929312759">
      <w:bodyDiv w:val="1"/>
      <w:marLeft w:val="0"/>
      <w:marRight w:val="0"/>
      <w:marTop w:val="0"/>
      <w:marBottom w:val="0"/>
      <w:divBdr>
        <w:top w:val="none" w:sz="0" w:space="0" w:color="auto"/>
        <w:left w:val="none" w:sz="0" w:space="0" w:color="auto"/>
        <w:bottom w:val="none" w:sz="0" w:space="0" w:color="auto"/>
        <w:right w:val="none" w:sz="0" w:space="0" w:color="auto"/>
      </w:divBdr>
    </w:div>
    <w:div w:id="958226054">
      <w:bodyDiv w:val="1"/>
      <w:marLeft w:val="0"/>
      <w:marRight w:val="0"/>
      <w:marTop w:val="0"/>
      <w:marBottom w:val="0"/>
      <w:divBdr>
        <w:top w:val="none" w:sz="0" w:space="0" w:color="auto"/>
        <w:left w:val="none" w:sz="0" w:space="0" w:color="auto"/>
        <w:bottom w:val="none" w:sz="0" w:space="0" w:color="auto"/>
        <w:right w:val="none" w:sz="0" w:space="0" w:color="auto"/>
      </w:divBdr>
    </w:div>
    <w:div w:id="1046182119">
      <w:bodyDiv w:val="1"/>
      <w:marLeft w:val="0"/>
      <w:marRight w:val="0"/>
      <w:marTop w:val="0"/>
      <w:marBottom w:val="0"/>
      <w:divBdr>
        <w:top w:val="none" w:sz="0" w:space="0" w:color="auto"/>
        <w:left w:val="none" w:sz="0" w:space="0" w:color="auto"/>
        <w:bottom w:val="none" w:sz="0" w:space="0" w:color="auto"/>
        <w:right w:val="none" w:sz="0" w:space="0" w:color="auto"/>
      </w:divBdr>
    </w:div>
    <w:div w:id="1088504447">
      <w:bodyDiv w:val="1"/>
      <w:marLeft w:val="0"/>
      <w:marRight w:val="0"/>
      <w:marTop w:val="0"/>
      <w:marBottom w:val="0"/>
      <w:divBdr>
        <w:top w:val="none" w:sz="0" w:space="0" w:color="auto"/>
        <w:left w:val="none" w:sz="0" w:space="0" w:color="auto"/>
        <w:bottom w:val="none" w:sz="0" w:space="0" w:color="auto"/>
        <w:right w:val="none" w:sz="0" w:space="0" w:color="auto"/>
      </w:divBdr>
    </w:div>
    <w:div w:id="1098908478">
      <w:bodyDiv w:val="1"/>
      <w:marLeft w:val="0"/>
      <w:marRight w:val="0"/>
      <w:marTop w:val="0"/>
      <w:marBottom w:val="0"/>
      <w:divBdr>
        <w:top w:val="none" w:sz="0" w:space="0" w:color="auto"/>
        <w:left w:val="none" w:sz="0" w:space="0" w:color="auto"/>
        <w:bottom w:val="none" w:sz="0" w:space="0" w:color="auto"/>
        <w:right w:val="none" w:sz="0" w:space="0" w:color="auto"/>
      </w:divBdr>
    </w:div>
    <w:div w:id="1154446564">
      <w:bodyDiv w:val="1"/>
      <w:marLeft w:val="0"/>
      <w:marRight w:val="0"/>
      <w:marTop w:val="0"/>
      <w:marBottom w:val="0"/>
      <w:divBdr>
        <w:top w:val="none" w:sz="0" w:space="0" w:color="auto"/>
        <w:left w:val="none" w:sz="0" w:space="0" w:color="auto"/>
        <w:bottom w:val="none" w:sz="0" w:space="0" w:color="auto"/>
        <w:right w:val="none" w:sz="0" w:space="0" w:color="auto"/>
      </w:divBdr>
      <w:divsChild>
        <w:div w:id="792140621">
          <w:marLeft w:val="0"/>
          <w:marRight w:val="0"/>
          <w:marTop w:val="0"/>
          <w:marBottom w:val="0"/>
          <w:divBdr>
            <w:top w:val="none" w:sz="0" w:space="0" w:color="auto"/>
            <w:left w:val="none" w:sz="0" w:space="0" w:color="auto"/>
            <w:bottom w:val="none" w:sz="0" w:space="0" w:color="auto"/>
            <w:right w:val="none" w:sz="0" w:space="0" w:color="auto"/>
          </w:divBdr>
        </w:div>
        <w:div w:id="1982614132">
          <w:marLeft w:val="0"/>
          <w:marRight w:val="0"/>
          <w:marTop w:val="0"/>
          <w:marBottom w:val="0"/>
          <w:divBdr>
            <w:top w:val="none" w:sz="0" w:space="0" w:color="auto"/>
            <w:left w:val="none" w:sz="0" w:space="0" w:color="auto"/>
            <w:bottom w:val="none" w:sz="0" w:space="0" w:color="auto"/>
            <w:right w:val="none" w:sz="0" w:space="0" w:color="auto"/>
          </w:divBdr>
        </w:div>
        <w:div w:id="1344238156">
          <w:marLeft w:val="0"/>
          <w:marRight w:val="0"/>
          <w:marTop w:val="0"/>
          <w:marBottom w:val="0"/>
          <w:divBdr>
            <w:top w:val="none" w:sz="0" w:space="0" w:color="auto"/>
            <w:left w:val="none" w:sz="0" w:space="0" w:color="auto"/>
            <w:bottom w:val="none" w:sz="0" w:space="0" w:color="auto"/>
            <w:right w:val="none" w:sz="0" w:space="0" w:color="auto"/>
          </w:divBdr>
        </w:div>
        <w:div w:id="2060744095">
          <w:marLeft w:val="0"/>
          <w:marRight w:val="0"/>
          <w:marTop w:val="0"/>
          <w:marBottom w:val="0"/>
          <w:divBdr>
            <w:top w:val="none" w:sz="0" w:space="0" w:color="auto"/>
            <w:left w:val="none" w:sz="0" w:space="0" w:color="auto"/>
            <w:bottom w:val="none" w:sz="0" w:space="0" w:color="auto"/>
            <w:right w:val="none" w:sz="0" w:space="0" w:color="auto"/>
          </w:divBdr>
        </w:div>
        <w:div w:id="2017151149">
          <w:marLeft w:val="0"/>
          <w:marRight w:val="0"/>
          <w:marTop w:val="0"/>
          <w:marBottom w:val="0"/>
          <w:divBdr>
            <w:top w:val="none" w:sz="0" w:space="0" w:color="auto"/>
            <w:left w:val="none" w:sz="0" w:space="0" w:color="auto"/>
            <w:bottom w:val="none" w:sz="0" w:space="0" w:color="auto"/>
            <w:right w:val="none" w:sz="0" w:space="0" w:color="auto"/>
          </w:divBdr>
        </w:div>
      </w:divsChild>
    </w:div>
    <w:div w:id="1155993793">
      <w:bodyDiv w:val="1"/>
      <w:marLeft w:val="0"/>
      <w:marRight w:val="0"/>
      <w:marTop w:val="0"/>
      <w:marBottom w:val="0"/>
      <w:divBdr>
        <w:top w:val="none" w:sz="0" w:space="0" w:color="auto"/>
        <w:left w:val="none" w:sz="0" w:space="0" w:color="auto"/>
        <w:bottom w:val="none" w:sz="0" w:space="0" w:color="auto"/>
        <w:right w:val="none" w:sz="0" w:space="0" w:color="auto"/>
      </w:divBdr>
      <w:divsChild>
        <w:div w:id="763186763">
          <w:marLeft w:val="0"/>
          <w:marRight w:val="0"/>
          <w:marTop w:val="0"/>
          <w:marBottom w:val="0"/>
          <w:divBdr>
            <w:top w:val="none" w:sz="0" w:space="0" w:color="auto"/>
            <w:left w:val="none" w:sz="0" w:space="0" w:color="auto"/>
            <w:bottom w:val="none" w:sz="0" w:space="0" w:color="auto"/>
            <w:right w:val="none" w:sz="0" w:space="0" w:color="auto"/>
          </w:divBdr>
        </w:div>
        <w:div w:id="652150165">
          <w:marLeft w:val="0"/>
          <w:marRight w:val="0"/>
          <w:marTop w:val="0"/>
          <w:marBottom w:val="0"/>
          <w:divBdr>
            <w:top w:val="none" w:sz="0" w:space="0" w:color="auto"/>
            <w:left w:val="none" w:sz="0" w:space="0" w:color="auto"/>
            <w:bottom w:val="none" w:sz="0" w:space="0" w:color="auto"/>
            <w:right w:val="none" w:sz="0" w:space="0" w:color="auto"/>
          </w:divBdr>
        </w:div>
        <w:div w:id="595406216">
          <w:marLeft w:val="0"/>
          <w:marRight w:val="0"/>
          <w:marTop w:val="0"/>
          <w:marBottom w:val="0"/>
          <w:divBdr>
            <w:top w:val="none" w:sz="0" w:space="0" w:color="auto"/>
            <w:left w:val="none" w:sz="0" w:space="0" w:color="auto"/>
            <w:bottom w:val="none" w:sz="0" w:space="0" w:color="auto"/>
            <w:right w:val="none" w:sz="0" w:space="0" w:color="auto"/>
          </w:divBdr>
        </w:div>
        <w:div w:id="1501655147">
          <w:marLeft w:val="0"/>
          <w:marRight w:val="0"/>
          <w:marTop w:val="0"/>
          <w:marBottom w:val="0"/>
          <w:divBdr>
            <w:top w:val="none" w:sz="0" w:space="0" w:color="auto"/>
            <w:left w:val="none" w:sz="0" w:space="0" w:color="auto"/>
            <w:bottom w:val="none" w:sz="0" w:space="0" w:color="auto"/>
            <w:right w:val="none" w:sz="0" w:space="0" w:color="auto"/>
          </w:divBdr>
        </w:div>
        <w:div w:id="1906261664">
          <w:marLeft w:val="0"/>
          <w:marRight w:val="0"/>
          <w:marTop w:val="0"/>
          <w:marBottom w:val="0"/>
          <w:divBdr>
            <w:top w:val="none" w:sz="0" w:space="0" w:color="auto"/>
            <w:left w:val="none" w:sz="0" w:space="0" w:color="auto"/>
            <w:bottom w:val="none" w:sz="0" w:space="0" w:color="auto"/>
            <w:right w:val="none" w:sz="0" w:space="0" w:color="auto"/>
          </w:divBdr>
        </w:div>
        <w:div w:id="368920922">
          <w:marLeft w:val="0"/>
          <w:marRight w:val="0"/>
          <w:marTop w:val="0"/>
          <w:marBottom w:val="0"/>
          <w:divBdr>
            <w:top w:val="none" w:sz="0" w:space="0" w:color="auto"/>
            <w:left w:val="none" w:sz="0" w:space="0" w:color="auto"/>
            <w:bottom w:val="none" w:sz="0" w:space="0" w:color="auto"/>
            <w:right w:val="none" w:sz="0" w:space="0" w:color="auto"/>
          </w:divBdr>
        </w:div>
        <w:div w:id="573929602">
          <w:marLeft w:val="0"/>
          <w:marRight w:val="0"/>
          <w:marTop w:val="0"/>
          <w:marBottom w:val="0"/>
          <w:divBdr>
            <w:top w:val="none" w:sz="0" w:space="0" w:color="auto"/>
            <w:left w:val="none" w:sz="0" w:space="0" w:color="auto"/>
            <w:bottom w:val="none" w:sz="0" w:space="0" w:color="auto"/>
            <w:right w:val="none" w:sz="0" w:space="0" w:color="auto"/>
          </w:divBdr>
        </w:div>
        <w:div w:id="1164081850">
          <w:marLeft w:val="0"/>
          <w:marRight w:val="0"/>
          <w:marTop w:val="0"/>
          <w:marBottom w:val="0"/>
          <w:divBdr>
            <w:top w:val="none" w:sz="0" w:space="0" w:color="auto"/>
            <w:left w:val="none" w:sz="0" w:space="0" w:color="auto"/>
            <w:bottom w:val="none" w:sz="0" w:space="0" w:color="auto"/>
            <w:right w:val="none" w:sz="0" w:space="0" w:color="auto"/>
          </w:divBdr>
        </w:div>
        <w:div w:id="1576821408">
          <w:marLeft w:val="0"/>
          <w:marRight w:val="0"/>
          <w:marTop w:val="0"/>
          <w:marBottom w:val="0"/>
          <w:divBdr>
            <w:top w:val="none" w:sz="0" w:space="0" w:color="auto"/>
            <w:left w:val="none" w:sz="0" w:space="0" w:color="auto"/>
            <w:bottom w:val="none" w:sz="0" w:space="0" w:color="auto"/>
            <w:right w:val="none" w:sz="0" w:space="0" w:color="auto"/>
          </w:divBdr>
        </w:div>
        <w:div w:id="1134829464">
          <w:marLeft w:val="0"/>
          <w:marRight w:val="0"/>
          <w:marTop w:val="0"/>
          <w:marBottom w:val="0"/>
          <w:divBdr>
            <w:top w:val="none" w:sz="0" w:space="0" w:color="auto"/>
            <w:left w:val="none" w:sz="0" w:space="0" w:color="auto"/>
            <w:bottom w:val="none" w:sz="0" w:space="0" w:color="auto"/>
            <w:right w:val="none" w:sz="0" w:space="0" w:color="auto"/>
          </w:divBdr>
        </w:div>
        <w:div w:id="676887211">
          <w:marLeft w:val="0"/>
          <w:marRight w:val="0"/>
          <w:marTop w:val="0"/>
          <w:marBottom w:val="0"/>
          <w:divBdr>
            <w:top w:val="none" w:sz="0" w:space="0" w:color="auto"/>
            <w:left w:val="none" w:sz="0" w:space="0" w:color="auto"/>
            <w:bottom w:val="none" w:sz="0" w:space="0" w:color="auto"/>
            <w:right w:val="none" w:sz="0" w:space="0" w:color="auto"/>
          </w:divBdr>
        </w:div>
        <w:div w:id="443430312">
          <w:marLeft w:val="0"/>
          <w:marRight w:val="0"/>
          <w:marTop w:val="0"/>
          <w:marBottom w:val="0"/>
          <w:divBdr>
            <w:top w:val="none" w:sz="0" w:space="0" w:color="auto"/>
            <w:left w:val="none" w:sz="0" w:space="0" w:color="auto"/>
            <w:bottom w:val="none" w:sz="0" w:space="0" w:color="auto"/>
            <w:right w:val="none" w:sz="0" w:space="0" w:color="auto"/>
          </w:divBdr>
        </w:div>
        <w:div w:id="282227024">
          <w:marLeft w:val="0"/>
          <w:marRight w:val="0"/>
          <w:marTop w:val="0"/>
          <w:marBottom w:val="0"/>
          <w:divBdr>
            <w:top w:val="none" w:sz="0" w:space="0" w:color="auto"/>
            <w:left w:val="none" w:sz="0" w:space="0" w:color="auto"/>
            <w:bottom w:val="none" w:sz="0" w:space="0" w:color="auto"/>
            <w:right w:val="none" w:sz="0" w:space="0" w:color="auto"/>
          </w:divBdr>
        </w:div>
        <w:div w:id="566308726">
          <w:marLeft w:val="0"/>
          <w:marRight w:val="0"/>
          <w:marTop w:val="0"/>
          <w:marBottom w:val="0"/>
          <w:divBdr>
            <w:top w:val="none" w:sz="0" w:space="0" w:color="auto"/>
            <w:left w:val="none" w:sz="0" w:space="0" w:color="auto"/>
            <w:bottom w:val="none" w:sz="0" w:space="0" w:color="auto"/>
            <w:right w:val="none" w:sz="0" w:space="0" w:color="auto"/>
          </w:divBdr>
        </w:div>
        <w:div w:id="1491866060">
          <w:marLeft w:val="0"/>
          <w:marRight w:val="0"/>
          <w:marTop w:val="0"/>
          <w:marBottom w:val="0"/>
          <w:divBdr>
            <w:top w:val="none" w:sz="0" w:space="0" w:color="auto"/>
            <w:left w:val="none" w:sz="0" w:space="0" w:color="auto"/>
            <w:bottom w:val="none" w:sz="0" w:space="0" w:color="auto"/>
            <w:right w:val="none" w:sz="0" w:space="0" w:color="auto"/>
          </w:divBdr>
        </w:div>
      </w:divsChild>
    </w:div>
    <w:div w:id="1161121378">
      <w:bodyDiv w:val="1"/>
      <w:marLeft w:val="0"/>
      <w:marRight w:val="0"/>
      <w:marTop w:val="0"/>
      <w:marBottom w:val="0"/>
      <w:divBdr>
        <w:top w:val="none" w:sz="0" w:space="0" w:color="auto"/>
        <w:left w:val="none" w:sz="0" w:space="0" w:color="auto"/>
        <w:bottom w:val="none" w:sz="0" w:space="0" w:color="auto"/>
        <w:right w:val="none" w:sz="0" w:space="0" w:color="auto"/>
      </w:divBdr>
      <w:divsChild>
        <w:div w:id="464155312">
          <w:marLeft w:val="0"/>
          <w:marRight w:val="0"/>
          <w:marTop w:val="0"/>
          <w:marBottom w:val="0"/>
          <w:divBdr>
            <w:top w:val="none" w:sz="0" w:space="0" w:color="auto"/>
            <w:left w:val="none" w:sz="0" w:space="0" w:color="auto"/>
            <w:bottom w:val="none" w:sz="0" w:space="0" w:color="auto"/>
            <w:right w:val="none" w:sz="0" w:space="0" w:color="auto"/>
          </w:divBdr>
        </w:div>
        <w:div w:id="2135051466">
          <w:marLeft w:val="0"/>
          <w:marRight w:val="0"/>
          <w:marTop w:val="0"/>
          <w:marBottom w:val="0"/>
          <w:divBdr>
            <w:top w:val="none" w:sz="0" w:space="0" w:color="auto"/>
            <w:left w:val="none" w:sz="0" w:space="0" w:color="auto"/>
            <w:bottom w:val="none" w:sz="0" w:space="0" w:color="auto"/>
            <w:right w:val="none" w:sz="0" w:space="0" w:color="auto"/>
          </w:divBdr>
        </w:div>
        <w:div w:id="2085030429">
          <w:marLeft w:val="0"/>
          <w:marRight w:val="0"/>
          <w:marTop w:val="0"/>
          <w:marBottom w:val="0"/>
          <w:divBdr>
            <w:top w:val="none" w:sz="0" w:space="0" w:color="auto"/>
            <w:left w:val="none" w:sz="0" w:space="0" w:color="auto"/>
            <w:bottom w:val="none" w:sz="0" w:space="0" w:color="auto"/>
            <w:right w:val="none" w:sz="0" w:space="0" w:color="auto"/>
          </w:divBdr>
        </w:div>
        <w:div w:id="237402855">
          <w:marLeft w:val="0"/>
          <w:marRight w:val="0"/>
          <w:marTop w:val="0"/>
          <w:marBottom w:val="0"/>
          <w:divBdr>
            <w:top w:val="none" w:sz="0" w:space="0" w:color="auto"/>
            <w:left w:val="none" w:sz="0" w:space="0" w:color="auto"/>
            <w:bottom w:val="none" w:sz="0" w:space="0" w:color="auto"/>
            <w:right w:val="none" w:sz="0" w:space="0" w:color="auto"/>
          </w:divBdr>
        </w:div>
        <w:div w:id="393821280">
          <w:marLeft w:val="0"/>
          <w:marRight w:val="0"/>
          <w:marTop w:val="0"/>
          <w:marBottom w:val="0"/>
          <w:divBdr>
            <w:top w:val="none" w:sz="0" w:space="0" w:color="auto"/>
            <w:left w:val="none" w:sz="0" w:space="0" w:color="auto"/>
            <w:bottom w:val="none" w:sz="0" w:space="0" w:color="auto"/>
            <w:right w:val="none" w:sz="0" w:space="0" w:color="auto"/>
          </w:divBdr>
        </w:div>
        <w:div w:id="1443569097">
          <w:marLeft w:val="0"/>
          <w:marRight w:val="0"/>
          <w:marTop w:val="0"/>
          <w:marBottom w:val="0"/>
          <w:divBdr>
            <w:top w:val="none" w:sz="0" w:space="0" w:color="auto"/>
            <w:left w:val="none" w:sz="0" w:space="0" w:color="auto"/>
            <w:bottom w:val="none" w:sz="0" w:space="0" w:color="auto"/>
            <w:right w:val="none" w:sz="0" w:space="0" w:color="auto"/>
          </w:divBdr>
        </w:div>
        <w:div w:id="846869457">
          <w:marLeft w:val="0"/>
          <w:marRight w:val="0"/>
          <w:marTop w:val="0"/>
          <w:marBottom w:val="0"/>
          <w:divBdr>
            <w:top w:val="none" w:sz="0" w:space="0" w:color="auto"/>
            <w:left w:val="none" w:sz="0" w:space="0" w:color="auto"/>
            <w:bottom w:val="none" w:sz="0" w:space="0" w:color="auto"/>
            <w:right w:val="none" w:sz="0" w:space="0" w:color="auto"/>
          </w:divBdr>
        </w:div>
        <w:div w:id="1969047415">
          <w:marLeft w:val="0"/>
          <w:marRight w:val="0"/>
          <w:marTop w:val="0"/>
          <w:marBottom w:val="0"/>
          <w:divBdr>
            <w:top w:val="none" w:sz="0" w:space="0" w:color="auto"/>
            <w:left w:val="none" w:sz="0" w:space="0" w:color="auto"/>
            <w:bottom w:val="none" w:sz="0" w:space="0" w:color="auto"/>
            <w:right w:val="none" w:sz="0" w:space="0" w:color="auto"/>
          </w:divBdr>
        </w:div>
        <w:div w:id="1043945559">
          <w:marLeft w:val="0"/>
          <w:marRight w:val="0"/>
          <w:marTop w:val="0"/>
          <w:marBottom w:val="0"/>
          <w:divBdr>
            <w:top w:val="none" w:sz="0" w:space="0" w:color="auto"/>
            <w:left w:val="none" w:sz="0" w:space="0" w:color="auto"/>
            <w:bottom w:val="none" w:sz="0" w:space="0" w:color="auto"/>
            <w:right w:val="none" w:sz="0" w:space="0" w:color="auto"/>
          </w:divBdr>
        </w:div>
        <w:div w:id="759108412">
          <w:marLeft w:val="0"/>
          <w:marRight w:val="0"/>
          <w:marTop w:val="0"/>
          <w:marBottom w:val="0"/>
          <w:divBdr>
            <w:top w:val="none" w:sz="0" w:space="0" w:color="auto"/>
            <w:left w:val="none" w:sz="0" w:space="0" w:color="auto"/>
            <w:bottom w:val="none" w:sz="0" w:space="0" w:color="auto"/>
            <w:right w:val="none" w:sz="0" w:space="0" w:color="auto"/>
          </w:divBdr>
        </w:div>
        <w:div w:id="1808887351">
          <w:marLeft w:val="0"/>
          <w:marRight w:val="0"/>
          <w:marTop w:val="0"/>
          <w:marBottom w:val="0"/>
          <w:divBdr>
            <w:top w:val="none" w:sz="0" w:space="0" w:color="auto"/>
            <w:left w:val="none" w:sz="0" w:space="0" w:color="auto"/>
            <w:bottom w:val="none" w:sz="0" w:space="0" w:color="auto"/>
            <w:right w:val="none" w:sz="0" w:space="0" w:color="auto"/>
          </w:divBdr>
        </w:div>
        <w:div w:id="1310744668">
          <w:marLeft w:val="0"/>
          <w:marRight w:val="0"/>
          <w:marTop w:val="0"/>
          <w:marBottom w:val="0"/>
          <w:divBdr>
            <w:top w:val="none" w:sz="0" w:space="0" w:color="auto"/>
            <w:left w:val="none" w:sz="0" w:space="0" w:color="auto"/>
            <w:bottom w:val="none" w:sz="0" w:space="0" w:color="auto"/>
            <w:right w:val="none" w:sz="0" w:space="0" w:color="auto"/>
          </w:divBdr>
        </w:div>
        <w:div w:id="1109274824">
          <w:marLeft w:val="0"/>
          <w:marRight w:val="0"/>
          <w:marTop w:val="0"/>
          <w:marBottom w:val="0"/>
          <w:divBdr>
            <w:top w:val="none" w:sz="0" w:space="0" w:color="auto"/>
            <w:left w:val="none" w:sz="0" w:space="0" w:color="auto"/>
            <w:bottom w:val="none" w:sz="0" w:space="0" w:color="auto"/>
            <w:right w:val="none" w:sz="0" w:space="0" w:color="auto"/>
          </w:divBdr>
        </w:div>
        <w:div w:id="2026783503">
          <w:marLeft w:val="0"/>
          <w:marRight w:val="0"/>
          <w:marTop w:val="0"/>
          <w:marBottom w:val="0"/>
          <w:divBdr>
            <w:top w:val="none" w:sz="0" w:space="0" w:color="auto"/>
            <w:left w:val="none" w:sz="0" w:space="0" w:color="auto"/>
            <w:bottom w:val="none" w:sz="0" w:space="0" w:color="auto"/>
            <w:right w:val="none" w:sz="0" w:space="0" w:color="auto"/>
          </w:divBdr>
        </w:div>
        <w:div w:id="848762184">
          <w:marLeft w:val="0"/>
          <w:marRight w:val="0"/>
          <w:marTop w:val="0"/>
          <w:marBottom w:val="0"/>
          <w:divBdr>
            <w:top w:val="none" w:sz="0" w:space="0" w:color="auto"/>
            <w:left w:val="none" w:sz="0" w:space="0" w:color="auto"/>
            <w:bottom w:val="none" w:sz="0" w:space="0" w:color="auto"/>
            <w:right w:val="none" w:sz="0" w:space="0" w:color="auto"/>
          </w:divBdr>
        </w:div>
        <w:div w:id="58287818">
          <w:marLeft w:val="0"/>
          <w:marRight w:val="0"/>
          <w:marTop w:val="0"/>
          <w:marBottom w:val="0"/>
          <w:divBdr>
            <w:top w:val="none" w:sz="0" w:space="0" w:color="auto"/>
            <w:left w:val="none" w:sz="0" w:space="0" w:color="auto"/>
            <w:bottom w:val="none" w:sz="0" w:space="0" w:color="auto"/>
            <w:right w:val="none" w:sz="0" w:space="0" w:color="auto"/>
          </w:divBdr>
        </w:div>
        <w:div w:id="165168386">
          <w:marLeft w:val="0"/>
          <w:marRight w:val="0"/>
          <w:marTop w:val="0"/>
          <w:marBottom w:val="0"/>
          <w:divBdr>
            <w:top w:val="none" w:sz="0" w:space="0" w:color="auto"/>
            <w:left w:val="none" w:sz="0" w:space="0" w:color="auto"/>
            <w:bottom w:val="none" w:sz="0" w:space="0" w:color="auto"/>
            <w:right w:val="none" w:sz="0" w:space="0" w:color="auto"/>
          </w:divBdr>
        </w:div>
        <w:div w:id="208155210">
          <w:marLeft w:val="0"/>
          <w:marRight w:val="0"/>
          <w:marTop w:val="0"/>
          <w:marBottom w:val="0"/>
          <w:divBdr>
            <w:top w:val="none" w:sz="0" w:space="0" w:color="auto"/>
            <w:left w:val="none" w:sz="0" w:space="0" w:color="auto"/>
            <w:bottom w:val="none" w:sz="0" w:space="0" w:color="auto"/>
            <w:right w:val="none" w:sz="0" w:space="0" w:color="auto"/>
          </w:divBdr>
        </w:div>
        <w:div w:id="1575310618">
          <w:marLeft w:val="0"/>
          <w:marRight w:val="0"/>
          <w:marTop w:val="0"/>
          <w:marBottom w:val="0"/>
          <w:divBdr>
            <w:top w:val="none" w:sz="0" w:space="0" w:color="auto"/>
            <w:left w:val="none" w:sz="0" w:space="0" w:color="auto"/>
            <w:bottom w:val="none" w:sz="0" w:space="0" w:color="auto"/>
            <w:right w:val="none" w:sz="0" w:space="0" w:color="auto"/>
          </w:divBdr>
        </w:div>
        <w:div w:id="1461805326">
          <w:marLeft w:val="0"/>
          <w:marRight w:val="0"/>
          <w:marTop w:val="0"/>
          <w:marBottom w:val="0"/>
          <w:divBdr>
            <w:top w:val="none" w:sz="0" w:space="0" w:color="auto"/>
            <w:left w:val="none" w:sz="0" w:space="0" w:color="auto"/>
            <w:bottom w:val="none" w:sz="0" w:space="0" w:color="auto"/>
            <w:right w:val="none" w:sz="0" w:space="0" w:color="auto"/>
          </w:divBdr>
        </w:div>
        <w:div w:id="129828322">
          <w:marLeft w:val="0"/>
          <w:marRight w:val="0"/>
          <w:marTop w:val="0"/>
          <w:marBottom w:val="0"/>
          <w:divBdr>
            <w:top w:val="none" w:sz="0" w:space="0" w:color="auto"/>
            <w:left w:val="none" w:sz="0" w:space="0" w:color="auto"/>
            <w:bottom w:val="none" w:sz="0" w:space="0" w:color="auto"/>
            <w:right w:val="none" w:sz="0" w:space="0" w:color="auto"/>
          </w:divBdr>
        </w:div>
        <w:div w:id="1187016401">
          <w:marLeft w:val="0"/>
          <w:marRight w:val="0"/>
          <w:marTop w:val="0"/>
          <w:marBottom w:val="0"/>
          <w:divBdr>
            <w:top w:val="none" w:sz="0" w:space="0" w:color="auto"/>
            <w:left w:val="none" w:sz="0" w:space="0" w:color="auto"/>
            <w:bottom w:val="none" w:sz="0" w:space="0" w:color="auto"/>
            <w:right w:val="none" w:sz="0" w:space="0" w:color="auto"/>
          </w:divBdr>
        </w:div>
        <w:div w:id="4946752">
          <w:marLeft w:val="0"/>
          <w:marRight w:val="0"/>
          <w:marTop w:val="0"/>
          <w:marBottom w:val="0"/>
          <w:divBdr>
            <w:top w:val="none" w:sz="0" w:space="0" w:color="auto"/>
            <w:left w:val="none" w:sz="0" w:space="0" w:color="auto"/>
            <w:bottom w:val="none" w:sz="0" w:space="0" w:color="auto"/>
            <w:right w:val="none" w:sz="0" w:space="0" w:color="auto"/>
          </w:divBdr>
        </w:div>
        <w:div w:id="1919243106">
          <w:marLeft w:val="0"/>
          <w:marRight w:val="0"/>
          <w:marTop w:val="0"/>
          <w:marBottom w:val="0"/>
          <w:divBdr>
            <w:top w:val="none" w:sz="0" w:space="0" w:color="auto"/>
            <w:left w:val="none" w:sz="0" w:space="0" w:color="auto"/>
            <w:bottom w:val="none" w:sz="0" w:space="0" w:color="auto"/>
            <w:right w:val="none" w:sz="0" w:space="0" w:color="auto"/>
          </w:divBdr>
        </w:div>
        <w:div w:id="1826389828">
          <w:marLeft w:val="0"/>
          <w:marRight w:val="0"/>
          <w:marTop w:val="0"/>
          <w:marBottom w:val="0"/>
          <w:divBdr>
            <w:top w:val="none" w:sz="0" w:space="0" w:color="auto"/>
            <w:left w:val="none" w:sz="0" w:space="0" w:color="auto"/>
            <w:bottom w:val="none" w:sz="0" w:space="0" w:color="auto"/>
            <w:right w:val="none" w:sz="0" w:space="0" w:color="auto"/>
          </w:divBdr>
        </w:div>
        <w:div w:id="345405554">
          <w:marLeft w:val="0"/>
          <w:marRight w:val="0"/>
          <w:marTop w:val="0"/>
          <w:marBottom w:val="0"/>
          <w:divBdr>
            <w:top w:val="none" w:sz="0" w:space="0" w:color="auto"/>
            <w:left w:val="none" w:sz="0" w:space="0" w:color="auto"/>
            <w:bottom w:val="none" w:sz="0" w:space="0" w:color="auto"/>
            <w:right w:val="none" w:sz="0" w:space="0" w:color="auto"/>
          </w:divBdr>
        </w:div>
        <w:div w:id="1510563542">
          <w:marLeft w:val="0"/>
          <w:marRight w:val="0"/>
          <w:marTop w:val="0"/>
          <w:marBottom w:val="0"/>
          <w:divBdr>
            <w:top w:val="none" w:sz="0" w:space="0" w:color="auto"/>
            <w:left w:val="none" w:sz="0" w:space="0" w:color="auto"/>
            <w:bottom w:val="none" w:sz="0" w:space="0" w:color="auto"/>
            <w:right w:val="none" w:sz="0" w:space="0" w:color="auto"/>
          </w:divBdr>
        </w:div>
        <w:div w:id="1497648069">
          <w:marLeft w:val="0"/>
          <w:marRight w:val="0"/>
          <w:marTop w:val="0"/>
          <w:marBottom w:val="0"/>
          <w:divBdr>
            <w:top w:val="none" w:sz="0" w:space="0" w:color="auto"/>
            <w:left w:val="none" w:sz="0" w:space="0" w:color="auto"/>
            <w:bottom w:val="none" w:sz="0" w:space="0" w:color="auto"/>
            <w:right w:val="none" w:sz="0" w:space="0" w:color="auto"/>
          </w:divBdr>
        </w:div>
        <w:div w:id="1493644823">
          <w:marLeft w:val="0"/>
          <w:marRight w:val="0"/>
          <w:marTop w:val="0"/>
          <w:marBottom w:val="0"/>
          <w:divBdr>
            <w:top w:val="none" w:sz="0" w:space="0" w:color="auto"/>
            <w:left w:val="none" w:sz="0" w:space="0" w:color="auto"/>
            <w:bottom w:val="none" w:sz="0" w:space="0" w:color="auto"/>
            <w:right w:val="none" w:sz="0" w:space="0" w:color="auto"/>
          </w:divBdr>
        </w:div>
        <w:div w:id="506359965">
          <w:marLeft w:val="0"/>
          <w:marRight w:val="0"/>
          <w:marTop w:val="0"/>
          <w:marBottom w:val="0"/>
          <w:divBdr>
            <w:top w:val="none" w:sz="0" w:space="0" w:color="auto"/>
            <w:left w:val="none" w:sz="0" w:space="0" w:color="auto"/>
            <w:bottom w:val="none" w:sz="0" w:space="0" w:color="auto"/>
            <w:right w:val="none" w:sz="0" w:space="0" w:color="auto"/>
          </w:divBdr>
        </w:div>
        <w:div w:id="1357661739">
          <w:marLeft w:val="0"/>
          <w:marRight w:val="0"/>
          <w:marTop w:val="0"/>
          <w:marBottom w:val="0"/>
          <w:divBdr>
            <w:top w:val="none" w:sz="0" w:space="0" w:color="auto"/>
            <w:left w:val="none" w:sz="0" w:space="0" w:color="auto"/>
            <w:bottom w:val="none" w:sz="0" w:space="0" w:color="auto"/>
            <w:right w:val="none" w:sz="0" w:space="0" w:color="auto"/>
          </w:divBdr>
        </w:div>
        <w:div w:id="1783112459">
          <w:marLeft w:val="0"/>
          <w:marRight w:val="0"/>
          <w:marTop w:val="0"/>
          <w:marBottom w:val="0"/>
          <w:divBdr>
            <w:top w:val="none" w:sz="0" w:space="0" w:color="auto"/>
            <w:left w:val="none" w:sz="0" w:space="0" w:color="auto"/>
            <w:bottom w:val="none" w:sz="0" w:space="0" w:color="auto"/>
            <w:right w:val="none" w:sz="0" w:space="0" w:color="auto"/>
          </w:divBdr>
        </w:div>
        <w:div w:id="1577784955">
          <w:marLeft w:val="0"/>
          <w:marRight w:val="0"/>
          <w:marTop w:val="0"/>
          <w:marBottom w:val="0"/>
          <w:divBdr>
            <w:top w:val="none" w:sz="0" w:space="0" w:color="auto"/>
            <w:left w:val="none" w:sz="0" w:space="0" w:color="auto"/>
            <w:bottom w:val="none" w:sz="0" w:space="0" w:color="auto"/>
            <w:right w:val="none" w:sz="0" w:space="0" w:color="auto"/>
          </w:divBdr>
        </w:div>
        <w:div w:id="1829706714">
          <w:marLeft w:val="0"/>
          <w:marRight w:val="0"/>
          <w:marTop w:val="0"/>
          <w:marBottom w:val="0"/>
          <w:divBdr>
            <w:top w:val="none" w:sz="0" w:space="0" w:color="auto"/>
            <w:left w:val="none" w:sz="0" w:space="0" w:color="auto"/>
            <w:bottom w:val="none" w:sz="0" w:space="0" w:color="auto"/>
            <w:right w:val="none" w:sz="0" w:space="0" w:color="auto"/>
          </w:divBdr>
        </w:div>
        <w:div w:id="2017683698">
          <w:marLeft w:val="0"/>
          <w:marRight w:val="0"/>
          <w:marTop w:val="0"/>
          <w:marBottom w:val="0"/>
          <w:divBdr>
            <w:top w:val="none" w:sz="0" w:space="0" w:color="auto"/>
            <w:left w:val="none" w:sz="0" w:space="0" w:color="auto"/>
            <w:bottom w:val="none" w:sz="0" w:space="0" w:color="auto"/>
            <w:right w:val="none" w:sz="0" w:space="0" w:color="auto"/>
          </w:divBdr>
        </w:div>
      </w:divsChild>
    </w:div>
    <w:div w:id="1231696104">
      <w:bodyDiv w:val="1"/>
      <w:marLeft w:val="0"/>
      <w:marRight w:val="0"/>
      <w:marTop w:val="0"/>
      <w:marBottom w:val="0"/>
      <w:divBdr>
        <w:top w:val="none" w:sz="0" w:space="0" w:color="auto"/>
        <w:left w:val="none" w:sz="0" w:space="0" w:color="auto"/>
        <w:bottom w:val="none" w:sz="0" w:space="0" w:color="auto"/>
        <w:right w:val="none" w:sz="0" w:space="0" w:color="auto"/>
      </w:divBdr>
    </w:div>
    <w:div w:id="1302807915">
      <w:bodyDiv w:val="1"/>
      <w:marLeft w:val="0"/>
      <w:marRight w:val="0"/>
      <w:marTop w:val="0"/>
      <w:marBottom w:val="0"/>
      <w:divBdr>
        <w:top w:val="none" w:sz="0" w:space="0" w:color="auto"/>
        <w:left w:val="none" w:sz="0" w:space="0" w:color="auto"/>
        <w:bottom w:val="none" w:sz="0" w:space="0" w:color="auto"/>
        <w:right w:val="none" w:sz="0" w:space="0" w:color="auto"/>
      </w:divBdr>
    </w:div>
    <w:div w:id="1337490722">
      <w:bodyDiv w:val="1"/>
      <w:marLeft w:val="0"/>
      <w:marRight w:val="0"/>
      <w:marTop w:val="0"/>
      <w:marBottom w:val="0"/>
      <w:divBdr>
        <w:top w:val="none" w:sz="0" w:space="0" w:color="auto"/>
        <w:left w:val="none" w:sz="0" w:space="0" w:color="auto"/>
        <w:bottom w:val="none" w:sz="0" w:space="0" w:color="auto"/>
        <w:right w:val="none" w:sz="0" w:space="0" w:color="auto"/>
      </w:divBdr>
    </w:div>
    <w:div w:id="1361777250">
      <w:bodyDiv w:val="1"/>
      <w:marLeft w:val="0"/>
      <w:marRight w:val="0"/>
      <w:marTop w:val="0"/>
      <w:marBottom w:val="0"/>
      <w:divBdr>
        <w:top w:val="none" w:sz="0" w:space="0" w:color="auto"/>
        <w:left w:val="none" w:sz="0" w:space="0" w:color="auto"/>
        <w:bottom w:val="none" w:sz="0" w:space="0" w:color="auto"/>
        <w:right w:val="none" w:sz="0" w:space="0" w:color="auto"/>
      </w:divBdr>
    </w:div>
    <w:div w:id="1413166488">
      <w:bodyDiv w:val="1"/>
      <w:marLeft w:val="0"/>
      <w:marRight w:val="0"/>
      <w:marTop w:val="0"/>
      <w:marBottom w:val="0"/>
      <w:divBdr>
        <w:top w:val="none" w:sz="0" w:space="0" w:color="auto"/>
        <w:left w:val="none" w:sz="0" w:space="0" w:color="auto"/>
        <w:bottom w:val="none" w:sz="0" w:space="0" w:color="auto"/>
        <w:right w:val="none" w:sz="0" w:space="0" w:color="auto"/>
      </w:divBdr>
    </w:div>
    <w:div w:id="1499031404">
      <w:bodyDiv w:val="1"/>
      <w:marLeft w:val="0"/>
      <w:marRight w:val="0"/>
      <w:marTop w:val="0"/>
      <w:marBottom w:val="0"/>
      <w:divBdr>
        <w:top w:val="none" w:sz="0" w:space="0" w:color="auto"/>
        <w:left w:val="none" w:sz="0" w:space="0" w:color="auto"/>
        <w:bottom w:val="none" w:sz="0" w:space="0" w:color="auto"/>
        <w:right w:val="none" w:sz="0" w:space="0" w:color="auto"/>
      </w:divBdr>
    </w:div>
    <w:div w:id="1508325675">
      <w:bodyDiv w:val="1"/>
      <w:marLeft w:val="0"/>
      <w:marRight w:val="0"/>
      <w:marTop w:val="0"/>
      <w:marBottom w:val="0"/>
      <w:divBdr>
        <w:top w:val="none" w:sz="0" w:space="0" w:color="auto"/>
        <w:left w:val="none" w:sz="0" w:space="0" w:color="auto"/>
        <w:bottom w:val="none" w:sz="0" w:space="0" w:color="auto"/>
        <w:right w:val="none" w:sz="0" w:space="0" w:color="auto"/>
      </w:divBdr>
    </w:div>
    <w:div w:id="1613587966">
      <w:bodyDiv w:val="1"/>
      <w:marLeft w:val="0"/>
      <w:marRight w:val="0"/>
      <w:marTop w:val="0"/>
      <w:marBottom w:val="0"/>
      <w:divBdr>
        <w:top w:val="none" w:sz="0" w:space="0" w:color="auto"/>
        <w:left w:val="none" w:sz="0" w:space="0" w:color="auto"/>
        <w:bottom w:val="none" w:sz="0" w:space="0" w:color="auto"/>
        <w:right w:val="none" w:sz="0" w:space="0" w:color="auto"/>
      </w:divBdr>
      <w:divsChild>
        <w:div w:id="1768112226">
          <w:marLeft w:val="0"/>
          <w:marRight w:val="0"/>
          <w:marTop w:val="0"/>
          <w:marBottom w:val="0"/>
          <w:divBdr>
            <w:top w:val="none" w:sz="0" w:space="0" w:color="auto"/>
            <w:left w:val="none" w:sz="0" w:space="0" w:color="auto"/>
            <w:bottom w:val="none" w:sz="0" w:space="0" w:color="auto"/>
            <w:right w:val="none" w:sz="0" w:space="0" w:color="auto"/>
          </w:divBdr>
        </w:div>
        <w:div w:id="31075431">
          <w:marLeft w:val="0"/>
          <w:marRight w:val="0"/>
          <w:marTop w:val="0"/>
          <w:marBottom w:val="0"/>
          <w:divBdr>
            <w:top w:val="none" w:sz="0" w:space="0" w:color="auto"/>
            <w:left w:val="none" w:sz="0" w:space="0" w:color="auto"/>
            <w:bottom w:val="none" w:sz="0" w:space="0" w:color="auto"/>
            <w:right w:val="none" w:sz="0" w:space="0" w:color="auto"/>
          </w:divBdr>
        </w:div>
        <w:div w:id="1849515830">
          <w:marLeft w:val="0"/>
          <w:marRight w:val="0"/>
          <w:marTop w:val="0"/>
          <w:marBottom w:val="0"/>
          <w:divBdr>
            <w:top w:val="none" w:sz="0" w:space="0" w:color="auto"/>
            <w:left w:val="none" w:sz="0" w:space="0" w:color="auto"/>
            <w:bottom w:val="none" w:sz="0" w:space="0" w:color="auto"/>
            <w:right w:val="none" w:sz="0" w:space="0" w:color="auto"/>
          </w:divBdr>
        </w:div>
        <w:div w:id="1165517108">
          <w:marLeft w:val="0"/>
          <w:marRight w:val="0"/>
          <w:marTop w:val="0"/>
          <w:marBottom w:val="0"/>
          <w:divBdr>
            <w:top w:val="none" w:sz="0" w:space="0" w:color="auto"/>
            <w:left w:val="none" w:sz="0" w:space="0" w:color="auto"/>
            <w:bottom w:val="none" w:sz="0" w:space="0" w:color="auto"/>
            <w:right w:val="none" w:sz="0" w:space="0" w:color="auto"/>
          </w:divBdr>
        </w:div>
        <w:div w:id="825708157">
          <w:marLeft w:val="0"/>
          <w:marRight w:val="0"/>
          <w:marTop w:val="0"/>
          <w:marBottom w:val="0"/>
          <w:divBdr>
            <w:top w:val="none" w:sz="0" w:space="0" w:color="auto"/>
            <w:left w:val="none" w:sz="0" w:space="0" w:color="auto"/>
            <w:bottom w:val="none" w:sz="0" w:space="0" w:color="auto"/>
            <w:right w:val="none" w:sz="0" w:space="0" w:color="auto"/>
          </w:divBdr>
        </w:div>
        <w:div w:id="588805465">
          <w:marLeft w:val="0"/>
          <w:marRight w:val="0"/>
          <w:marTop w:val="0"/>
          <w:marBottom w:val="0"/>
          <w:divBdr>
            <w:top w:val="none" w:sz="0" w:space="0" w:color="auto"/>
            <w:left w:val="none" w:sz="0" w:space="0" w:color="auto"/>
            <w:bottom w:val="none" w:sz="0" w:space="0" w:color="auto"/>
            <w:right w:val="none" w:sz="0" w:space="0" w:color="auto"/>
          </w:divBdr>
        </w:div>
        <w:div w:id="140735970">
          <w:marLeft w:val="0"/>
          <w:marRight w:val="0"/>
          <w:marTop w:val="0"/>
          <w:marBottom w:val="0"/>
          <w:divBdr>
            <w:top w:val="none" w:sz="0" w:space="0" w:color="auto"/>
            <w:left w:val="none" w:sz="0" w:space="0" w:color="auto"/>
            <w:bottom w:val="none" w:sz="0" w:space="0" w:color="auto"/>
            <w:right w:val="none" w:sz="0" w:space="0" w:color="auto"/>
          </w:divBdr>
        </w:div>
        <w:div w:id="2070416871">
          <w:marLeft w:val="0"/>
          <w:marRight w:val="0"/>
          <w:marTop w:val="0"/>
          <w:marBottom w:val="0"/>
          <w:divBdr>
            <w:top w:val="none" w:sz="0" w:space="0" w:color="auto"/>
            <w:left w:val="none" w:sz="0" w:space="0" w:color="auto"/>
            <w:bottom w:val="none" w:sz="0" w:space="0" w:color="auto"/>
            <w:right w:val="none" w:sz="0" w:space="0" w:color="auto"/>
          </w:divBdr>
        </w:div>
        <w:div w:id="1828814532">
          <w:marLeft w:val="0"/>
          <w:marRight w:val="0"/>
          <w:marTop w:val="0"/>
          <w:marBottom w:val="0"/>
          <w:divBdr>
            <w:top w:val="none" w:sz="0" w:space="0" w:color="auto"/>
            <w:left w:val="none" w:sz="0" w:space="0" w:color="auto"/>
            <w:bottom w:val="none" w:sz="0" w:space="0" w:color="auto"/>
            <w:right w:val="none" w:sz="0" w:space="0" w:color="auto"/>
          </w:divBdr>
        </w:div>
        <w:div w:id="1539658159">
          <w:marLeft w:val="0"/>
          <w:marRight w:val="0"/>
          <w:marTop w:val="0"/>
          <w:marBottom w:val="0"/>
          <w:divBdr>
            <w:top w:val="none" w:sz="0" w:space="0" w:color="auto"/>
            <w:left w:val="none" w:sz="0" w:space="0" w:color="auto"/>
            <w:bottom w:val="none" w:sz="0" w:space="0" w:color="auto"/>
            <w:right w:val="none" w:sz="0" w:space="0" w:color="auto"/>
          </w:divBdr>
        </w:div>
        <w:div w:id="888299728">
          <w:marLeft w:val="0"/>
          <w:marRight w:val="0"/>
          <w:marTop w:val="0"/>
          <w:marBottom w:val="0"/>
          <w:divBdr>
            <w:top w:val="none" w:sz="0" w:space="0" w:color="auto"/>
            <w:left w:val="none" w:sz="0" w:space="0" w:color="auto"/>
            <w:bottom w:val="none" w:sz="0" w:space="0" w:color="auto"/>
            <w:right w:val="none" w:sz="0" w:space="0" w:color="auto"/>
          </w:divBdr>
        </w:div>
        <w:div w:id="953948532">
          <w:marLeft w:val="0"/>
          <w:marRight w:val="0"/>
          <w:marTop w:val="0"/>
          <w:marBottom w:val="0"/>
          <w:divBdr>
            <w:top w:val="none" w:sz="0" w:space="0" w:color="auto"/>
            <w:left w:val="none" w:sz="0" w:space="0" w:color="auto"/>
            <w:bottom w:val="none" w:sz="0" w:space="0" w:color="auto"/>
            <w:right w:val="none" w:sz="0" w:space="0" w:color="auto"/>
          </w:divBdr>
        </w:div>
        <w:div w:id="158816080">
          <w:marLeft w:val="0"/>
          <w:marRight w:val="0"/>
          <w:marTop w:val="0"/>
          <w:marBottom w:val="0"/>
          <w:divBdr>
            <w:top w:val="none" w:sz="0" w:space="0" w:color="auto"/>
            <w:left w:val="none" w:sz="0" w:space="0" w:color="auto"/>
            <w:bottom w:val="none" w:sz="0" w:space="0" w:color="auto"/>
            <w:right w:val="none" w:sz="0" w:space="0" w:color="auto"/>
          </w:divBdr>
        </w:div>
        <w:div w:id="909193620">
          <w:marLeft w:val="0"/>
          <w:marRight w:val="0"/>
          <w:marTop w:val="0"/>
          <w:marBottom w:val="0"/>
          <w:divBdr>
            <w:top w:val="none" w:sz="0" w:space="0" w:color="auto"/>
            <w:left w:val="none" w:sz="0" w:space="0" w:color="auto"/>
            <w:bottom w:val="none" w:sz="0" w:space="0" w:color="auto"/>
            <w:right w:val="none" w:sz="0" w:space="0" w:color="auto"/>
          </w:divBdr>
        </w:div>
        <w:div w:id="321736077">
          <w:marLeft w:val="0"/>
          <w:marRight w:val="0"/>
          <w:marTop w:val="0"/>
          <w:marBottom w:val="0"/>
          <w:divBdr>
            <w:top w:val="none" w:sz="0" w:space="0" w:color="auto"/>
            <w:left w:val="none" w:sz="0" w:space="0" w:color="auto"/>
            <w:bottom w:val="none" w:sz="0" w:space="0" w:color="auto"/>
            <w:right w:val="none" w:sz="0" w:space="0" w:color="auto"/>
          </w:divBdr>
        </w:div>
        <w:div w:id="1163355191">
          <w:marLeft w:val="0"/>
          <w:marRight w:val="0"/>
          <w:marTop w:val="0"/>
          <w:marBottom w:val="0"/>
          <w:divBdr>
            <w:top w:val="none" w:sz="0" w:space="0" w:color="auto"/>
            <w:left w:val="none" w:sz="0" w:space="0" w:color="auto"/>
            <w:bottom w:val="none" w:sz="0" w:space="0" w:color="auto"/>
            <w:right w:val="none" w:sz="0" w:space="0" w:color="auto"/>
          </w:divBdr>
        </w:div>
        <w:div w:id="674654303">
          <w:marLeft w:val="0"/>
          <w:marRight w:val="0"/>
          <w:marTop w:val="0"/>
          <w:marBottom w:val="0"/>
          <w:divBdr>
            <w:top w:val="none" w:sz="0" w:space="0" w:color="auto"/>
            <w:left w:val="none" w:sz="0" w:space="0" w:color="auto"/>
            <w:bottom w:val="none" w:sz="0" w:space="0" w:color="auto"/>
            <w:right w:val="none" w:sz="0" w:space="0" w:color="auto"/>
          </w:divBdr>
        </w:div>
        <w:div w:id="889803302">
          <w:marLeft w:val="0"/>
          <w:marRight w:val="0"/>
          <w:marTop w:val="0"/>
          <w:marBottom w:val="0"/>
          <w:divBdr>
            <w:top w:val="none" w:sz="0" w:space="0" w:color="auto"/>
            <w:left w:val="none" w:sz="0" w:space="0" w:color="auto"/>
            <w:bottom w:val="none" w:sz="0" w:space="0" w:color="auto"/>
            <w:right w:val="none" w:sz="0" w:space="0" w:color="auto"/>
          </w:divBdr>
        </w:div>
        <w:div w:id="637345700">
          <w:marLeft w:val="0"/>
          <w:marRight w:val="0"/>
          <w:marTop w:val="0"/>
          <w:marBottom w:val="0"/>
          <w:divBdr>
            <w:top w:val="none" w:sz="0" w:space="0" w:color="auto"/>
            <w:left w:val="none" w:sz="0" w:space="0" w:color="auto"/>
            <w:bottom w:val="none" w:sz="0" w:space="0" w:color="auto"/>
            <w:right w:val="none" w:sz="0" w:space="0" w:color="auto"/>
          </w:divBdr>
        </w:div>
        <w:div w:id="1814175481">
          <w:marLeft w:val="0"/>
          <w:marRight w:val="0"/>
          <w:marTop w:val="0"/>
          <w:marBottom w:val="0"/>
          <w:divBdr>
            <w:top w:val="none" w:sz="0" w:space="0" w:color="auto"/>
            <w:left w:val="none" w:sz="0" w:space="0" w:color="auto"/>
            <w:bottom w:val="none" w:sz="0" w:space="0" w:color="auto"/>
            <w:right w:val="none" w:sz="0" w:space="0" w:color="auto"/>
          </w:divBdr>
        </w:div>
        <w:div w:id="931819208">
          <w:marLeft w:val="0"/>
          <w:marRight w:val="0"/>
          <w:marTop w:val="0"/>
          <w:marBottom w:val="0"/>
          <w:divBdr>
            <w:top w:val="none" w:sz="0" w:space="0" w:color="auto"/>
            <w:left w:val="none" w:sz="0" w:space="0" w:color="auto"/>
            <w:bottom w:val="none" w:sz="0" w:space="0" w:color="auto"/>
            <w:right w:val="none" w:sz="0" w:space="0" w:color="auto"/>
          </w:divBdr>
        </w:div>
        <w:div w:id="235677238">
          <w:marLeft w:val="0"/>
          <w:marRight w:val="0"/>
          <w:marTop w:val="0"/>
          <w:marBottom w:val="0"/>
          <w:divBdr>
            <w:top w:val="none" w:sz="0" w:space="0" w:color="auto"/>
            <w:left w:val="none" w:sz="0" w:space="0" w:color="auto"/>
            <w:bottom w:val="none" w:sz="0" w:space="0" w:color="auto"/>
            <w:right w:val="none" w:sz="0" w:space="0" w:color="auto"/>
          </w:divBdr>
        </w:div>
        <w:div w:id="2124306594">
          <w:marLeft w:val="0"/>
          <w:marRight w:val="0"/>
          <w:marTop w:val="0"/>
          <w:marBottom w:val="0"/>
          <w:divBdr>
            <w:top w:val="none" w:sz="0" w:space="0" w:color="auto"/>
            <w:left w:val="none" w:sz="0" w:space="0" w:color="auto"/>
            <w:bottom w:val="none" w:sz="0" w:space="0" w:color="auto"/>
            <w:right w:val="none" w:sz="0" w:space="0" w:color="auto"/>
          </w:divBdr>
        </w:div>
        <w:div w:id="1699895272">
          <w:marLeft w:val="0"/>
          <w:marRight w:val="0"/>
          <w:marTop w:val="0"/>
          <w:marBottom w:val="0"/>
          <w:divBdr>
            <w:top w:val="none" w:sz="0" w:space="0" w:color="auto"/>
            <w:left w:val="none" w:sz="0" w:space="0" w:color="auto"/>
            <w:bottom w:val="none" w:sz="0" w:space="0" w:color="auto"/>
            <w:right w:val="none" w:sz="0" w:space="0" w:color="auto"/>
          </w:divBdr>
        </w:div>
        <w:div w:id="2088459760">
          <w:marLeft w:val="0"/>
          <w:marRight w:val="0"/>
          <w:marTop w:val="0"/>
          <w:marBottom w:val="0"/>
          <w:divBdr>
            <w:top w:val="none" w:sz="0" w:space="0" w:color="auto"/>
            <w:left w:val="none" w:sz="0" w:space="0" w:color="auto"/>
            <w:bottom w:val="none" w:sz="0" w:space="0" w:color="auto"/>
            <w:right w:val="none" w:sz="0" w:space="0" w:color="auto"/>
          </w:divBdr>
        </w:div>
        <w:div w:id="1734623597">
          <w:marLeft w:val="0"/>
          <w:marRight w:val="0"/>
          <w:marTop w:val="0"/>
          <w:marBottom w:val="0"/>
          <w:divBdr>
            <w:top w:val="none" w:sz="0" w:space="0" w:color="auto"/>
            <w:left w:val="none" w:sz="0" w:space="0" w:color="auto"/>
            <w:bottom w:val="none" w:sz="0" w:space="0" w:color="auto"/>
            <w:right w:val="none" w:sz="0" w:space="0" w:color="auto"/>
          </w:divBdr>
        </w:div>
        <w:div w:id="360858508">
          <w:marLeft w:val="0"/>
          <w:marRight w:val="0"/>
          <w:marTop w:val="0"/>
          <w:marBottom w:val="0"/>
          <w:divBdr>
            <w:top w:val="none" w:sz="0" w:space="0" w:color="auto"/>
            <w:left w:val="none" w:sz="0" w:space="0" w:color="auto"/>
            <w:bottom w:val="none" w:sz="0" w:space="0" w:color="auto"/>
            <w:right w:val="none" w:sz="0" w:space="0" w:color="auto"/>
          </w:divBdr>
        </w:div>
        <w:div w:id="1896816414">
          <w:marLeft w:val="0"/>
          <w:marRight w:val="0"/>
          <w:marTop w:val="0"/>
          <w:marBottom w:val="0"/>
          <w:divBdr>
            <w:top w:val="none" w:sz="0" w:space="0" w:color="auto"/>
            <w:left w:val="none" w:sz="0" w:space="0" w:color="auto"/>
            <w:bottom w:val="none" w:sz="0" w:space="0" w:color="auto"/>
            <w:right w:val="none" w:sz="0" w:space="0" w:color="auto"/>
          </w:divBdr>
        </w:div>
        <w:div w:id="1304307706">
          <w:marLeft w:val="0"/>
          <w:marRight w:val="0"/>
          <w:marTop w:val="0"/>
          <w:marBottom w:val="0"/>
          <w:divBdr>
            <w:top w:val="none" w:sz="0" w:space="0" w:color="auto"/>
            <w:left w:val="none" w:sz="0" w:space="0" w:color="auto"/>
            <w:bottom w:val="none" w:sz="0" w:space="0" w:color="auto"/>
            <w:right w:val="none" w:sz="0" w:space="0" w:color="auto"/>
          </w:divBdr>
        </w:div>
        <w:div w:id="829637468">
          <w:marLeft w:val="0"/>
          <w:marRight w:val="0"/>
          <w:marTop w:val="0"/>
          <w:marBottom w:val="0"/>
          <w:divBdr>
            <w:top w:val="none" w:sz="0" w:space="0" w:color="auto"/>
            <w:left w:val="none" w:sz="0" w:space="0" w:color="auto"/>
            <w:bottom w:val="none" w:sz="0" w:space="0" w:color="auto"/>
            <w:right w:val="none" w:sz="0" w:space="0" w:color="auto"/>
          </w:divBdr>
        </w:div>
        <w:div w:id="839781197">
          <w:marLeft w:val="0"/>
          <w:marRight w:val="0"/>
          <w:marTop w:val="0"/>
          <w:marBottom w:val="0"/>
          <w:divBdr>
            <w:top w:val="none" w:sz="0" w:space="0" w:color="auto"/>
            <w:left w:val="none" w:sz="0" w:space="0" w:color="auto"/>
            <w:bottom w:val="none" w:sz="0" w:space="0" w:color="auto"/>
            <w:right w:val="none" w:sz="0" w:space="0" w:color="auto"/>
          </w:divBdr>
        </w:div>
        <w:div w:id="254021307">
          <w:marLeft w:val="0"/>
          <w:marRight w:val="0"/>
          <w:marTop w:val="0"/>
          <w:marBottom w:val="0"/>
          <w:divBdr>
            <w:top w:val="none" w:sz="0" w:space="0" w:color="auto"/>
            <w:left w:val="none" w:sz="0" w:space="0" w:color="auto"/>
            <w:bottom w:val="none" w:sz="0" w:space="0" w:color="auto"/>
            <w:right w:val="none" w:sz="0" w:space="0" w:color="auto"/>
          </w:divBdr>
        </w:div>
        <w:div w:id="788625764">
          <w:marLeft w:val="0"/>
          <w:marRight w:val="0"/>
          <w:marTop w:val="0"/>
          <w:marBottom w:val="0"/>
          <w:divBdr>
            <w:top w:val="none" w:sz="0" w:space="0" w:color="auto"/>
            <w:left w:val="none" w:sz="0" w:space="0" w:color="auto"/>
            <w:bottom w:val="none" w:sz="0" w:space="0" w:color="auto"/>
            <w:right w:val="none" w:sz="0" w:space="0" w:color="auto"/>
          </w:divBdr>
        </w:div>
        <w:div w:id="309138759">
          <w:marLeft w:val="0"/>
          <w:marRight w:val="0"/>
          <w:marTop w:val="0"/>
          <w:marBottom w:val="0"/>
          <w:divBdr>
            <w:top w:val="none" w:sz="0" w:space="0" w:color="auto"/>
            <w:left w:val="none" w:sz="0" w:space="0" w:color="auto"/>
            <w:bottom w:val="none" w:sz="0" w:space="0" w:color="auto"/>
            <w:right w:val="none" w:sz="0" w:space="0" w:color="auto"/>
          </w:divBdr>
        </w:div>
        <w:div w:id="1173181285">
          <w:marLeft w:val="0"/>
          <w:marRight w:val="0"/>
          <w:marTop w:val="0"/>
          <w:marBottom w:val="0"/>
          <w:divBdr>
            <w:top w:val="none" w:sz="0" w:space="0" w:color="auto"/>
            <w:left w:val="none" w:sz="0" w:space="0" w:color="auto"/>
            <w:bottom w:val="none" w:sz="0" w:space="0" w:color="auto"/>
            <w:right w:val="none" w:sz="0" w:space="0" w:color="auto"/>
          </w:divBdr>
        </w:div>
      </w:divsChild>
    </w:div>
    <w:div w:id="1614825000">
      <w:bodyDiv w:val="1"/>
      <w:marLeft w:val="0"/>
      <w:marRight w:val="0"/>
      <w:marTop w:val="0"/>
      <w:marBottom w:val="0"/>
      <w:divBdr>
        <w:top w:val="none" w:sz="0" w:space="0" w:color="auto"/>
        <w:left w:val="none" w:sz="0" w:space="0" w:color="auto"/>
        <w:bottom w:val="none" w:sz="0" w:space="0" w:color="auto"/>
        <w:right w:val="none" w:sz="0" w:space="0" w:color="auto"/>
      </w:divBdr>
    </w:div>
    <w:div w:id="1623339244">
      <w:bodyDiv w:val="1"/>
      <w:marLeft w:val="0"/>
      <w:marRight w:val="0"/>
      <w:marTop w:val="0"/>
      <w:marBottom w:val="0"/>
      <w:divBdr>
        <w:top w:val="none" w:sz="0" w:space="0" w:color="auto"/>
        <w:left w:val="none" w:sz="0" w:space="0" w:color="auto"/>
        <w:bottom w:val="none" w:sz="0" w:space="0" w:color="auto"/>
        <w:right w:val="none" w:sz="0" w:space="0" w:color="auto"/>
      </w:divBdr>
      <w:divsChild>
        <w:div w:id="1068842184">
          <w:marLeft w:val="547"/>
          <w:marRight w:val="0"/>
          <w:marTop w:val="0"/>
          <w:marBottom w:val="0"/>
          <w:divBdr>
            <w:top w:val="none" w:sz="0" w:space="0" w:color="auto"/>
            <w:left w:val="none" w:sz="0" w:space="0" w:color="auto"/>
            <w:bottom w:val="none" w:sz="0" w:space="0" w:color="auto"/>
            <w:right w:val="none" w:sz="0" w:space="0" w:color="auto"/>
          </w:divBdr>
        </w:div>
      </w:divsChild>
    </w:div>
    <w:div w:id="1658727547">
      <w:bodyDiv w:val="1"/>
      <w:marLeft w:val="0"/>
      <w:marRight w:val="0"/>
      <w:marTop w:val="0"/>
      <w:marBottom w:val="0"/>
      <w:divBdr>
        <w:top w:val="none" w:sz="0" w:space="0" w:color="auto"/>
        <w:left w:val="none" w:sz="0" w:space="0" w:color="auto"/>
        <w:bottom w:val="none" w:sz="0" w:space="0" w:color="auto"/>
        <w:right w:val="none" w:sz="0" w:space="0" w:color="auto"/>
      </w:divBdr>
    </w:div>
    <w:div w:id="1696231953">
      <w:bodyDiv w:val="1"/>
      <w:marLeft w:val="0"/>
      <w:marRight w:val="0"/>
      <w:marTop w:val="0"/>
      <w:marBottom w:val="0"/>
      <w:divBdr>
        <w:top w:val="none" w:sz="0" w:space="0" w:color="auto"/>
        <w:left w:val="none" w:sz="0" w:space="0" w:color="auto"/>
        <w:bottom w:val="none" w:sz="0" w:space="0" w:color="auto"/>
        <w:right w:val="none" w:sz="0" w:space="0" w:color="auto"/>
      </w:divBdr>
    </w:div>
    <w:div w:id="1749111205">
      <w:bodyDiv w:val="1"/>
      <w:marLeft w:val="0"/>
      <w:marRight w:val="0"/>
      <w:marTop w:val="0"/>
      <w:marBottom w:val="0"/>
      <w:divBdr>
        <w:top w:val="none" w:sz="0" w:space="0" w:color="auto"/>
        <w:left w:val="none" w:sz="0" w:space="0" w:color="auto"/>
        <w:bottom w:val="none" w:sz="0" w:space="0" w:color="auto"/>
        <w:right w:val="none" w:sz="0" w:space="0" w:color="auto"/>
      </w:divBdr>
      <w:divsChild>
        <w:div w:id="1002198778">
          <w:marLeft w:val="547"/>
          <w:marRight w:val="0"/>
          <w:marTop w:val="0"/>
          <w:marBottom w:val="0"/>
          <w:divBdr>
            <w:top w:val="none" w:sz="0" w:space="0" w:color="auto"/>
            <w:left w:val="none" w:sz="0" w:space="0" w:color="auto"/>
            <w:bottom w:val="none" w:sz="0" w:space="0" w:color="auto"/>
            <w:right w:val="none" w:sz="0" w:space="0" w:color="auto"/>
          </w:divBdr>
        </w:div>
      </w:divsChild>
    </w:div>
    <w:div w:id="1804425014">
      <w:bodyDiv w:val="1"/>
      <w:marLeft w:val="0"/>
      <w:marRight w:val="0"/>
      <w:marTop w:val="0"/>
      <w:marBottom w:val="0"/>
      <w:divBdr>
        <w:top w:val="none" w:sz="0" w:space="0" w:color="auto"/>
        <w:left w:val="none" w:sz="0" w:space="0" w:color="auto"/>
        <w:bottom w:val="none" w:sz="0" w:space="0" w:color="auto"/>
        <w:right w:val="none" w:sz="0" w:space="0" w:color="auto"/>
      </w:divBdr>
    </w:div>
    <w:div w:id="1850488272">
      <w:bodyDiv w:val="1"/>
      <w:marLeft w:val="0"/>
      <w:marRight w:val="0"/>
      <w:marTop w:val="0"/>
      <w:marBottom w:val="0"/>
      <w:divBdr>
        <w:top w:val="none" w:sz="0" w:space="0" w:color="auto"/>
        <w:left w:val="none" w:sz="0" w:space="0" w:color="auto"/>
        <w:bottom w:val="none" w:sz="0" w:space="0" w:color="auto"/>
        <w:right w:val="none" w:sz="0" w:space="0" w:color="auto"/>
      </w:divBdr>
    </w:div>
    <w:div w:id="1851064948">
      <w:bodyDiv w:val="1"/>
      <w:marLeft w:val="0"/>
      <w:marRight w:val="0"/>
      <w:marTop w:val="0"/>
      <w:marBottom w:val="0"/>
      <w:divBdr>
        <w:top w:val="none" w:sz="0" w:space="0" w:color="auto"/>
        <w:left w:val="none" w:sz="0" w:space="0" w:color="auto"/>
        <w:bottom w:val="none" w:sz="0" w:space="0" w:color="auto"/>
        <w:right w:val="none" w:sz="0" w:space="0" w:color="auto"/>
      </w:divBdr>
      <w:divsChild>
        <w:div w:id="883174775">
          <w:marLeft w:val="0"/>
          <w:marRight w:val="0"/>
          <w:marTop w:val="0"/>
          <w:marBottom w:val="0"/>
          <w:divBdr>
            <w:top w:val="none" w:sz="0" w:space="0" w:color="auto"/>
            <w:left w:val="none" w:sz="0" w:space="0" w:color="auto"/>
            <w:bottom w:val="none" w:sz="0" w:space="0" w:color="auto"/>
            <w:right w:val="none" w:sz="0" w:space="0" w:color="auto"/>
          </w:divBdr>
        </w:div>
        <w:div w:id="1337224516">
          <w:marLeft w:val="0"/>
          <w:marRight w:val="0"/>
          <w:marTop w:val="0"/>
          <w:marBottom w:val="0"/>
          <w:divBdr>
            <w:top w:val="none" w:sz="0" w:space="0" w:color="auto"/>
            <w:left w:val="none" w:sz="0" w:space="0" w:color="auto"/>
            <w:bottom w:val="none" w:sz="0" w:space="0" w:color="auto"/>
            <w:right w:val="none" w:sz="0" w:space="0" w:color="auto"/>
          </w:divBdr>
        </w:div>
      </w:divsChild>
    </w:div>
    <w:div w:id="1852450259">
      <w:bodyDiv w:val="1"/>
      <w:marLeft w:val="0"/>
      <w:marRight w:val="0"/>
      <w:marTop w:val="0"/>
      <w:marBottom w:val="0"/>
      <w:divBdr>
        <w:top w:val="none" w:sz="0" w:space="0" w:color="auto"/>
        <w:left w:val="none" w:sz="0" w:space="0" w:color="auto"/>
        <w:bottom w:val="none" w:sz="0" w:space="0" w:color="auto"/>
        <w:right w:val="none" w:sz="0" w:space="0" w:color="auto"/>
      </w:divBdr>
    </w:div>
    <w:div w:id="1983385754">
      <w:bodyDiv w:val="1"/>
      <w:marLeft w:val="0"/>
      <w:marRight w:val="0"/>
      <w:marTop w:val="0"/>
      <w:marBottom w:val="0"/>
      <w:divBdr>
        <w:top w:val="none" w:sz="0" w:space="0" w:color="auto"/>
        <w:left w:val="none" w:sz="0" w:space="0" w:color="auto"/>
        <w:bottom w:val="none" w:sz="0" w:space="0" w:color="auto"/>
        <w:right w:val="none" w:sz="0" w:space="0" w:color="auto"/>
      </w:divBdr>
      <w:divsChild>
        <w:div w:id="26831438">
          <w:marLeft w:val="274"/>
          <w:marRight w:val="0"/>
          <w:marTop w:val="0"/>
          <w:marBottom w:val="0"/>
          <w:divBdr>
            <w:top w:val="none" w:sz="0" w:space="0" w:color="auto"/>
            <w:left w:val="none" w:sz="0" w:space="0" w:color="auto"/>
            <w:bottom w:val="none" w:sz="0" w:space="0" w:color="auto"/>
            <w:right w:val="none" w:sz="0" w:space="0" w:color="auto"/>
          </w:divBdr>
        </w:div>
        <w:div w:id="1722636110">
          <w:marLeft w:val="274"/>
          <w:marRight w:val="0"/>
          <w:marTop w:val="0"/>
          <w:marBottom w:val="0"/>
          <w:divBdr>
            <w:top w:val="none" w:sz="0" w:space="0" w:color="auto"/>
            <w:left w:val="none" w:sz="0" w:space="0" w:color="auto"/>
            <w:bottom w:val="none" w:sz="0" w:space="0" w:color="auto"/>
            <w:right w:val="none" w:sz="0" w:space="0" w:color="auto"/>
          </w:divBdr>
        </w:div>
      </w:divsChild>
    </w:div>
    <w:div w:id="2022009165">
      <w:bodyDiv w:val="1"/>
      <w:marLeft w:val="0"/>
      <w:marRight w:val="0"/>
      <w:marTop w:val="0"/>
      <w:marBottom w:val="0"/>
      <w:divBdr>
        <w:top w:val="none" w:sz="0" w:space="0" w:color="auto"/>
        <w:left w:val="none" w:sz="0" w:space="0" w:color="auto"/>
        <w:bottom w:val="none" w:sz="0" w:space="0" w:color="auto"/>
        <w:right w:val="none" w:sz="0" w:space="0" w:color="auto"/>
      </w:divBdr>
      <w:divsChild>
        <w:div w:id="622231154">
          <w:marLeft w:val="0"/>
          <w:marRight w:val="0"/>
          <w:marTop w:val="0"/>
          <w:marBottom w:val="0"/>
          <w:divBdr>
            <w:top w:val="none" w:sz="0" w:space="0" w:color="auto"/>
            <w:left w:val="none" w:sz="0" w:space="0" w:color="auto"/>
            <w:bottom w:val="none" w:sz="0" w:space="0" w:color="auto"/>
            <w:right w:val="none" w:sz="0" w:space="0" w:color="auto"/>
          </w:divBdr>
        </w:div>
        <w:div w:id="405298819">
          <w:marLeft w:val="0"/>
          <w:marRight w:val="0"/>
          <w:marTop w:val="0"/>
          <w:marBottom w:val="0"/>
          <w:divBdr>
            <w:top w:val="none" w:sz="0" w:space="0" w:color="auto"/>
            <w:left w:val="none" w:sz="0" w:space="0" w:color="auto"/>
            <w:bottom w:val="none" w:sz="0" w:space="0" w:color="auto"/>
            <w:right w:val="none" w:sz="0" w:space="0" w:color="auto"/>
          </w:divBdr>
        </w:div>
        <w:div w:id="1942570496">
          <w:marLeft w:val="0"/>
          <w:marRight w:val="0"/>
          <w:marTop w:val="0"/>
          <w:marBottom w:val="0"/>
          <w:divBdr>
            <w:top w:val="none" w:sz="0" w:space="0" w:color="auto"/>
            <w:left w:val="none" w:sz="0" w:space="0" w:color="auto"/>
            <w:bottom w:val="none" w:sz="0" w:space="0" w:color="auto"/>
            <w:right w:val="none" w:sz="0" w:space="0" w:color="auto"/>
          </w:divBdr>
        </w:div>
        <w:div w:id="2133984470">
          <w:marLeft w:val="0"/>
          <w:marRight w:val="0"/>
          <w:marTop w:val="0"/>
          <w:marBottom w:val="0"/>
          <w:divBdr>
            <w:top w:val="none" w:sz="0" w:space="0" w:color="auto"/>
            <w:left w:val="none" w:sz="0" w:space="0" w:color="auto"/>
            <w:bottom w:val="none" w:sz="0" w:space="0" w:color="auto"/>
            <w:right w:val="none" w:sz="0" w:space="0" w:color="auto"/>
          </w:divBdr>
        </w:div>
        <w:div w:id="87970633">
          <w:marLeft w:val="0"/>
          <w:marRight w:val="0"/>
          <w:marTop w:val="0"/>
          <w:marBottom w:val="0"/>
          <w:divBdr>
            <w:top w:val="none" w:sz="0" w:space="0" w:color="auto"/>
            <w:left w:val="none" w:sz="0" w:space="0" w:color="auto"/>
            <w:bottom w:val="none" w:sz="0" w:space="0" w:color="auto"/>
            <w:right w:val="none" w:sz="0" w:space="0" w:color="auto"/>
          </w:divBdr>
        </w:div>
        <w:div w:id="697893818">
          <w:marLeft w:val="0"/>
          <w:marRight w:val="0"/>
          <w:marTop w:val="0"/>
          <w:marBottom w:val="0"/>
          <w:divBdr>
            <w:top w:val="none" w:sz="0" w:space="0" w:color="auto"/>
            <w:left w:val="none" w:sz="0" w:space="0" w:color="auto"/>
            <w:bottom w:val="none" w:sz="0" w:space="0" w:color="auto"/>
            <w:right w:val="none" w:sz="0" w:space="0" w:color="auto"/>
          </w:divBdr>
        </w:div>
        <w:div w:id="282811141">
          <w:marLeft w:val="0"/>
          <w:marRight w:val="0"/>
          <w:marTop w:val="0"/>
          <w:marBottom w:val="0"/>
          <w:divBdr>
            <w:top w:val="none" w:sz="0" w:space="0" w:color="auto"/>
            <w:left w:val="none" w:sz="0" w:space="0" w:color="auto"/>
            <w:bottom w:val="none" w:sz="0" w:space="0" w:color="auto"/>
            <w:right w:val="none" w:sz="0" w:space="0" w:color="auto"/>
          </w:divBdr>
        </w:div>
        <w:div w:id="1801655528">
          <w:marLeft w:val="0"/>
          <w:marRight w:val="0"/>
          <w:marTop w:val="0"/>
          <w:marBottom w:val="0"/>
          <w:divBdr>
            <w:top w:val="none" w:sz="0" w:space="0" w:color="auto"/>
            <w:left w:val="none" w:sz="0" w:space="0" w:color="auto"/>
            <w:bottom w:val="none" w:sz="0" w:space="0" w:color="auto"/>
            <w:right w:val="none" w:sz="0" w:space="0" w:color="auto"/>
          </w:divBdr>
        </w:div>
        <w:div w:id="175273744">
          <w:marLeft w:val="0"/>
          <w:marRight w:val="0"/>
          <w:marTop w:val="0"/>
          <w:marBottom w:val="0"/>
          <w:divBdr>
            <w:top w:val="none" w:sz="0" w:space="0" w:color="auto"/>
            <w:left w:val="none" w:sz="0" w:space="0" w:color="auto"/>
            <w:bottom w:val="none" w:sz="0" w:space="0" w:color="auto"/>
            <w:right w:val="none" w:sz="0" w:space="0" w:color="auto"/>
          </w:divBdr>
        </w:div>
        <w:div w:id="1186093120">
          <w:marLeft w:val="0"/>
          <w:marRight w:val="0"/>
          <w:marTop w:val="0"/>
          <w:marBottom w:val="0"/>
          <w:divBdr>
            <w:top w:val="none" w:sz="0" w:space="0" w:color="auto"/>
            <w:left w:val="none" w:sz="0" w:space="0" w:color="auto"/>
            <w:bottom w:val="none" w:sz="0" w:space="0" w:color="auto"/>
            <w:right w:val="none" w:sz="0" w:space="0" w:color="auto"/>
          </w:divBdr>
        </w:div>
        <w:div w:id="1111438926">
          <w:marLeft w:val="0"/>
          <w:marRight w:val="0"/>
          <w:marTop w:val="0"/>
          <w:marBottom w:val="0"/>
          <w:divBdr>
            <w:top w:val="none" w:sz="0" w:space="0" w:color="auto"/>
            <w:left w:val="none" w:sz="0" w:space="0" w:color="auto"/>
            <w:bottom w:val="none" w:sz="0" w:space="0" w:color="auto"/>
            <w:right w:val="none" w:sz="0" w:space="0" w:color="auto"/>
          </w:divBdr>
        </w:div>
        <w:div w:id="1742602414">
          <w:marLeft w:val="0"/>
          <w:marRight w:val="0"/>
          <w:marTop w:val="0"/>
          <w:marBottom w:val="0"/>
          <w:divBdr>
            <w:top w:val="none" w:sz="0" w:space="0" w:color="auto"/>
            <w:left w:val="none" w:sz="0" w:space="0" w:color="auto"/>
            <w:bottom w:val="none" w:sz="0" w:space="0" w:color="auto"/>
            <w:right w:val="none" w:sz="0" w:space="0" w:color="auto"/>
          </w:divBdr>
        </w:div>
        <w:div w:id="275135207">
          <w:marLeft w:val="0"/>
          <w:marRight w:val="0"/>
          <w:marTop w:val="0"/>
          <w:marBottom w:val="0"/>
          <w:divBdr>
            <w:top w:val="none" w:sz="0" w:space="0" w:color="auto"/>
            <w:left w:val="none" w:sz="0" w:space="0" w:color="auto"/>
            <w:bottom w:val="none" w:sz="0" w:space="0" w:color="auto"/>
            <w:right w:val="none" w:sz="0" w:space="0" w:color="auto"/>
          </w:divBdr>
        </w:div>
        <w:div w:id="1203862330">
          <w:marLeft w:val="0"/>
          <w:marRight w:val="0"/>
          <w:marTop w:val="0"/>
          <w:marBottom w:val="0"/>
          <w:divBdr>
            <w:top w:val="none" w:sz="0" w:space="0" w:color="auto"/>
            <w:left w:val="none" w:sz="0" w:space="0" w:color="auto"/>
            <w:bottom w:val="none" w:sz="0" w:space="0" w:color="auto"/>
            <w:right w:val="none" w:sz="0" w:space="0" w:color="auto"/>
          </w:divBdr>
        </w:div>
        <w:div w:id="366640927">
          <w:marLeft w:val="0"/>
          <w:marRight w:val="0"/>
          <w:marTop w:val="0"/>
          <w:marBottom w:val="0"/>
          <w:divBdr>
            <w:top w:val="none" w:sz="0" w:space="0" w:color="auto"/>
            <w:left w:val="none" w:sz="0" w:space="0" w:color="auto"/>
            <w:bottom w:val="none" w:sz="0" w:space="0" w:color="auto"/>
            <w:right w:val="none" w:sz="0" w:space="0" w:color="auto"/>
          </w:divBdr>
        </w:div>
      </w:divsChild>
    </w:div>
    <w:div w:id="2081519338">
      <w:bodyDiv w:val="1"/>
      <w:marLeft w:val="0"/>
      <w:marRight w:val="0"/>
      <w:marTop w:val="0"/>
      <w:marBottom w:val="0"/>
      <w:divBdr>
        <w:top w:val="none" w:sz="0" w:space="0" w:color="auto"/>
        <w:left w:val="none" w:sz="0" w:space="0" w:color="auto"/>
        <w:bottom w:val="none" w:sz="0" w:space="0" w:color="auto"/>
        <w:right w:val="none" w:sz="0" w:space="0" w:color="auto"/>
      </w:divBdr>
      <w:divsChild>
        <w:div w:id="1908345933">
          <w:marLeft w:val="547"/>
          <w:marRight w:val="0"/>
          <w:marTop w:val="0"/>
          <w:marBottom w:val="0"/>
          <w:divBdr>
            <w:top w:val="none" w:sz="0" w:space="0" w:color="auto"/>
            <w:left w:val="none" w:sz="0" w:space="0" w:color="auto"/>
            <w:bottom w:val="none" w:sz="0" w:space="0" w:color="auto"/>
            <w:right w:val="none" w:sz="0" w:space="0" w:color="auto"/>
          </w:divBdr>
        </w:div>
      </w:divsChild>
    </w:div>
    <w:div w:id="2093119051">
      <w:bodyDiv w:val="1"/>
      <w:marLeft w:val="0"/>
      <w:marRight w:val="0"/>
      <w:marTop w:val="0"/>
      <w:marBottom w:val="0"/>
      <w:divBdr>
        <w:top w:val="none" w:sz="0" w:space="0" w:color="auto"/>
        <w:left w:val="none" w:sz="0" w:space="0" w:color="auto"/>
        <w:bottom w:val="none" w:sz="0" w:space="0" w:color="auto"/>
        <w:right w:val="none" w:sz="0" w:space="0" w:color="auto"/>
      </w:divBdr>
      <w:divsChild>
        <w:div w:id="1172572414">
          <w:marLeft w:val="547"/>
          <w:marRight w:val="0"/>
          <w:marTop w:val="0"/>
          <w:marBottom w:val="0"/>
          <w:divBdr>
            <w:top w:val="none" w:sz="0" w:space="0" w:color="auto"/>
            <w:left w:val="none" w:sz="0" w:space="0" w:color="auto"/>
            <w:bottom w:val="none" w:sz="0" w:space="0" w:color="auto"/>
            <w:right w:val="none" w:sz="0" w:space="0" w:color="auto"/>
          </w:divBdr>
        </w:div>
      </w:divsChild>
    </w:div>
    <w:div w:id="2105763443">
      <w:bodyDiv w:val="1"/>
      <w:marLeft w:val="0"/>
      <w:marRight w:val="0"/>
      <w:marTop w:val="0"/>
      <w:marBottom w:val="0"/>
      <w:divBdr>
        <w:top w:val="none" w:sz="0" w:space="0" w:color="auto"/>
        <w:left w:val="none" w:sz="0" w:space="0" w:color="auto"/>
        <w:bottom w:val="none" w:sz="0" w:space="0" w:color="auto"/>
        <w:right w:val="none" w:sz="0" w:space="0" w:color="auto"/>
      </w:divBdr>
      <w:divsChild>
        <w:div w:id="2115980073">
          <w:marLeft w:val="0"/>
          <w:marRight w:val="0"/>
          <w:marTop w:val="0"/>
          <w:marBottom w:val="0"/>
          <w:divBdr>
            <w:top w:val="none" w:sz="0" w:space="0" w:color="auto"/>
            <w:left w:val="none" w:sz="0" w:space="0" w:color="auto"/>
            <w:bottom w:val="none" w:sz="0" w:space="0" w:color="auto"/>
            <w:right w:val="none" w:sz="0" w:space="0" w:color="auto"/>
          </w:divBdr>
        </w:div>
        <w:div w:id="1939366178">
          <w:marLeft w:val="0"/>
          <w:marRight w:val="0"/>
          <w:marTop w:val="0"/>
          <w:marBottom w:val="0"/>
          <w:divBdr>
            <w:top w:val="none" w:sz="0" w:space="0" w:color="auto"/>
            <w:left w:val="none" w:sz="0" w:space="0" w:color="auto"/>
            <w:bottom w:val="none" w:sz="0" w:space="0" w:color="auto"/>
            <w:right w:val="none" w:sz="0" w:space="0" w:color="auto"/>
          </w:divBdr>
        </w:div>
      </w:divsChild>
    </w:div>
    <w:div w:id="212803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main-bvxea6i-kdsvgmpf4iwws.eu-5.platformsh.site/sites/default/files/2025-05/Vedlegg%20til%20Underveisvurdering%20H2020.docx" TargetMode="External"/><Relationship Id="rId26" Type="http://schemas.openxmlformats.org/officeDocument/2006/relationships/diagramData" Target="diagrams/data1.xml"/><Relationship Id="rId39" Type="http://schemas.openxmlformats.org/officeDocument/2006/relationships/hyperlink" Target="https://www.nmbu.no/studier/enkeltemner" TargetMode="External"/><Relationship Id="rId21" Type="http://schemas.openxmlformats.org/officeDocument/2006/relationships/image" Target="media/image7.jpeg"/><Relationship Id="rId34" Type="http://schemas.openxmlformats.org/officeDocument/2006/relationships/hyperlink" Target="https://www.nmbu.no/forskning/disputaser/10-desember-2024-oyvind-mathisen-realtek" TargetMode="External"/><Relationship Id="rId42" Type="http://schemas.openxmlformats.org/officeDocument/2006/relationships/hyperlink" Target="Seminarrekken:%20I%20forskningsfronten%20-%20b&#230;rekraft%20og%20skole%20|%20NMBU" TargetMode="External"/><Relationship Id="rId47" Type="http://schemas.openxmlformats.org/officeDocument/2006/relationships/hyperlink" Target="https://www.regjeringen.no/no/dokumenter/nasjonal-strategi-for-larerutdanningene/id2555622/"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diagramColors" Target="diagrams/colors1.xml"/><Relationship Id="rId11" Type="http://schemas.openxmlformats.org/officeDocument/2006/relationships/image" Target="media/image1.png"/><Relationship Id="rId24" Type="http://schemas.openxmlformats.org/officeDocument/2006/relationships/hyperlink" Target="https://main-bvxea6i-kdsvgmpf4iwws.eu-5.platformsh.site/sites/default/files/2025-05/Artikkel%20Elevdrevet%20solidaritetsprosjekt.pdf" TargetMode="External"/><Relationship Id="rId32" Type="http://schemas.openxmlformats.org/officeDocument/2006/relationships/hyperlink" Target="https://www.nmbu.no/emne/ppxp301" TargetMode="External"/><Relationship Id="rId37" Type="http://schemas.openxmlformats.org/officeDocument/2006/relationships/hyperlink" Target="https://www.udir.no/lk20/overordnet-del/prinsipper-for-laring-utvikling-og-danning/tverrfaglige-temaer/" TargetMode="External"/><Relationship Id="rId40" Type="http://schemas.openxmlformats.org/officeDocument/2006/relationships/hyperlink" Target="https://www.nmbu.no/emne/TMP100" TargetMode="External"/><Relationship Id="rId45" Type="http://schemas.openxmlformats.org/officeDocument/2006/relationships/hyperlink" Target="https://www.nmbu.no/nettverk-veiledning-av-nyutdannede-laerere" TargetMode="External"/><Relationship Id="rId53" Type="http://schemas.openxmlformats.org/officeDocument/2006/relationships/footer" Target="foot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nmbu.no/fakulteter/fakultet-realfag-og-teknologi/skolebesok-realtek" TargetMode="External"/><Relationship Id="rId31" Type="http://schemas.openxmlformats.org/officeDocument/2006/relationships/hyperlink" Target="https://www.nmbu.no/emne/pppe201" TargetMode="External"/><Relationship Id="rId44" Type="http://schemas.openxmlformats.org/officeDocument/2006/relationships/hyperlink" Target="Veiledningspedagogikk%202%20|%20NMBU"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jpeg"/><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hyperlink" Target="https://link.springer.com/book/10.1007/978-3-031-56172-6" TargetMode="External"/><Relationship Id="rId43" Type="http://schemas.openxmlformats.org/officeDocument/2006/relationships/hyperlink" Target="Veiledningspedagogikk%201%20|%20NMBU"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main-bvxea6i-kdsvgmpf4iwws.eu-5.platformsh.site/sites/default/files/pdfattachments/underveisvurdering_h2020.pdf" TargetMode="External"/><Relationship Id="rId25" Type="http://schemas.openxmlformats.org/officeDocument/2006/relationships/hyperlink" Target="https://www.nmbu.no/fakulteter/fakultet-realfag-og-teknologi/solidaritetsprosjektet-mgetas-venner-og-universitetsskolen" TargetMode="External"/><Relationship Id="rId33" Type="http://schemas.openxmlformats.org/officeDocument/2006/relationships/hyperlink" Target="https://www.nmbu.no/forskning/disputaser/1-november-2024-ane-eir-torsdottir-realtek" TargetMode="External"/><Relationship Id="rId38" Type="http://schemas.openxmlformats.org/officeDocument/2006/relationships/hyperlink" Target="Skolebes&#248;k%20REALTEK%20|%20NMBU" TargetMode="External"/><Relationship Id="rId46" Type="http://schemas.openxmlformats.org/officeDocument/2006/relationships/hyperlink" Target="https://www.udir.no/kvalitet-og-kompetanse/veiledning-av-nyutdannede/midler-til-universiteter-og-hogskoler-/" TargetMode="External"/><Relationship Id="rId20" Type="http://schemas.openxmlformats.org/officeDocument/2006/relationships/hyperlink" Target="https://www.nmbu.no/fakulteter/fakultet-realfag-og-teknologi/seminarrekken-i-forskningsfronten-baerekraft-og-skole" TargetMode="External"/><Relationship Id="rId41" Type="http://schemas.openxmlformats.org/officeDocument/2006/relationships/hyperlink" Target="https://www.nmbu.no/fakulteter/fakultet-realfag-og-teknologi/videregaende-elever-testet-livet-som-universitetsstudenter"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diagramQuickStyle" Target="diagrams/quickStyle1.xml"/><Relationship Id="rId36" Type="http://schemas.openxmlformats.org/officeDocument/2006/relationships/hyperlink" Target="https://uni.oslomet.no/carnorge/" TargetMode="External"/><Relationship Id="rId49"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2F81FC-E852-4BFA-B23F-843ECD98E840}" type="doc">
      <dgm:prSet loTypeId="urn:microsoft.com/office/officeart/2005/8/layout/list1" loCatId="list" qsTypeId="urn:microsoft.com/office/officeart/2005/8/quickstyle/simple1" qsCatId="simple" csTypeId="urn:microsoft.com/office/officeart/2005/8/colors/accent4_1" csCatId="accent4" phldr="1"/>
      <dgm:spPr/>
      <dgm:t>
        <a:bodyPr/>
        <a:lstStyle/>
        <a:p>
          <a:endParaRPr lang="nb-NO"/>
        </a:p>
      </dgm:t>
    </dgm:pt>
    <dgm:pt modelId="{BC3C52D7-3B75-4B4B-BECB-C7F71CB8B81C}">
      <dgm:prSet phldrT="[Text]" custT="1"/>
      <dgm:spPr/>
      <dgm:t>
        <a:bodyPr/>
        <a:lstStyle/>
        <a:p>
          <a:r>
            <a:rPr lang="nb-NO" sz="1100"/>
            <a:t>Praksisopplæring</a:t>
          </a:r>
        </a:p>
      </dgm:t>
    </dgm:pt>
    <dgm:pt modelId="{41D78F40-3588-4CC8-9DCA-6D713EF69D15}" type="parTrans" cxnId="{8CCB9246-3A7E-4895-8BCE-050E28A4BC48}">
      <dgm:prSet/>
      <dgm:spPr/>
      <dgm:t>
        <a:bodyPr/>
        <a:lstStyle/>
        <a:p>
          <a:endParaRPr lang="nb-NO"/>
        </a:p>
      </dgm:t>
    </dgm:pt>
    <dgm:pt modelId="{4B1D6B2F-9A55-4A6C-9C9A-EEB62AEF9227}" type="sibTrans" cxnId="{8CCB9246-3A7E-4895-8BCE-050E28A4BC48}">
      <dgm:prSet/>
      <dgm:spPr/>
      <dgm:t>
        <a:bodyPr/>
        <a:lstStyle/>
        <a:p>
          <a:endParaRPr lang="nb-NO"/>
        </a:p>
      </dgm:t>
    </dgm:pt>
    <dgm:pt modelId="{AAE0C063-1B2B-4C0F-B2CE-343453350F2E}">
      <dgm:prSet phldrT="[Text]" custT="1"/>
      <dgm:spPr/>
      <dgm:t>
        <a:bodyPr/>
        <a:lstStyle/>
        <a:p>
          <a:r>
            <a:rPr lang="nb-NO" sz="1100"/>
            <a:t>Mastersamarbeid</a:t>
          </a:r>
        </a:p>
      </dgm:t>
    </dgm:pt>
    <dgm:pt modelId="{87E21D0C-9B8B-4EC3-99AE-600E220407C5}" type="parTrans" cxnId="{95280EBB-3C50-4FF2-AC4F-F90DEF46DCEB}">
      <dgm:prSet/>
      <dgm:spPr/>
      <dgm:t>
        <a:bodyPr/>
        <a:lstStyle/>
        <a:p>
          <a:endParaRPr lang="nb-NO"/>
        </a:p>
      </dgm:t>
    </dgm:pt>
    <dgm:pt modelId="{F55FFACE-FD3F-411D-8549-4F4B70C404D8}" type="sibTrans" cxnId="{95280EBB-3C50-4FF2-AC4F-F90DEF46DCEB}">
      <dgm:prSet/>
      <dgm:spPr/>
      <dgm:t>
        <a:bodyPr/>
        <a:lstStyle/>
        <a:p>
          <a:endParaRPr lang="nb-NO"/>
        </a:p>
      </dgm:t>
    </dgm:pt>
    <dgm:pt modelId="{1732B427-1597-4491-B070-C2175DDC2FA9}">
      <dgm:prSet phldrT="[Text]" custT="1"/>
      <dgm:spPr/>
      <dgm:t>
        <a:bodyPr/>
        <a:lstStyle/>
        <a:p>
          <a:r>
            <a:rPr lang="nb-NO" sz="1100"/>
            <a:t>Forskning og utvikling</a:t>
          </a:r>
        </a:p>
      </dgm:t>
    </dgm:pt>
    <dgm:pt modelId="{0BAFE066-389D-4CC1-8590-23139605DC0A}" type="parTrans" cxnId="{217190C0-B734-46B9-9EBC-564305387730}">
      <dgm:prSet/>
      <dgm:spPr/>
      <dgm:t>
        <a:bodyPr/>
        <a:lstStyle/>
        <a:p>
          <a:endParaRPr lang="nb-NO"/>
        </a:p>
      </dgm:t>
    </dgm:pt>
    <dgm:pt modelId="{43C106C7-D24D-487F-8717-4CA203290BB4}" type="sibTrans" cxnId="{217190C0-B734-46B9-9EBC-564305387730}">
      <dgm:prSet/>
      <dgm:spPr/>
      <dgm:t>
        <a:bodyPr/>
        <a:lstStyle/>
        <a:p>
          <a:endParaRPr lang="nb-NO"/>
        </a:p>
      </dgm:t>
    </dgm:pt>
    <dgm:pt modelId="{138C3F60-1483-4A04-95B1-F9BCEF1E6441}">
      <dgm:prSet phldrT="[Text]" custT="1"/>
      <dgm:spPr/>
      <dgm:t>
        <a:bodyPr/>
        <a:lstStyle/>
        <a:p>
          <a:r>
            <a:rPr lang="nb-NO" sz="1100"/>
            <a:t>Skolebesøk</a:t>
          </a:r>
        </a:p>
      </dgm:t>
    </dgm:pt>
    <dgm:pt modelId="{0D374EF6-54D7-4AD6-AA73-52C74BF52582}" type="parTrans" cxnId="{94E8368D-88B0-4D97-9B25-A79BF16C7D94}">
      <dgm:prSet/>
      <dgm:spPr/>
      <dgm:t>
        <a:bodyPr/>
        <a:lstStyle/>
        <a:p>
          <a:endParaRPr lang="nb-NO"/>
        </a:p>
      </dgm:t>
    </dgm:pt>
    <dgm:pt modelId="{CDFBDDF5-41B4-4924-B02D-11B6BE1F7633}" type="sibTrans" cxnId="{94E8368D-88B0-4D97-9B25-A79BF16C7D94}">
      <dgm:prSet/>
      <dgm:spPr/>
      <dgm:t>
        <a:bodyPr/>
        <a:lstStyle/>
        <a:p>
          <a:endParaRPr lang="nb-NO"/>
        </a:p>
      </dgm:t>
    </dgm:pt>
    <dgm:pt modelId="{4CA012BE-04F0-415A-9FD6-CE5F3B0B916B}">
      <dgm:prSet phldrT="[Text]" custT="1"/>
      <dgm:spPr/>
      <dgm:t>
        <a:bodyPr/>
        <a:lstStyle/>
        <a:p>
          <a:r>
            <a:rPr lang="nb-NO" sz="1100"/>
            <a:t>UNG-ordning</a:t>
          </a:r>
        </a:p>
      </dgm:t>
    </dgm:pt>
    <dgm:pt modelId="{D82426ED-F8D0-46D4-9165-E68F11B9B5B4}" type="parTrans" cxnId="{5B409C57-4DB6-4ECC-A184-E7D7DB4B9CDC}">
      <dgm:prSet/>
      <dgm:spPr/>
      <dgm:t>
        <a:bodyPr/>
        <a:lstStyle/>
        <a:p>
          <a:endParaRPr lang="nb-NO"/>
        </a:p>
      </dgm:t>
    </dgm:pt>
    <dgm:pt modelId="{A1AF521B-098D-4F2D-A90A-A965AD76EA0D}" type="sibTrans" cxnId="{5B409C57-4DB6-4ECC-A184-E7D7DB4B9CDC}">
      <dgm:prSet/>
      <dgm:spPr/>
      <dgm:t>
        <a:bodyPr/>
        <a:lstStyle/>
        <a:p>
          <a:endParaRPr lang="nb-NO"/>
        </a:p>
      </dgm:t>
    </dgm:pt>
    <dgm:pt modelId="{0FA3E500-1565-4435-8EC4-DD05BEB20041}">
      <dgm:prSet phldrT="[Text]" custT="1"/>
      <dgm:spPr/>
      <dgm:t>
        <a:bodyPr/>
        <a:lstStyle/>
        <a:p>
          <a:r>
            <a:rPr lang="nb-NO" sz="1100"/>
            <a:t>Webinarrekke</a:t>
          </a:r>
        </a:p>
      </dgm:t>
    </dgm:pt>
    <dgm:pt modelId="{84FB984F-3E6F-46A3-BC83-A971EB668E86}" type="parTrans" cxnId="{D4B2564F-B044-4E5C-B9BC-E665768C6CBB}">
      <dgm:prSet/>
      <dgm:spPr/>
      <dgm:t>
        <a:bodyPr/>
        <a:lstStyle/>
        <a:p>
          <a:endParaRPr lang="nb-NO"/>
        </a:p>
      </dgm:t>
    </dgm:pt>
    <dgm:pt modelId="{6FC65142-8969-4CCB-9A01-9D4A39443CA3}" type="sibTrans" cxnId="{D4B2564F-B044-4E5C-B9BC-E665768C6CBB}">
      <dgm:prSet/>
      <dgm:spPr/>
      <dgm:t>
        <a:bodyPr/>
        <a:lstStyle/>
        <a:p>
          <a:endParaRPr lang="nb-NO"/>
        </a:p>
      </dgm:t>
    </dgm:pt>
    <dgm:pt modelId="{26FAAC1E-666D-4E35-8AEA-F097FDEE4E3F}">
      <dgm:prSet phldrT="[Text]" custT="1"/>
      <dgm:spPr/>
      <dgm:t>
        <a:bodyPr/>
        <a:lstStyle/>
        <a:p>
          <a:r>
            <a:rPr lang="nb-NO" sz="1100"/>
            <a:t>Veiledning</a:t>
          </a:r>
        </a:p>
      </dgm:t>
    </dgm:pt>
    <dgm:pt modelId="{4249ECC6-1B90-4839-B197-81508970CF5B}" type="parTrans" cxnId="{4AB70B85-DFDC-4C28-B559-A174F9DFEEE2}">
      <dgm:prSet/>
      <dgm:spPr/>
      <dgm:t>
        <a:bodyPr/>
        <a:lstStyle/>
        <a:p>
          <a:endParaRPr lang="nb-NO"/>
        </a:p>
      </dgm:t>
    </dgm:pt>
    <dgm:pt modelId="{13774505-178E-4982-880B-FC3A77918FBD}" type="sibTrans" cxnId="{4AB70B85-DFDC-4C28-B559-A174F9DFEEE2}">
      <dgm:prSet/>
      <dgm:spPr/>
      <dgm:t>
        <a:bodyPr/>
        <a:lstStyle/>
        <a:p>
          <a:endParaRPr lang="nb-NO"/>
        </a:p>
      </dgm:t>
    </dgm:pt>
    <dgm:pt modelId="{5D97CE43-AB9C-4C57-BF81-2344777444C7}" type="pres">
      <dgm:prSet presAssocID="{062F81FC-E852-4BFA-B23F-843ECD98E840}" presName="linear" presStyleCnt="0">
        <dgm:presLayoutVars>
          <dgm:dir/>
          <dgm:animLvl val="lvl"/>
          <dgm:resizeHandles val="exact"/>
        </dgm:presLayoutVars>
      </dgm:prSet>
      <dgm:spPr/>
    </dgm:pt>
    <dgm:pt modelId="{B6DE55F5-C162-486F-B0E6-F55E0FC365FB}" type="pres">
      <dgm:prSet presAssocID="{BC3C52D7-3B75-4B4B-BECB-C7F71CB8B81C}" presName="parentLin" presStyleCnt="0"/>
      <dgm:spPr/>
    </dgm:pt>
    <dgm:pt modelId="{9F499E6E-F85B-4D35-B222-2D5F54658655}" type="pres">
      <dgm:prSet presAssocID="{BC3C52D7-3B75-4B4B-BECB-C7F71CB8B81C}" presName="parentLeftMargin" presStyleLbl="node1" presStyleIdx="0" presStyleCnt="7"/>
      <dgm:spPr/>
    </dgm:pt>
    <dgm:pt modelId="{866ACD40-8482-4F7D-A315-F705B0A53288}" type="pres">
      <dgm:prSet presAssocID="{BC3C52D7-3B75-4B4B-BECB-C7F71CB8B81C}" presName="parentText" presStyleLbl="node1" presStyleIdx="0" presStyleCnt="7">
        <dgm:presLayoutVars>
          <dgm:chMax val="0"/>
          <dgm:bulletEnabled val="1"/>
        </dgm:presLayoutVars>
      </dgm:prSet>
      <dgm:spPr/>
    </dgm:pt>
    <dgm:pt modelId="{E3479980-8258-4392-9D77-E139035754B9}" type="pres">
      <dgm:prSet presAssocID="{BC3C52D7-3B75-4B4B-BECB-C7F71CB8B81C}" presName="negativeSpace" presStyleCnt="0"/>
      <dgm:spPr/>
    </dgm:pt>
    <dgm:pt modelId="{EC6C6DB1-F7B9-4A97-8737-6AA750312653}" type="pres">
      <dgm:prSet presAssocID="{BC3C52D7-3B75-4B4B-BECB-C7F71CB8B81C}" presName="childText" presStyleLbl="conFgAcc1" presStyleIdx="0" presStyleCnt="7">
        <dgm:presLayoutVars>
          <dgm:bulletEnabled val="1"/>
        </dgm:presLayoutVars>
      </dgm:prSet>
      <dgm:spPr/>
    </dgm:pt>
    <dgm:pt modelId="{5094DEED-1CB7-4062-ADD4-BDC13E6DAE30}" type="pres">
      <dgm:prSet presAssocID="{4B1D6B2F-9A55-4A6C-9C9A-EEB62AEF9227}" presName="spaceBetweenRectangles" presStyleCnt="0"/>
      <dgm:spPr/>
    </dgm:pt>
    <dgm:pt modelId="{D758F1EA-36DA-49D6-95B4-187EC9855A53}" type="pres">
      <dgm:prSet presAssocID="{AAE0C063-1B2B-4C0F-B2CE-343453350F2E}" presName="parentLin" presStyleCnt="0"/>
      <dgm:spPr/>
    </dgm:pt>
    <dgm:pt modelId="{88912786-EF90-468D-AE3D-E85370323DE0}" type="pres">
      <dgm:prSet presAssocID="{AAE0C063-1B2B-4C0F-B2CE-343453350F2E}" presName="parentLeftMargin" presStyleLbl="node1" presStyleIdx="0" presStyleCnt="7"/>
      <dgm:spPr/>
    </dgm:pt>
    <dgm:pt modelId="{FE119403-F4A4-4838-9A51-874A8BE61FC1}" type="pres">
      <dgm:prSet presAssocID="{AAE0C063-1B2B-4C0F-B2CE-343453350F2E}" presName="parentText" presStyleLbl="node1" presStyleIdx="1" presStyleCnt="7">
        <dgm:presLayoutVars>
          <dgm:chMax val="0"/>
          <dgm:bulletEnabled val="1"/>
        </dgm:presLayoutVars>
      </dgm:prSet>
      <dgm:spPr/>
    </dgm:pt>
    <dgm:pt modelId="{68D325A8-F22C-4FAE-B789-AEE1152E3A61}" type="pres">
      <dgm:prSet presAssocID="{AAE0C063-1B2B-4C0F-B2CE-343453350F2E}" presName="negativeSpace" presStyleCnt="0"/>
      <dgm:spPr/>
    </dgm:pt>
    <dgm:pt modelId="{DA26DEAC-442F-422E-A211-EA49D2E2AAC7}" type="pres">
      <dgm:prSet presAssocID="{AAE0C063-1B2B-4C0F-B2CE-343453350F2E}" presName="childText" presStyleLbl="conFgAcc1" presStyleIdx="1" presStyleCnt="7">
        <dgm:presLayoutVars>
          <dgm:bulletEnabled val="1"/>
        </dgm:presLayoutVars>
      </dgm:prSet>
      <dgm:spPr/>
    </dgm:pt>
    <dgm:pt modelId="{D9EEB7B4-1B7E-496F-BA67-90D35552D202}" type="pres">
      <dgm:prSet presAssocID="{F55FFACE-FD3F-411D-8549-4F4B70C404D8}" presName="spaceBetweenRectangles" presStyleCnt="0"/>
      <dgm:spPr/>
    </dgm:pt>
    <dgm:pt modelId="{BB09AFCA-67A4-438C-BD40-35AD8D394334}" type="pres">
      <dgm:prSet presAssocID="{1732B427-1597-4491-B070-C2175DDC2FA9}" presName="parentLin" presStyleCnt="0"/>
      <dgm:spPr/>
    </dgm:pt>
    <dgm:pt modelId="{655EFF53-B592-4A2B-B043-838A208C9A78}" type="pres">
      <dgm:prSet presAssocID="{1732B427-1597-4491-B070-C2175DDC2FA9}" presName="parentLeftMargin" presStyleLbl="node1" presStyleIdx="1" presStyleCnt="7"/>
      <dgm:spPr/>
    </dgm:pt>
    <dgm:pt modelId="{D436BFF0-3C51-4071-AED1-86A7F223B571}" type="pres">
      <dgm:prSet presAssocID="{1732B427-1597-4491-B070-C2175DDC2FA9}" presName="parentText" presStyleLbl="node1" presStyleIdx="2" presStyleCnt="7">
        <dgm:presLayoutVars>
          <dgm:chMax val="0"/>
          <dgm:bulletEnabled val="1"/>
        </dgm:presLayoutVars>
      </dgm:prSet>
      <dgm:spPr/>
    </dgm:pt>
    <dgm:pt modelId="{78A0228E-EDB7-490F-9065-86057EE82E00}" type="pres">
      <dgm:prSet presAssocID="{1732B427-1597-4491-B070-C2175DDC2FA9}" presName="negativeSpace" presStyleCnt="0"/>
      <dgm:spPr/>
    </dgm:pt>
    <dgm:pt modelId="{AC2B0009-BCD0-48EC-A8AF-4FB544164E39}" type="pres">
      <dgm:prSet presAssocID="{1732B427-1597-4491-B070-C2175DDC2FA9}" presName="childText" presStyleLbl="conFgAcc1" presStyleIdx="2" presStyleCnt="7">
        <dgm:presLayoutVars>
          <dgm:bulletEnabled val="1"/>
        </dgm:presLayoutVars>
      </dgm:prSet>
      <dgm:spPr/>
    </dgm:pt>
    <dgm:pt modelId="{DDC9BCBA-1273-4F55-9483-F4DD9FA4245C}" type="pres">
      <dgm:prSet presAssocID="{43C106C7-D24D-487F-8717-4CA203290BB4}" presName="spaceBetweenRectangles" presStyleCnt="0"/>
      <dgm:spPr/>
    </dgm:pt>
    <dgm:pt modelId="{F793AFF4-27CB-4762-B78A-45C9988B0B52}" type="pres">
      <dgm:prSet presAssocID="{138C3F60-1483-4A04-95B1-F9BCEF1E6441}" presName="parentLin" presStyleCnt="0"/>
      <dgm:spPr/>
    </dgm:pt>
    <dgm:pt modelId="{1B5E1DF7-D3A3-47B6-8D7A-9D908C3A1D42}" type="pres">
      <dgm:prSet presAssocID="{138C3F60-1483-4A04-95B1-F9BCEF1E6441}" presName="parentLeftMargin" presStyleLbl="node1" presStyleIdx="2" presStyleCnt="7"/>
      <dgm:spPr/>
    </dgm:pt>
    <dgm:pt modelId="{DF3A2186-14DD-4451-886F-BE1AF0B54D8B}" type="pres">
      <dgm:prSet presAssocID="{138C3F60-1483-4A04-95B1-F9BCEF1E6441}" presName="parentText" presStyleLbl="node1" presStyleIdx="3" presStyleCnt="7">
        <dgm:presLayoutVars>
          <dgm:chMax val="0"/>
          <dgm:bulletEnabled val="1"/>
        </dgm:presLayoutVars>
      </dgm:prSet>
      <dgm:spPr/>
    </dgm:pt>
    <dgm:pt modelId="{563D00C5-9315-40F4-9AF5-0A53D4F58EAC}" type="pres">
      <dgm:prSet presAssocID="{138C3F60-1483-4A04-95B1-F9BCEF1E6441}" presName="negativeSpace" presStyleCnt="0"/>
      <dgm:spPr/>
    </dgm:pt>
    <dgm:pt modelId="{0DAEBA50-7218-4F74-B201-F2752D9B4DB2}" type="pres">
      <dgm:prSet presAssocID="{138C3F60-1483-4A04-95B1-F9BCEF1E6441}" presName="childText" presStyleLbl="conFgAcc1" presStyleIdx="3" presStyleCnt="7">
        <dgm:presLayoutVars>
          <dgm:bulletEnabled val="1"/>
        </dgm:presLayoutVars>
      </dgm:prSet>
      <dgm:spPr/>
    </dgm:pt>
    <dgm:pt modelId="{79F0B091-1182-4663-9045-C2F89984F8D5}" type="pres">
      <dgm:prSet presAssocID="{CDFBDDF5-41B4-4924-B02D-11B6BE1F7633}" presName="spaceBetweenRectangles" presStyleCnt="0"/>
      <dgm:spPr/>
    </dgm:pt>
    <dgm:pt modelId="{B24F287F-9A9A-44E2-A9C1-27EE71CC5A60}" type="pres">
      <dgm:prSet presAssocID="{4CA012BE-04F0-415A-9FD6-CE5F3B0B916B}" presName="parentLin" presStyleCnt="0"/>
      <dgm:spPr/>
    </dgm:pt>
    <dgm:pt modelId="{D17304CD-BE50-4334-B9AC-BC6D4C5F7EC5}" type="pres">
      <dgm:prSet presAssocID="{4CA012BE-04F0-415A-9FD6-CE5F3B0B916B}" presName="parentLeftMargin" presStyleLbl="node1" presStyleIdx="3" presStyleCnt="7"/>
      <dgm:spPr/>
    </dgm:pt>
    <dgm:pt modelId="{0C9AF1BA-2A03-41EE-9073-B09CC9922847}" type="pres">
      <dgm:prSet presAssocID="{4CA012BE-04F0-415A-9FD6-CE5F3B0B916B}" presName="parentText" presStyleLbl="node1" presStyleIdx="4" presStyleCnt="7">
        <dgm:presLayoutVars>
          <dgm:chMax val="0"/>
          <dgm:bulletEnabled val="1"/>
        </dgm:presLayoutVars>
      </dgm:prSet>
      <dgm:spPr/>
    </dgm:pt>
    <dgm:pt modelId="{566D3CBB-FBE2-452A-9371-A31E7D5F4197}" type="pres">
      <dgm:prSet presAssocID="{4CA012BE-04F0-415A-9FD6-CE5F3B0B916B}" presName="negativeSpace" presStyleCnt="0"/>
      <dgm:spPr/>
    </dgm:pt>
    <dgm:pt modelId="{E7D2F232-E446-4DD7-90A3-ECA8A8F6F926}" type="pres">
      <dgm:prSet presAssocID="{4CA012BE-04F0-415A-9FD6-CE5F3B0B916B}" presName="childText" presStyleLbl="conFgAcc1" presStyleIdx="4" presStyleCnt="7">
        <dgm:presLayoutVars>
          <dgm:bulletEnabled val="1"/>
        </dgm:presLayoutVars>
      </dgm:prSet>
      <dgm:spPr/>
    </dgm:pt>
    <dgm:pt modelId="{472C4E13-26A9-447F-AB97-1BF5892BADA0}" type="pres">
      <dgm:prSet presAssocID="{A1AF521B-098D-4F2D-A90A-A965AD76EA0D}" presName="spaceBetweenRectangles" presStyleCnt="0"/>
      <dgm:spPr/>
    </dgm:pt>
    <dgm:pt modelId="{04B2AA47-66A6-4472-9C68-C0C7C975BAE6}" type="pres">
      <dgm:prSet presAssocID="{0FA3E500-1565-4435-8EC4-DD05BEB20041}" presName="parentLin" presStyleCnt="0"/>
      <dgm:spPr/>
    </dgm:pt>
    <dgm:pt modelId="{E4397BDE-4C62-4A42-A871-80A88A96D74C}" type="pres">
      <dgm:prSet presAssocID="{0FA3E500-1565-4435-8EC4-DD05BEB20041}" presName="parentLeftMargin" presStyleLbl="node1" presStyleIdx="4" presStyleCnt="7"/>
      <dgm:spPr/>
    </dgm:pt>
    <dgm:pt modelId="{E679FE63-BC29-4D9C-A7B3-082862EA6DAB}" type="pres">
      <dgm:prSet presAssocID="{0FA3E500-1565-4435-8EC4-DD05BEB20041}" presName="parentText" presStyleLbl="node1" presStyleIdx="5" presStyleCnt="7">
        <dgm:presLayoutVars>
          <dgm:chMax val="0"/>
          <dgm:bulletEnabled val="1"/>
        </dgm:presLayoutVars>
      </dgm:prSet>
      <dgm:spPr/>
    </dgm:pt>
    <dgm:pt modelId="{6C88D6A1-18AD-493E-825D-000A48342C33}" type="pres">
      <dgm:prSet presAssocID="{0FA3E500-1565-4435-8EC4-DD05BEB20041}" presName="negativeSpace" presStyleCnt="0"/>
      <dgm:spPr/>
    </dgm:pt>
    <dgm:pt modelId="{55FBFB48-24FC-44C4-8874-C53C910A9987}" type="pres">
      <dgm:prSet presAssocID="{0FA3E500-1565-4435-8EC4-DD05BEB20041}" presName="childText" presStyleLbl="conFgAcc1" presStyleIdx="5" presStyleCnt="7">
        <dgm:presLayoutVars>
          <dgm:bulletEnabled val="1"/>
        </dgm:presLayoutVars>
      </dgm:prSet>
      <dgm:spPr/>
    </dgm:pt>
    <dgm:pt modelId="{A2B36B35-EE85-4A3F-97F5-0AD303E7F6C6}" type="pres">
      <dgm:prSet presAssocID="{6FC65142-8969-4CCB-9A01-9D4A39443CA3}" presName="spaceBetweenRectangles" presStyleCnt="0"/>
      <dgm:spPr/>
    </dgm:pt>
    <dgm:pt modelId="{98A82A7E-4FE2-4319-B509-9C716488F9F9}" type="pres">
      <dgm:prSet presAssocID="{26FAAC1E-666D-4E35-8AEA-F097FDEE4E3F}" presName="parentLin" presStyleCnt="0"/>
      <dgm:spPr/>
    </dgm:pt>
    <dgm:pt modelId="{E03E27D5-AD63-4E84-BE09-5C034242DD74}" type="pres">
      <dgm:prSet presAssocID="{26FAAC1E-666D-4E35-8AEA-F097FDEE4E3F}" presName="parentLeftMargin" presStyleLbl="node1" presStyleIdx="5" presStyleCnt="7"/>
      <dgm:spPr/>
    </dgm:pt>
    <dgm:pt modelId="{876B265E-0AC1-49DE-A3E8-618FA6ACBE8C}" type="pres">
      <dgm:prSet presAssocID="{26FAAC1E-666D-4E35-8AEA-F097FDEE4E3F}" presName="parentText" presStyleLbl="node1" presStyleIdx="6" presStyleCnt="7">
        <dgm:presLayoutVars>
          <dgm:chMax val="0"/>
          <dgm:bulletEnabled val="1"/>
        </dgm:presLayoutVars>
      </dgm:prSet>
      <dgm:spPr/>
    </dgm:pt>
    <dgm:pt modelId="{45CB99AA-F080-456F-A3E9-A9345312964D}" type="pres">
      <dgm:prSet presAssocID="{26FAAC1E-666D-4E35-8AEA-F097FDEE4E3F}" presName="negativeSpace" presStyleCnt="0"/>
      <dgm:spPr/>
    </dgm:pt>
    <dgm:pt modelId="{82B719B8-D8CE-4F70-B6A3-EEF3028786BC}" type="pres">
      <dgm:prSet presAssocID="{26FAAC1E-666D-4E35-8AEA-F097FDEE4E3F}" presName="childText" presStyleLbl="conFgAcc1" presStyleIdx="6" presStyleCnt="7">
        <dgm:presLayoutVars>
          <dgm:bulletEnabled val="1"/>
        </dgm:presLayoutVars>
      </dgm:prSet>
      <dgm:spPr/>
    </dgm:pt>
  </dgm:ptLst>
  <dgm:cxnLst>
    <dgm:cxn modelId="{BDEEDA07-FAB1-4BC9-9A01-EBC132FAE281}" type="presOf" srcId="{4CA012BE-04F0-415A-9FD6-CE5F3B0B916B}" destId="{0C9AF1BA-2A03-41EE-9073-B09CC9922847}" srcOrd="1" destOrd="0" presId="urn:microsoft.com/office/officeart/2005/8/layout/list1"/>
    <dgm:cxn modelId="{204ADB0C-120C-4B9C-B8CE-9C3A0838AC5D}" type="presOf" srcId="{4CA012BE-04F0-415A-9FD6-CE5F3B0B916B}" destId="{D17304CD-BE50-4334-B9AC-BC6D4C5F7EC5}" srcOrd="0" destOrd="0" presId="urn:microsoft.com/office/officeart/2005/8/layout/list1"/>
    <dgm:cxn modelId="{76D2F212-08BC-41D2-B3FB-8A8DE106D645}" type="presOf" srcId="{26FAAC1E-666D-4E35-8AEA-F097FDEE4E3F}" destId="{E03E27D5-AD63-4E84-BE09-5C034242DD74}" srcOrd="0" destOrd="0" presId="urn:microsoft.com/office/officeart/2005/8/layout/list1"/>
    <dgm:cxn modelId="{0B91A72B-7475-4780-A8E2-3370B1A5E906}" type="presOf" srcId="{062F81FC-E852-4BFA-B23F-843ECD98E840}" destId="{5D97CE43-AB9C-4C57-BF81-2344777444C7}" srcOrd="0" destOrd="0" presId="urn:microsoft.com/office/officeart/2005/8/layout/list1"/>
    <dgm:cxn modelId="{8CCB9246-3A7E-4895-8BCE-050E28A4BC48}" srcId="{062F81FC-E852-4BFA-B23F-843ECD98E840}" destId="{BC3C52D7-3B75-4B4B-BECB-C7F71CB8B81C}" srcOrd="0" destOrd="0" parTransId="{41D78F40-3588-4CC8-9DCA-6D713EF69D15}" sibTransId="{4B1D6B2F-9A55-4A6C-9C9A-EEB62AEF9227}"/>
    <dgm:cxn modelId="{A100B066-C59C-4FD7-98E1-1993B8950F91}" type="presOf" srcId="{138C3F60-1483-4A04-95B1-F9BCEF1E6441}" destId="{DF3A2186-14DD-4451-886F-BE1AF0B54D8B}" srcOrd="1" destOrd="0" presId="urn:microsoft.com/office/officeart/2005/8/layout/list1"/>
    <dgm:cxn modelId="{D4B2564F-B044-4E5C-B9BC-E665768C6CBB}" srcId="{062F81FC-E852-4BFA-B23F-843ECD98E840}" destId="{0FA3E500-1565-4435-8EC4-DD05BEB20041}" srcOrd="5" destOrd="0" parTransId="{84FB984F-3E6F-46A3-BC83-A971EB668E86}" sibTransId="{6FC65142-8969-4CCB-9A01-9D4A39443CA3}"/>
    <dgm:cxn modelId="{5B409C57-4DB6-4ECC-A184-E7D7DB4B9CDC}" srcId="{062F81FC-E852-4BFA-B23F-843ECD98E840}" destId="{4CA012BE-04F0-415A-9FD6-CE5F3B0B916B}" srcOrd="4" destOrd="0" parTransId="{D82426ED-F8D0-46D4-9165-E68F11B9B5B4}" sibTransId="{A1AF521B-098D-4F2D-A90A-A965AD76EA0D}"/>
    <dgm:cxn modelId="{4AB70B85-DFDC-4C28-B559-A174F9DFEEE2}" srcId="{062F81FC-E852-4BFA-B23F-843ECD98E840}" destId="{26FAAC1E-666D-4E35-8AEA-F097FDEE4E3F}" srcOrd="6" destOrd="0" parTransId="{4249ECC6-1B90-4839-B197-81508970CF5B}" sibTransId="{13774505-178E-4982-880B-FC3A77918FBD}"/>
    <dgm:cxn modelId="{94E8368D-88B0-4D97-9B25-A79BF16C7D94}" srcId="{062F81FC-E852-4BFA-B23F-843ECD98E840}" destId="{138C3F60-1483-4A04-95B1-F9BCEF1E6441}" srcOrd="3" destOrd="0" parTransId="{0D374EF6-54D7-4AD6-AA73-52C74BF52582}" sibTransId="{CDFBDDF5-41B4-4924-B02D-11B6BE1F7633}"/>
    <dgm:cxn modelId="{8BE89891-A7B3-4D0B-A8E4-5DC27DBAF5D5}" type="presOf" srcId="{AAE0C063-1B2B-4C0F-B2CE-343453350F2E}" destId="{88912786-EF90-468D-AE3D-E85370323DE0}" srcOrd="0" destOrd="0" presId="urn:microsoft.com/office/officeart/2005/8/layout/list1"/>
    <dgm:cxn modelId="{3BC88498-B049-4476-8205-F48FDB3C1027}" type="presOf" srcId="{1732B427-1597-4491-B070-C2175DDC2FA9}" destId="{655EFF53-B592-4A2B-B043-838A208C9A78}" srcOrd="0" destOrd="0" presId="urn:microsoft.com/office/officeart/2005/8/layout/list1"/>
    <dgm:cxn modelId="{3E0B31A6-DC97-4787-818B-CC28411FFDAF}" type="presOf" srcId="{0FA3E500-1565-4435-8EC4-DD05BEB20041}" destId="{E4397BDE-4C62-4A42-A871-80A88A96D74C}" srcOrd="0" destOrd="0" presId="urn:microsoft.com/office/officeart/2005/8/layout/list1"/>
    <dgm:cxn modelId="{E7CE03B9-211B-4A77-B889-9EDFFC1AE8F4}" type="presOf" srcId="{BC3C52D7-3B75-4B4B-BECB-C7F71CB8B81C}" destId="{866ACD40-8482-4F7D-A315-F705B0A53288}" srcOrd="1" destOrd="0" presId="urn:microsoft.com/office/officeart/2005/8/layout/list1"/>
    <dgm:cxn modelId="{95280EBB-3C50-4FF2-AC4F-F90DEF46DCEB}" srcId="{062F81FC-E852-4BFA-B23F-843ECD98E840}" destId="{AAE0C063-1B2B-4C0F-B2CE-343453350F2E}" srcOrd="1" destOrd="0" parTransId="{87E21D0C-9B8B-4EC3-99AE-600E220407C5}" sibTransId="{F55FFACE-FD3F-411D-8549-4F4B70C404D8}"/>
    <dgm:cxn modelId="{3F5923BB-E852-4BAC-BACA-9F7B54235105}" type="presOf" srcId="{BC3C52D7-3B75-4B4B-BECB-C7F71CB8B81C}" destId="{9F499E6E-F85B-4D35-B222-2D5F54658655}" srcOrd="0" destOrd="0" presId="urn:microsoft.com/office/officeart/2005/8/layout/list1"/>
    <dgm:cxn modelId="{217190C0-B734-46B9-9EBC-564305387730}" srcId="{062F81FC-E852-4BFA-B23F-843ECD98E840}" destId="{1732B427-1597-4491-B070-C2175DDC2FA9}" srcOrd="2" destOrd="0" parTransId="{0BAFE066-389D-4CC1-8590-23139605DC0A}" sibTransId="{43C106C7-D24D-487F-8717-4CA203290BB4}"/>
    <dgm:cxn modelId="{59E780C3-3D68-43E8-9775-6B0B138177AB}" type="presOf" srcId="{138C3F60-1483-4A04-95B1-F9BCEF1E6441}" destId="{1B5E1DF7-D3A3-47B6-8D7A-9D908C3A1D42}" srcOrd="0" destOrd="0" presId="urn:microsoft.com/office/officeart/2005/8/layout/list1"/>
    <dgm:cxn modelId="{66633DCE-F490-4785-988F-BC050A39DE13}" type="presOf" srcId="{0FA3E500-1565-4435-8EC4-DD05BEB20041}" destId="{E679FE63-BC29-4D9C-A7B3-082862EA6DAB}" srcOrd="1" destOrd="0" presId="urn:microsoft.com/office/officeart/2005/8/layout/list1"/>
    <dgm:cxn modelId="{DE0321D4-2F72-4A12-A875-A7791B6E4CF1}" type="presOf" srcId="{1732B427-1597-4491-B070-C2175DDC2FA9}" destId="{D436BFF0-3C51-4071-AED1-86A7F223B571}" srcOrd="1" destOrd="0" presId="urn:microsoft.com/office/officeart/2005/8/layout/list1"/>
    <dgm:cxn modelId="{ABD340DC-92F9-4061-AAD3-FA78B2EE0E45}" type="presOf" srcId="{26FAAC1E-666D-4E35-8AEA-F097FDEE4E3F}" destId="{876B265E-0AC1-49DE-A3E8-618FA6ACBE8C}" srcOrd="1" destOrd="0" presId="urn:microsoft.com/office/officeart/2005/8/layout/list1"/>
    <dgm:cxn modelId="{C769D6ED-A11A-4CAC-89EA-1924619FFD27}" type="presOf" srcId="{AAE0C063-1B2B-4C0F-B2CE-343453350F2E}" destId="{FE119403-F4A4-4838-9A51-874A8BE61FC1}" srcOrd="1" destOrd="0" presId="urn:microsoft.com/office/officeart/2005/8/layout/list1"/>
    <dgm:cxn modelId="{FC42FFD6-03C6-4789-8CFC-6ADB54D6AF46}" type="presParOf" srcId="{5D97CE43-AB9C-4C57-BF81-2344777444C7}" destId="{B6DE55F5-C162-486F-B0E6-F55E0FC365FB}" srcOrd="0" destOrd="0" presId="urn:microsoft.com/office/officeart/2005/8/layout/list1"/>
    <dgm:cxn modelId="{F7C9028B-A354-4747-B0CC-E3481C3F10B5}" type="presParOf" srcId="{B6DE55F5-C162-486F-B0E6-F55E0FC365FB}" destId="{9F499E6E-F85B-4D35-B222-2D5F54658655}" srcOrd="0" destOrd="0" presId="urn:microsoft.com/office/officeart/2005/8/layout/list1"/>
    <dgm:cxn modelId="{11A0600C-4264-4A19-9EB4-FF7D5BA6D116}" type="presParOf" srcId="{B6DE55F5-C162-486F-B0E6-F55E0FC365FB}" destId="{866ACD40-8482-4F7D-A315-F705B0A53288}" srcOrd="1" destOrd="0" presId="urn:microsoft.com/office/officeart/2005/8/layout/list1"/>
    <dgm:cxn modelId="{F4A00561-633A-4402-9AB9-96B51C587303}" type="presParOf" srcId="{5D97CE43-AB9C-4C57-BF81-2344777444C7}" destId="{E3479980-8258-4392-9D77-E139035754B9}" srcOrd="1" destOrd="0" presId="urn:microsoft.com/office/officeart/2005/8/layout/list1"/>
    <dgm:cxn modelId="{3251D981-10C9-4E3E-ABD0-834F4786B23E}" type="presParOf" srcId="{5D97CE43-AB9C-4C57-BF81-2344777444C7}" destId="{EC6C6DB1-F7B9-4A97-8737-6AA750312653}" srcOrd="2" destOrd="0" presId="urn:microsoft.com/office/officeart/2005/8/layout/list1"/>
    <dgm:cxn modelId="{6F76867E-3C2F-4E41-B6C1-84994F038F3C}" type="presParOf" srcId="{5D97CE43-AB9C-4C57-BF81-2344777444C7}" destId="{5094DEED-1CB7-4062-ADD4-BDC13E6DAE30}" srcOrd="3" destOrd="0" presId="urn:microsoft.com/office/officeart/2005/8/layout/list1"/>
    <dgm:cxn modelId="{91D3C2D4-484E-491C-80CF-63578ED22DDE}" type="presParOf" srcId="{5D97CE43-AB9C-4C57-BF81-2344777444C7}" destId="{D758F1EA-36DA-49D6-95B4-187EC9855A53}" srcOrd="4" destOrd="0" presId="urn:microsoft.com/office/officeart/2005/8/layout/list1"/>
    <dgm:cxn modelId="{C7B9E020-E649-4BAF-8D28-4ED85B8ECADC}" type="presParOf" srcId="{D758F1EA-36DA-49D6-95B4-187EC9855A53}" destId="{88912786-EF90-468D-AE3D-E85370323DE0}" srcOrd="0" destOrd="0" presId="urn:microsoft.com/office/officeart/2005/8/layout/list1"/>
    <dgm:cxn modelId="{21238053-1A55-4C85-984D-A3A4FF7C002D}" type="presParOf" srcId="{D758F1EA-36DA-49D6-95B4-187EC9855A53}" destId="{FE119403-F4A4-4838-9A51-874A8BE61FC1}" srcOrd="1" destOrd="0" presId="urn:microsoft.com/office/officeart/2005/8/layout/list1"/>
    <dgm:cxn modelId="{C794A71C-2D98-486D-97AF-D5E259E86770}" type="presParOf" srcId="{5D97CE43-AB9C-4C57-BF81-2344777444C7}" destId="{68D325A8-F22C-4FAE-B789-AEE1152E3A61}" srcOrd="5" destOrd="0" presId="urn:microsoft.com/office/officeart/2005/8/layout/list1"/>
    <dgm:cxn modelId="{1F95E84D-C03F-41B6-BC54-6C97F1BADBC6}" type="presParOf" srcId="{5D97CE43-AB9C-4C57-BF81-2344777444C7}" destId="{DA26DEAC-442F-422E-A211-EA49D2E2AAC7}" srcOrd="6" destOrd="0" presId="urn:microsoft.com/office/officeart/2005/8/layout/list1"/>
    <dgm:cxn modelId="{917F090D-3661-4999-80AA-0BF994B08434}" type="presParOf" srcId="{5D97CE43-AB9C-4C57-BF81-2344777444C7}" destId="{D9EEB7B4-1B7E-496F-BA67-90D35552D202}" srcOrd="7" destOrd="0" presId="urn:microsoft.com/office/officeart/2005/8/layout/list1"/>
    <dgm:cxn modelId="{D79E800D-6CA1-4B75-89D1-5DF7821C8EBC}" type="presParOf" srcId="{5D97CE43-AB9C-4C57-BF81-2344777444C7}" destId="{BB09AFCA-67A4-438C-BD40-35AD8D394334}" srcOrd="8" destOrd="0" presId="urn:microsoft.com/office/officeart/2005/8/layout/list1"/>
    <dgm:cxn modelId="{801CB8DE-CE46-4931-AD68-43E54ED22357}" type="presParOf" srcId="{BB09AFCA-67A4-438C-BD40-35AD8D394334}" destId="{655EFF53-B592-4A2B-B043-838A208C9A78}" srcOrd="0" destOrd="0" presId="urn:microsoft.com/office/officeart/2005/8/layout/list1"/>
    <dgm:cxn modelId="{04EA3C64-FA9B-4AF8-87A0-559EAE08B0C3}" type="presParOf" srcId="{BB09AFCA-67A4-438C-BD40-35AD8D394334}" destId="{D436BFF0-3C51-4071-AED1-86A7F223B571}" srcOrd="1" destOrd="0" presId="urn:microsoft.com/office/officeart/2005/8/layout/list1"/>
    <dgm:cxn modelId="{56036635-87AD-4115-90C6-D9F39445D336}" type="presParOf" srcId="{5D97CE43-AB9C-4C57-BF81-2344777444C7}" destId="{78A0228E-EDB7-490F-9065-86057EE82E00}" srcOrd="9" destOrd="0" presId="urn:microsoft.com/office/officeart/2005/8/layout/list1"/>
    <dgm:cxn modelId="{B39BAE86-EAB1-4021-BA02-7D5D243457E9}" type="presParOf" srcId="{5D97CE43-AB9C-4C57-BF81-2344777444C7}" destId="{AC2B0009-BCD0-48EC-A8AF-4FB544164E39}" srcOrd="10" destOrd="0" presId="urn:microsoft.com/office/officeart/2005/8/layout/list1"/>
    <dgm:cxn modelId="{29AB3861-D982-4AD9-9268-21F054F355E4}" type="presParOf" srcId="{5D97CE43-AB9C-4C57-BF81-2344777444C7}" destId="{DDC9BCBA-1273-4F55-9483-F4DD9FA4245C}" srcOrd="11" destOrd="0" presId="urn:microsoft.com/office/officeart/2005/8/layout/list1"/>
    <dgm:cxn modelId="{1F93A990-0618-430F-AB3D-1473EEAF58BB}" type="presParOf" srcId="{5D97CE43-AB9C-4C57-BF81-2344777444C7}" destId="{F793AFF4-27CB-4762-B78A-45C9988B0B52}" srcOrd="12" destOrd="0" presId="urn:microsoft.com/office/officeart/2005/8/layout/list1"/>
    <dgm:cxn modelId="{B99E09E1-9935-4ECD-ACD2-2015013A17B4}" type="presParOf" srcId="{F793AFF4-27CB-4762-B78A-45C9988B0B52}" destId="{1B5E1DF7-D3A3-47B6-8D7A-9D908C3A1D42}" srcOrd="0" destOrd="0" presId="urn:microsoft.com/office/officeart/2005/8/layout/list1"/>
    <dgm:cxn modelId="{D8337B66-9DAA-44FD-B94F-686B83DD4A7E}" type="presParOf" srcId="{F793AFF4-27CB-4762-B78A-45C9988B0B52}" destId="{DF3A2186-14DD-4451-886F-BE1AF0B54D8B}" srcOrd="1" destOrd="0" presId="urn:microsoft.com/office/officeart/2005/8/layout/list1"/>
    <dgm:cxn modelId="{8466687D-C1B3-419A-A6E6-3B6C41EC4AFC}" type="presParOf" srcId="{5D97CE43-AB9C-4C57-BF81-2344777444C7}" destId="{563D00C5-9315-40F4-9AF5-0A53D4F58EAC}" srcOrd="13" destOrd="0" presId="urn:microsoft.com/office/officeart/2005/8/layout/list1"/>
    <dgm:cxn modelId="{21100A3F-9504-487F-8750-40A060678EBE}" type="presParOf" srcId="{5D97CE43-AB9C-4C57-BF81-2344777444C7}" destId="{0DAEBA50-7218-4F74-B201-F2752D9B4DB2}" srcOrd="14" destOrd="0" presId="urn:microsoft.com/office/officeart/2005/8/layout/list1"/>
    <dgm:cxn modelId="{6DBAC543-F9CD-4616-B07F-59DC73BF61E2}" type="presParOf" srcId="{5D97CE43-AB9C-4C57-BF81-2344777444C7}" destId="{79F0B091-1182-4663-9045-C2F89984F8D5}" srcOrd="15" destOrd="0" presId="urn:microsoft.com/office/officeart/2005/8/layout/list1"/>
    <dgm:cxn modelId="{2456630B-2750-46B2-A7C4-3952A5429C46}" type="presParOf" srcId="{5D97CE43-AB9C-4C57-BF81-2344777444C7}" destId="{B24F287F-9A9A-44E2-A9C1-27EE71CC5A60}" srcOrd="16" destOrd="0" presId="urn:microsoft.com/office/officeart/2005/8/layout/list1"/>
    <dgm:cxn modelId="{8B45967A-6265-4032-9A27-BE019AA3A5C2}" type="presParOf" srcId="{B24F287F-9A9A-44E2-A9C1-27EE71CC5A60}" destId="{D17304CD-BE50-4334-B9AC-BC6D4C5F7EC5}" srcOrd="0" destOrd="0" presId="urn:microsoft.com/office/officeart/2005/8/layout/list1"/>
    <dgm:cxn modelId="{E53B5962-E7CC-4A97-B14D-5FDF5AB94EA5}" type="presParOf" srcId="{B24F287F-9A9A-44E2-A9C1-27EE71CC5A60}" destId="{0C9AF1BA-2A03-41EE-9073-B09CC9922847}" srcOrd="1" destOrd="0" presId="urn:microsoft.com/office/officeart/2005/8/layout/list1"/>
    <dgm:cxn modelId="{CBB34732-B1CD-4B07-AE55-19F464C4A190}" type="presParOf" srcId="{5D97CE43-AB9C-4C57-BF81-2344777444C7}" destId="{566D3CBB-FBE2-452A-9371-A31E7D5F4197}" srcOrd="17" destOrd="0" presId="urn:microsoft.com/office/officeart/2005/8/layout/list1"/>
    <dgm:cxn modelId="{DB0FCE87-64BB-42B9-9398-F3E4421E3332}" type="presParOf" srcId="{5D97CE43-AB9C-4C57-BF81-2344777444C7}" destId="{E7D2F232-E446-4DD7-90A3-ECA8A8F6F926}" srcOrd="18" destOrd="0" presId="urn:microsoft.com/office/officeart/2005/8/layout/list1"/>
    <dgm:cxn modelId="{2129C6F7-1AD5-407D-B26D-AC8FF0225F97}" type="presParOf" srcId="{5D97CE43-AB9C-4C57-BF81-2344777444C7}" destId="{472C4E13-26A9-447F-AB97-1BF5892BADA0}" srcOrd="19" destOrd="0" presId="urn:microsoft.com/office/officeart/2005/8/layout/list1"/>
    <dgm:cxn modelId="{C0167EC5-0C3E-430D-A240-2E2B0EF27BAF}" type="presParOf" srcId="{5D97CE43-AB9C-4C57-BF81-2344777444C7}" destId="{04B2AA47-66A6-4472-9C68-C0C7C975BAE6}" srcOrd="20" destOrd="0" presId="urn:microsoft.com/office/officeart/2005/8/layout/list1"/>
    <dgm:cxn modelId="{2D7764D1-9AD9-4613-97DF-44D0974CB865}" type="presParOf" srcId="{04B2AA47-66A6-4472-9C68-C0C7C975BAE6}" destId="{E4397BDE-4C62-4A42-A871-80A88A96D74C}" srcOrd="0" destOrd="0" presId="urn:microsoft.com/office/officeart/2005/8/layout/list1"/>
    <dgm:cxn modelId="{D926F991-874D-4EFD-ABC3-EC9436A86849}" type="presParOf" srcId="{04B2AA47-66A6-4472-9C68-C0C7C975BAE6}" destId="{E679FE63-BC29-4D9C-A7B3-082862EA6DAB}" srcOrd="1" destOrd="0" presId="urn:microsoft.com/office/officeart/2005/8/layout/list1"/>
    <dgm:cxn modelId="{FCA249CF-5214-4A5B-8665-DFD855DE1FF8}" type="presParOf" srcId="{5D97CE43-AB9C-4C57-BF81-2344777444C7}" destId="{6C88D6A1-18AD-493E-825D-000A48342C33}" srcOrd="21" destOrd="0" presId="urn:microsoft.com/office/officeart/2005/8/layout/list1"/>
    <dgm:cxn modelId="{6B995F29-6A4A-40D6-92AA-0CF37B855332}" type="presParOf" srcId="{5D97CE43-AB9C-4C57-BF81-2344777444C7}" destId="{55FBFB48-24FC-44C4-8874-C53C910A9987}" srcOrd="22" destOrd="0" presId="urn:microsoft.com/office/officeart/2005/8/layout/list1"/>
    <dgm:cxn modelId="{48E51896-8801-40E3-B162-92E903242334}" type="presParOf" srcId="{5D97CE43-AB9C-4C57-BF81-2344777444C7}" destId="{A2B36B35-EE85-4A3F-97F5-0AD303E7F6C6}" srcOrd="23" destOrd="0" presId="urn:microsoft.com/office/officeart/2005/8/layout/list1"/>
    <dgm:cxn modelId="{C83DBEC8-D5B7-4B71-AE92-D35CF0C077C8}" type="presParOf" srcId="{5D97CE43-AB9C-4C57-BF81-2344777444C7}" destId="{98A82A7E-4FE2-4319-B509-9C716488F9F9}" srcOrd="24" destOrd="0" presId="urn:microsoft.com/office/officeart/2005/8/layout/list1"/>
    <dgm:cxn modelId="{89B7E892-CE4A-4B51-97C4-00D9F460CB04}" type="presParOf" srcId="{98A82A7E-4FE2-4319-B509-9C716488F9F9}" destId="{E03E27D5-AD63-4E84-BE09-5C034242DD74}" srcOrd="0" destOrd="0" presId="urn:microsoft.com/office/officeart/2005/8/layout/list1"/>
    <dgm:cxn modelId="{97469FE9-E9C6-44E6-B8A5-E8FE8EF2FE50}" type="presParOf" srcId="{98A82A7E-4FE2-4319-B509-9C716488F9F9}" destId="{876B265E-0AC1-49DE-A3E8-618FA6ACBE8C}" srcOrd="1" destOrd="0" presId="urn:microsoft.com/office/officeart/2005/8/layout/list1"/>
    <dgm:cxn modelId="{157F0C7F-DFFF-46D3-9E0E-3D23E0284C5C}" type="presParOf" srcId="{5D97CE43-AB9C-4C57-BF81-2344777444C7}" destId="{45CB99AA-F080-456F-A3E9-A9345312964D}" srcOrd="25" destOrd="0" presId="urn:microsoft.com/office/officeart/2005/8/layout/list1"/>
    <dgm:cxn modelId="{BD7E1A5A-63F2-42EC-A227-1710D6D69D9B}" type="presParOf" srcId="{5D97CE43-AB9C-4C57-BF81-2344777444C7}" destId="{82B719B8-D8CE-4F70-B6A3-EEF3028786BC}" srcOrd="26" destOrd="0" presId="urn:microsoft.com/office/officeart/2005/8/layout/lis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6C6DB1-F7B9-4A97-8737-6AA750312653}">
      <dsp:nvSpPr>
        <dsp:cNvPr id="0" name=""/>
        <dsp:cNvSpPr/>
      </dsp:nvSpPr>
      <dsp:spPr>
        <a:xfrm>
          <a:off x="0" y="187199"/>
          <a:ext cx="5486400" cy="252000"/>
        </a:xfrm>
        <a:prstGeom prst="rect">
          <a:avLst/>
        </a:prstGeom>
        <a:solidFill>
          <a:schemeClr val="accent4">
            <a:alpha val="90000"/>
            <a:tint val="4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66ACD40-8482-4F7D-A315-F705B0A53288}">
      <dsp:nvSpPr>
        <dsp:cNvPr id="0" name=""/>
        <dsp:cNvSpPr/>
      </dsp:nvSpPr>
      <dsp:spPr>
        <a:xfrm>
          <a:off x="274320" y="39599"/>
          <a:ext cx="3840480" cy="295200"/>
        </a:xfrm>
        <a:prstGeom prst="round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nb-NO" sz="1100" kern="1200"/>
            <a:t>Praksisopplæring</a:t>
          </a:r>
        </a:p>
      </dsp:txBody>
      <dsp:txXfrm>
        <a:off x="288730" y="54009"/>
        <a:ext cx="3811660" cy="266380"/>
      </dsp:txXfrm>
    </dsp:sp>
    <dsp:sp modelId="{DA26DEAC-442F-422E-A211-EA49D2E2AAC7}">
      <dsp:nvSpPr>
        <dsp:cNvPr id="0" name=""/>
        <dsp:cNvSpPr/>
      </dsp:nvSpPr>
      <dsp:spPr>
        <a:xfrm>
          <a:off x="0" y="640799"/>
          <a:ext cx="5486400" cy="252000"/>
        </a:xfrm>
        <a:prstGeom prst="rect">
          <a:avLst/>
        </a:prstGeom>
        <a:solidFill>
          <a:schemeClr val="accent4">
            <a:alpha val="90000"/>
            <a:tint val="4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E119403-F4A4-4838-9A51-874A8BE61FC1}">
      <dsp:nvSpPr>
        <dsp:cNvPr id="0" name=""/>
        <dsp:cNvSpPr/>
      </dsp:nvSpPr>
      <dsp:spPr>
        <a:xfrm>
          <a:off x="274320" y="493199"/>
          <a:ext cx="3840480" cy="295200"/>
        </a:xfrm>
        <a:prstGeom prst="round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nb-NO" sz="1100" kern="1200"/>
            <a:t>Mastersamarbeid</a:t>
          </a:r>
        </a:p>
      </dsp:txBody>
      <dsp:txXfrm>
        <a:off x="288730" y="507609"/>
        <a:ext cx="3811660" cy="266380"/>
      </dsp:txXfrm>
    </dsp:sp>
    <dsp:sp modelId="{AC2B0009-BCD0-48EC-A8AF-4FB544164E39}">
      <dsp:nvSpPr>
        <dsp:cNvPr id="0" name=""/>
        <dsp:cNvSpPr/>
      </dsp:nvSpPr>
      <dsp:spPr>
        <a:xfrm>
          <a:off x="0" y="1094400"/>
          <a:ext cx="5486400" cy="252000"/>
        </a:xfrm>
        <a:prstGeom prst="rect">
          <a:avLst/>
        </a:prstGeom>
        <a:solidFill>
          <a:schemeClr val="accent4">
            <a:alpha val="90000"/>
            <a:tint val="4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436BFF0-3C51-4071-AED1-86A7F223B571}">
      <dsp:nvSpPr>
        <dsp:cNvPr id="0" name=""/>
        <dsp:cNvSpPr/>
      </dsp:nvSpPr>
      <dsp:spPr>
        <a:xfrm>
          <a:off x="274320" y="946799"/>
          <a:ext cx="3840480" cy="295200"/>
        </a:xfrm>
        <a:prstGeom prst="round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nb-NO" sz="1100" kern="1200"/>
            <a:t>Forskning og utvikling</a:t>
          </a:r>
        </a:p>
      </dsp:txBody>
      <dsp:txXfrm>
        <a:off x="288730" y="961209"/>
        <a:ext cx="3811660" cy="266380"/>
      </dsp:txXfrm>
    </dsp:sp>
    <dsp:sp modelId="{0DAEBA50-7218-4F74-B201-F2752D9B4DB2}">
      <dsp:nvSpPr>
        <dsp:cNvPr id="0" name=""/>
        <dsp:cNvSpPr/>
      </dsp:nvSpPr>
      <dsp:spPr>
        <a:xfrm>
          <a:off x="0" y="1548000"/>
          <a:ext cx="5486400" cy="252000"/>
        </a:xfrm>
        <a:prstGeom prst="rect">
          <a:avLst/>
        </a:prstGeom>
        <a:solidFill>
          <a:schemeClr val="accent4">
            <a:alpha val="90000"/>
            <a:tint val="4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F3A2186-14DD-4451-886F-BE1AF0B54D8B}">
      <dsp:nvSpPr>
        <dsp:cNvPr id="0" name=""/>
        <dsp:cNvSpPr/>
      </dsp:nvSpPr>
      <dsp:spPr>
        <a:xfrm>
          <a:off x="274320" y="1400400"/>
          <a:ext cx="3840480" cy="295200"/>
        </a:xfrm>
        <a:prstGeom prst="round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nb-NO" sz="1100" kern="1200"/>
            <a:t>Skolebesøk</a:t>
          </a:r>
        </a:p>
      </dsp:txBody>
      <dsp:txXfrm>
        <a:off x="288730" y="1414810"/>
        <a:ext cx="3811660" cy="266380"/>
      </dsp:txXfrm>
    </dsp:sp>
    <dsp:sp modelId="{E7D2F232-E446-4DD7-90A3-ECA8A8F6F926}">
      <dsp:nvSpPr>
        <dsp:cNvPr id="0" name=""/>
        <dsp:cNvSpPr/>
      </dsp:nvSpPr>
      <dsp:spPr>
        <a:xfrm>
          <a:off x="0" y="2001600"/>
          <a:ext cx="5486400" cy="252000"/>
        </a:xfrm>
        <a:prstGeom prst="rect">
          <a:avLst/>
        </a:prstGeom>
        <a:solidFill>
          <a:schemeClr val="accent4">
            <a:alpha val="90000"/>
            <a:tint val="4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C9AF1BA-2A03-41EE-9073-B09CC9922847}">
      <dsp:nvSpPr>
        <dsp:cNvPr id="0" name=""/>
        <dsp:cNvSpPr/>
      </dsp:nvSpPr>
      <dsp:spPr>
        <a:xfrm>
          <a:off x="274320" y="1854000"/>
          <a:ext cx="3840480" cy="295200"/>
        </a:xfrm>
        <a:prstGeom prst="round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nb-NO" sz="1100" kern="1200"/>
            <a:t>UNG-ordning</a:t>
          </a:r>
        </a:p>
      </dsp:txBody>
      <dsp:txXfrm>
        <a:off x="288730" y="1868410"/>
        <a:ext cx="3811660" cy="266380"/>
      </dsp:txXfrm>
    </dsp:sp>
    <dsp:sp modelId="{55FBFB48-24FC-44C4-8874-C53C910A9987}">
      <dsp:nvSpPr>
        <dsp:cNvPr id="0" name=""/>
        <dsp:cNvSpPr/>
      </dsp:nvSpPr>
      <dsp:spPr>
        <a:xfrm>
          <a:off x="0" y="2455200"/>
          <a:ext cx="5486400" cy="252000"/>
        </a:xfrm>
        <a:prstGeom prst="rect">
          <a:avLst/>
        </a:prstGeom>
        <a:solidFill>
          <a:schemeClr val="accent4">
            <a:alpha val="90000"/>
            <a:tint val="4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679FE63-BC29-4D9C-A7B3-082862EA6DAB}">
      <dsp:nvSpPr>
        <dsp:cNvPr id="0" name=""/>
        <dsp:cNvSpPr/>
      </dsp:nvSpPr>
      <dsp:spPr>
        <a:xfrm>
          <a:off x="274320" y="2307599"/>
          <a:ext cx="3840480" cy="295200"/>
        </a:xfrm>
        <a:prstGeom prst="round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nb-NO" sz="1100" kern="1200"/>
            <a:t>Webinarrekke</a:t>
          </a:r>
        </a:p>
      </dsp:txBody>
      <dsp:txXfrm>
        <a:off x="288730" y="2322009"/>
        <a:ext cx="3811660" cy="266380"/>
      </dsp:txXfrm>
    </dsp:sp>
    <dsp:sp modelId="{82B719B8-D8CE-4F70-B6A3-EEF3028786BC}">
      <dsp:nvSpPr>
        <dsp:cNvPr id="0" name=""/>
        <dsp:cNvSpPr/>
      </dsp:nvSpPr>
      <dsp:spPr>
        <a:xfrm>
          <a:off x="0" y="2908800"/>
          <a:ext cx="5486400" cy="252000"/>
        </a:xfrm>
        <a:prstGeom prst="rect">
          <a:avLst/>
        </a:prstGeom>
        <a:solidFill>
          <a:schemeClr val="accent4">
            <a:alpha val="90000"/>
            <a:tint val="4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76B265E-0AC1-49DE-A3E8-618FA6ACBE8C}">
      <dsp:nvSpPr>
        <dsp:cNvPr id="0" name=""/>
        <dsp:cNvSpPr/>
      </dsp:nvSpPr>
      <dsp:spPr>
        <a:xfrm>
          <a:off x="274320" y="2761200"/>
          <a:ext cx="3840480" cy="295200"/>
        </a:xfrm>
        <a:prstGeom prst="round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nb-NO" sz="1100" kern="1200"/>
            <a:t>Veiledning</a:t>
          </a:r>
        </a:p>
      </dsp:txBody>
      <dsp:txXfrm>
        <a:off x="288730" y="2775610"/>
        <a:ext cx="3811660" cy="26638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Viken blått-tema">
  <a:themeElements>
    <a:clrScheme name="Viken">
      <a:dk1>
        <a:sysClr val="windowText" lastClr="000000"/>
      </a:dk1>
      <a:lt1>
        <a:sysClr val="window" lastClr="FFFFFF"/>
      </a:lt1>
      <a:dk2>
        <a:srgbClr val="003B5C"/>
      </a:dk2>
      <a:lt2>
        <a:srgbClr val="0085CA"/>
      </a:lt2>
      <a:accent1>
        <a:srgbClr val="0085CA"/>
      </a:accent1>
      <a:accent2>
        <a:srgbClr val="FF9E1B"/>
      </a:accent2>
      <a:accent3>
        <a:srgbClr val="FF5C39"/>
      </a:accent3>
      <a:accent4>
        <a:srgbClr val="009775"/>
      </a:accent4>
      <a:accent5>
        <a:srgbClr val="99D6EA"/>
      </a:accent5>
      <a:accent6>
        <a:srgbClr val="FBD872"/>
      </a:accent6>
      <a:hlink>
        <a:srgbClr val="0563C1"/>
      </a:hlink>
      <a:folHlink>
        <a:srgbClr val="954F72"/>
      </a:folHlink>
    </a:clrScheme>
    <a:fontScheme name="Viken">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iken blått-tema" id="{9429111F-96F2-4B03-B3D0-ACA476E9A5C6}" vid="{31820085-2E91-4BA9-82AF-649609359B3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4D04241B6A2C49AEC0829EF2CEDC39" ma:contentTypeVersion="13" ma:contentTypeDescription="Create a new document." ma:contentTypeScope="" ma:versionID="b2a0700afc88992dda93620438f94f9a">
  <xsd:schema xmlns:xsd="http://www.w3.org/2001/XMLSchema" xmlns:xs="http://www.w3.org/2001/XMLSchema" xmlns:p="http://schemas.microsoft.com/office/2006/metadata/properties" xmlns:ns3="44bfa961-d78b-447a-878e-35665a8e91da" xmlns:ns4="798669ef-5b93-4279-81b9-857416755ccd" targetNamespace="http://schemas.microsoft.com/office/2006/metadata/properties" ma:root="true" ma:fieldsID="1fa73036d335a1a09dedf9913ae09636" ns3:_="" ns4:_="">
    <xsd:import namespace="44bfa961-d78b-447a-878e-35665a8e91da"/>
    <xsd:import namespace="798669ef-5b93-4279-81b9-857416755c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fa961-d78b-447a-878e-35665a8e9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8669ef-5b93-4279-81b9-857416755c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3B1902-38F2-4101-9E99-772C6CD611E5}">
  <ds:schemaRefs>
    <ds:schemaRef ds:uri="http://schemas.openxmlformats.org/officeDocument/2006/bibliography"/>
  </ds:schemaRefs>
</ds:datastoreItem>
</file>

<file path=customXml/itemProps2.xml><?xml version="1.0" encoding="utf-8"?>
<ds:datastoreItem xmlns:ds="http://schemas.openxmlformats.org/officeDocument/2006/customXml" ds:itemID="{47A79CDF-C2D9-4259-AAA7-FBA85DD73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fa961-d78b-447a-878e-35665a8e91da"/>
    <ds:schemaRef ds:uri="798669ef-5b93-4279-81b9-857416755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265F1D-52A4-4C86-BEC3-D7EF60F516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64A139-48EF-4A23-A0D1-2C9D3EBF1D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17</Pages>
  <Words>5824</Words>
  <Characters>30872</Characters>
  <Application>Microsoft Office Word</Application>
  <DocSecurity>0</DocSecurity>
  <Lines>257</Lines>
  <Paragraphs>73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36623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Berge</dc:creator>
  <cp:keywords/>
  <dc:description/>
  <cp:lastModifiedBy>Siv Paus Brovold</cp:lastModifiedBy>
  <cp:revision>757</cp:revision>
  <cp:lastPrinted>2025-05-12T15:10:00Z</cp:lastPrinted>
  <dcterms:created xsi:type="dcterms:W3CDTF">2025-04-08T11:44:00Z</dcterms:created>
  <dcterms:modified xsi:type="dcterms:W3CDTF">2025-05-20T12:02:00Z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iteId">
    <vt:lpwstr>eec01f8e-737f-43e3-9ed5-f8a59913bd82</vt:lpwstr>
  </property>
  <property fmtid="{D5CDD505-2E9C-101B-9397-08002B2CF9AE}" pid="4" name="MSIP_Label_d0484126-3486-41a9-802e-7f1e2277276c_Owner">
    <vt:lpwstr>ingrid.eikeland@nmbu.no</vt:lpwstr>
  </property>
  <property fmtid="{D5CDD505-2E9C-101B-9397-08002B2CF9AE}" pid="5" name="MSIP_Label_d0484126-3486-41a9-802e-7f1e2277276c_SetDate">
    <vt:lpwstr>2020-11-11T14:48:18.0934628Z</vt:lpwstr>
  </property>
  <property fmtid="{D5CDD505-2E9C-101B-9397-08002B2CF9AE}" pid="6" name="MSIP_Label_d0484126-3486-41a9-802e-7f1e2277276c_Name">
    <vt:lpwstr>Internal</vt:lpwstr>
  </property>
  <property fmtid="{D5CDD505-2E9C-101B-9397-08002B2CF9AE}" pid="7" name="MSIP_Label_d0484126-3486-41a9-802e-7f1e2277276c_Application">
    <vt:lpwstr>Microsoft Azure Information Protection</vt:lpwstr>
  </property>
  <property fmtid="{D5CDD505-2E9C-101B-9397-08002B2CF9AE}" pid="8" name="MSIP_Label_d0484126-3486-41a9-802e-7f1e2277276c_ActionId">
    <vt:lpwstr>6bb9e521-fc84-4943-990b-ee94bfc63594</vt:lpwstr>
  </property>
  <property fmtid="{D5CDD505-2E9C-101B-9397-08002B2CF9AE}" pid="9" name="MSIP_Label_d0484126-3486-41a9-802e-7f1e2277276c_Extended_MSFT_Method">
    <vt:lpwstr>Automatic</vt:lpwstr>
  </property>
  <property fmtid="{D5CDD505-2E9C-101B-9397-08002B2CF9AE}" pid="10" name="MSIP_Label_696f5184-95c9-4497-b4c5-49bcf01b7f74_Enabled">
    <vt:lpwstr>True</vt:lpwstr>
  </property>
  <property fmtid="{D5CDD505-2E9C-101B-9397-08002B2CF9AE}" pid="11" name="MSIP_Label_696f5184-95c9-4497-b4c5-49bcf01b7f74_SiteId">
    <vt:lpwstr>3d50ddd4-00a1-4ab7-9788-decf14a8728f</vt:lpwstr>
  </property>
  <property fmtid="{D5CDD505-2E9C-101B-9397-08002B2CF9AE}" pid="12" name="MSIP_Label_696f5184-95c9-4497-b4c5-49bcf01b7f74_SetDate">
    <vt:lpwstr>2020-10-19T13:26:44Z</vt:lpwstr>
  </property>
  <property fmtid="{D5CDD505-2E9C-101B-9397-08002B2CF9AE}" pid="13" name="MSIP_Label_696f5184-95c9-4497-b4c5-49bcf01b7f74_Name">
    <vt:lpwstr>Intern</vt:lpwstr>
  </property>
  <property fmtid="{D5CDD505-2E9C-101B-9397-08002B2CF9AE}" pid="14" name="MSIP_Label_696f5184-95c9-4497-b4c5-49bcf01b7f74_ActionId">
    <vt:lpwstr>b926e4cf-6777-4f8e-b75b-41f0d168ee05</vt:lpwstr>
  </property>
  <property fmtid="{D5CDD505-2E9C-101B-9397-08002B2CF9AE}" pid="15" name="MSIP_Label_696f5184-95c9-4497-b4c5-49bcf01b7f74_Extended_MSFT_Method">
    <vt:lpwstr>Automatic</vt:lpwstr>
  </property>
  <property fmtid="{D5CDD505-2E9C-101B-9397-08002B2CF9AE}" pid="16" name="Sensitivity">
    <vt:lpwstr>Internal Intern</vt:lpwstr>
  </property>
  <property fmtid="{D5CDD505-2E9C-101B-9397-08002B2CF9AE}" pid="17" name="ContentTypeId">
    <vt:lpwstr>0x010100934D04241B6A2C49AEC0829EF2CEDC39</vt:lpwstr>
  </property>
</Properties>
</file>